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29"/>
        <w:gridCol w:w="3285"/>
        <w:gridCol w:w="5642"/>
      </w:tblGrid>
      <w:tr w:rsidR="00ED1057" w:rsidRPr="00ED1057" w14:paraId="71586337" w14:textId="77777777" w:rsidTr="00FE6927">
        <w:trPr>
          <w:trHeight w:val="288"/>
        </w:trPr>
        <w:tc>
          <w:tcPr>
            <w:tcW w:w="731" w:type="pct"/>
            <w:shd w:val="clear" w:color="000000" w:fill="002060"/>
            <w:noWrap/>
            <w:vAlign w:val="center"/>
            <w:hideMark/>
          </w:tcPr>
          <w:p w14:paraId="63F2A733" w14:textId="2BF2DEF0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Nom Atribut</w:t>
            </w:r>
          </w:p>
        </w:tc>
        <w:tc>
          <w:tcPr>
            <w:tcW w:w="1571" w:type="pct"/>
            <w:shd w:val="clear" w:color="000000" w:fill="002060"/>
            <w:noWrap/>
            <w:vAlign w:val="center"/>
            <w:hideMark/>
          </w:tcPr>
          <w:p w14:paraId="6F053CEC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Format</w:t>
            </w:r>
          </w:p>
        </w:tc>
        <w:tc>
          <w:tcPr>
            <w:tcW w:w="2698" w:type="pct"/>
            <w:shd w:val="clear" w:color="000000" w:fill="002060"/>
            <w:noWrap/>
            <w:vAlign w:val="center"/>
            <w:hideMark/>
          </w:tcPr>
          <w:p w14:paraId="36FF0B11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FFFFFF"/>
                <w:sz w:val="20"/>
                <w:lang w:eastAsia="ca-ES"/>
              </w:rPr>
              <w:t>Descripció</w:t>
            </w:r>
          </w:p>
        </w:tc>
      </w:tr>
      <w:tr w:rsidR="00ED1057" w:rsidRPr="00ED1057" w14:paraId="7A1C05E3" w14:textId="77777777" w:rsidTr="007E6FC0">
        <w:trPr>
          <w:trHeight w:val="1959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66E31F3A" w14:textId="77777777" w:rsidR="00ED1057" w:rsidRPr="00ED105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 w:rsidRPr="00ED1057"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Codi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3231E3CA" w14:textId="238C8F0A" w:rsidR="00ED105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4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37761C3A" w14:textId="5C12D2FA" w:rsidR="00FE692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Identificador únic de l’activitat econòmica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, 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estructurat en quatre nivells d'una forma jeràrquica piramidal:</w:t>
            </w:r>
          </w:p>
          <w:p w14:paraId="58E249A2" w14:textId="7C2FB81F" w:rsidR="00FE6927" w:rsidRPr="00704687" w:rsidRDefault="00FE692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</w:p>
          <w:p w14:paraId="00A2E14D" w14:textId="58939231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1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Seccions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un dígit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alfanumèric)</w:t>
            </w:r>
          </w:p>
          <w:p w14:paraId="418B07D8" w14:textId="43A5434D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2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Divisions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amb d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os dígits numèrics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714D9DDF" w14:textId="46F3169A" w:rsidR="009808F9" w:rsidRPr="00704687" w:rsidRDefault="009808F9" w:rsidP="009808F9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3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Grups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amb tres dígits numèrics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)</w:t>
            </w:r>
          </w:p>
          <w:p w14:paraId="3EFC8F8E" w14:textId="706B659C" w:rsidR="00ED1057" w:rsidRPr="00704687" w:rsidRDefault="009808F9" w:rsidP="007E6FC0">
            <w:pPr>
              <w:spacing w:after="0" w:line="240" w:lineRule="auto"/>
              <w:ind w:left="219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Nivell 4 ==&gt; </w:t>
            </w:r>
            <w:r w:rsidR="00FE6927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Classes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(codificat </w:t>
            </w:r>
            <w:bookmarkStart w:id="0" w:name="_GoBack"/>
            <w:bookmarkEnd w:id="0"/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amb quatre dígits numèrics)</w:t>
            </w:r>
          </w:p>
        </w:tc>
      </w:tr>
      <w:tr w:rsidR="00ED1057" w:rsidRPr="00ED1057" w14:paraId="13B5A11B" w14:textId="77777777" w:rsidTr="00DF01E8">
        <w:trPr>
          <w:trHeight w:val="851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201AC45C" w14:textId="77661F92" w:rsidR="00ED1057" w:rsidRPr="00ED1057" w:rsidRDefault="00127F42" w:rsidP="00ED105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Tipus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3DEBD0AB" w14:textId="7890EC57" w:rsidR="00ED1057" w:rsidRPr="00704687" w:rsidRDefault="00ED1057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F4CE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10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1AB10265" w14:textId="3870D29B" w:rsidR="00ED1057" w:rsidRPr="00704687" w:rsidRDefault="00DF01E8" w:rsidP="00ED105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Nivell de classificació a on pertany l’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activitat econòmi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ca</w:t>
            </w:r>
            <w:r w:rsidR="00375F46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: Secció, divisió, grup o classe.</w:t>
            </w:r>
          </w:p>
        </w:tc>
      </w:tr>
      <w:tr w:rsidR="00FE6927" w:rsidRPr="00ED1057" w14:paraId="416E7032" w14:textId="77777777" w:rsidTr="00DF01E8">
        <w:trPr>
          <w:trHeight w:val="1498"/>
        </w:trPr>
        <w:tc>
          <w:tcPr>
            <w:tcW w:w="731" w:type="pct"/>
            <w:shd w:val="clear" w:color="D9D9D9" w:fill="D9D9D9"/>
            <w:noWrap/>
            <w:vAlign w:val="center"/>
            <w:hideMark/>
          </w:tcPr>
          <w:p w14:paraId="39F23611" w14:textId="17DA40A4" w:rsidR="00FE6927" w:rsidRPr="00ED105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Descripció</w:t>
            </w:r>
          </w:p>
        </w:tc>
        <w:tc>
          <w:tcPr>
            <w:tcW w:w="1571" w:type="pct"/>
            <w:shd w:val="clear" w:color="D9D9D9" w:fill="D9D9D9"/>
            <w:noWrap/>
            <w:vAlign w:val="center"/>
            <w:hideMark/>
          </w:tcPr>
          <w:p w14:paraId="1C10F8EE" w14:textId="7755F84D" w:rsidR="00FE6927" w:rsidRPr="0070468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Alfanumèric de </w:t>
            </w:r>
            <w:r w:rsidR="003F4CE9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250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caràcters</w:t>
            </w:r>
          </w:p>
        </w:tc>
        <w:tc>
          <w:tcPr>
            <w:tcW w:w="2698" w:type="pct"/>
            <w:shd w:val="clear" w:color="D9D9D9" w:fill="D9D9D9"/>
            <w:vAlign w:val="center"/>
            <w:hideMark/>
          </w:tcPr>
          <w:p w14:paraId="522A7244" w14:textId="4D0BCE2B" w:rsidR="00FE6927" w:rsidRPr="00704687" w:rsidRDefault="00375F46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Descripció de l’activitat econòmica segons la Classificació catalana d'activitats econòmiques 2009 (CCAE-2009)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,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resulta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</w:t>
            </w: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t de l'adaptació a la llengua catalana de la Clasificación nacional de actividades económicas 2009 (CNAE-2009)</w:t>
            </w:r>
            <w:r w:rsidR="00DE4FEC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.</w:t>
            </w:r>
          </w:p>
        </w:tc>
      </w:tr>
      <w:tr w:rsidR="00FE6927" w:rsidRPr="00ED1057" w14:paraId="4AD9A7FD" w14:textId="77777777" w:rsidTr="008B1480">
        <w:trPr>
          <w:trHeight w:val="1026"/>
        </w:trPr>
        <w:tc>
          <w:tcPr>
            <w:tcW w:w="731" w:type="pct"/>
            <w:shd w:val="clear" w:color="auto" w:fill="auto"/>
            <w:noWrap/>
            <w:vAlign w:val="center"/>
            <w:hideMark/>
          </w:tcPr>
          <w:p w14:paraId="57DC9A2A" w14:textId="0D7D7255" w:rsidR="00FE6927" w:rsidRPr="00ED105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0"/>
                <w:lang w:eastAsia="ca-ES"/>
              </w:rPr>
              <w:t>Pertany</w:t>
            </w:r>
          </w:p>
        </w:tc>
        <w:tc>
          <w:tcPr>
            <w:tcW w:w="1571" w:type="pct"/>
            <w:shd w:val="clear" w:color="auto" w:fill="auto"/>
            <w:noWrap/>
            <w:vAlign w:val="center"/>
            <w:hideMark/>
          </w:tcPr>
          <w:p w14:paraId="451318D2" w14:textId="62A57F01" w:rsidR="00FE6927" w:rsidRPr="00704687" w:rsidRDefault="00FE6927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Alfanumèric de 4 caràcters</w:t>
            </w:r>
          </w:p>
        </w:tc>
        <w:tc>
          <w:tcPr>
            <w:tcW w:w="2698" w:type="pct"/>
            <w:shd w:val="clear" w:color="auto" w:fill="auto"/>
            <w:vAlign w:val="center"/>
            <w:hideMark/>
          </w:tcPr>
          <w:p w14:paraId="08AC08C8" w14:textId="3F61F82B" w:rsidR="00FE6927" w:rsidRPr="00704687" w:rsidRDefault="00DE4FEC" w:rsidP="00FE6927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</w:pPr>
            <w:r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Codi del nivell superior a on pertany l’activitat econòmica.</w:t>
            </w:r>
            <w:r w:rsidR="000D4652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 </w:t>
            </w:r>
            <w:r w:rsidR="00D77905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Els elements de nivell superior (amb tipus igual a  </w:t>
            </w:r>
            <w:r w:rsidR="000D4652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 xml:space="preserve">Secció) </w:t>
            </w:r>
            <w:r w:rsidR="00D77905" w:rsidRPr="00704687">
              <w:rPr>
                <w:rFonts w:ascii="Calibri" w:eastAsia="Times New Roman" w:hAnsi="Calibri" w:cs="Times New Roman"/>
                <w:iCs/>
                <w:color w:val="000000"/>
                <w:sz w:val="20"/>
                <w:lang w:eastAsia="ca-ES"/>
              </w:rPr>
              <w:t>no tenen cap valor en aquest atribut.</w:t>
            </w:r>
          </w:p>
        </w:tc>
      </w:tr>
    </w:tbl>
    <w:p w14:paraId="5D9CA733" w14:textId="77777777" w:rsidR="000F13E7" w:rsidRDefault="000F13E7" w:rsidP="00161C12"/>
    <w:sectPr w:rsidR="000F13E7" w:rsidSect="00ED1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389071F"/>
    <w:multiLevelType w:val="multilevel"/>
    <w:tmpl w:val="036212C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257"/>
        </w:tabs>
        <w:ind w:left="4537" w:firstLine="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tabs>
          <w:tab w:val="num" w:pos="3686"/>
        </w:tabs>
        <w:ind w:left="3686" w:firstLine="0"/>
      </w:pPr>
      <w:rPr>
        <w:lang w:val="ca-ES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D3C"/>
    <w:rsid w:val="00096C71"/>
    <w:rsid w:val="000D4652"/>
    <w:rsid w:val="000F13E7"/>
    <w:rsid w:val="00127F42"/>
    <w:rsid w:val="0013467F"/>
    <w:rsid w:val="00161C12"/>
    <w:rsid w:val="001E6FB9"/>
    <w:rsid w:val="00203AFD"/>
    <w:rsid w:val="002A0844"/>
    <w:rsid w:val="00375F46"/>
    <w:rsid w:val="003F4CE9"/>
    <w:rsid w:val="004358F4"/>
    <w:rsid w:val="00555B77"/>
    <w:rsid w:val="00704687"/>
    <w:rsid w:val="007E6FC0"/>
    <w:rsid w:val="007F0243"/>
    <w:rsid w:val="008B1480"/>
    <w:rsid w:val="009605F3"/>
    <w:rsid w:val="009808F9"/>
    <w:rsid w:val="00C63D3C"/>
    <w:rsid w:val="00C832E8"/>
    <w:rsid w:val="00D71330"/>
    <w:rsid w:val="00D77905"/>
    <w:rsid w:val="00DE4FEC"/>
    <w:rsid w:val="00DF01E8"/>
    <w:rsid w:val="00ED1057"/>
    <w:rsid w:val="00F60CFB"/>
    <w:rsid w:val="00F66DD7"/>
    <w:rsid w:val="00FA4BC4"/>
    <w:rsid w:val="00FE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DDE4C1"/>
  <w15:chartTrackingRefBased/>
  <w15:docId w15:val="{EF3D43F4-1C24-4CAF-87A6-B80DE4E62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ca-ES"/>
    </w:rPr>
  </w:style>
  <w:style w:type="paragraph" w:styleId="Heading1">
    <w:name w:val="heading 1"/>
    <w:aliases w:val="H1,h1,1,Section Heading,Title1,Huvudrubrik,Fab-1,Arial 14 Fett,Arial 14 Fett1,Arial 14 Fett2,Heading A,Titulo 1,H1-Heading 1,l1,Legal Line 1,head 1,título 1,título 11,título 12,título 13,título 111,título 14,título 112,título 15,Portadilla"/>
    <w:basedOn w:val="Normal"/>
    <w:next w:val="Normal"/>
    <w:link w:val="Heading1Char"/>
    <w:qFormat/>
    <w:rsid w:val="00C832E8"/>
    <w:pPr>
      <w:numPr>
        <w:numId w:val="5"/>
      </w:numPr>
      <w:spacing w:before="320" w:after="320" w:line="240" w:lineRule="auto"/>
      <w:jc w:val="both"/>
      <w:outlineLvl w:val="0"/>
    </w:pPr>
    <w:rPr>
      <w:rFonts w:ascii="Arial" w:hAnsi="Arial"/>
      <w:b/>
      <w:color w:val="000080"/>
      <w:kern w:val="28"/>
      <w:sz w:val="24"/>
      <w:lang w:val="es-ES_tradnl" w:eastAsia="es-ES"/>
    </w:rPr>
  </w:style>
  <w:style w:type="paragraph" w:styleId="Heading2">
    <w:name w:val="heading 2"/>
    <w:aliases w:val="H2"/>
    <w:basedOn w:val="Heading1"/>
    <w:next w:val="Normal"/>
    <w:link w:val="Heading2Char"/>
    <w:qFormat/>
    <w:rsid w:val="00C832E8"/>
    <w:pPr>
      <w:keepNext/>
      <w:framePr w:wrap="around" w:vAnchor="text" w:hAnchor="text" w:y="1"/>
      <w:numPr>
        <w:ilvl w:val="1"/>
        <w:numId w:val="2"/>
      </w:numPr>
      <w:tabs>
        <w:tab w:val="clear" w:pos="5257"/>
      </w:tabs>
      <w:spacing w:before="240" w:after="60"/>
      <w:ind w:left="0"/>
      <w:outlineLvl w:val="1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2 Char"/>
    <w:basedOn w:val="DefaultParagraphFont"/>
    <w:link w:val="Heading2"/>
    <w:rsid w:val="00C832E8"/>
    <w:rPr>
      <w:rFonts w:ascii="Arial" w:hAnsi="Arial"/>
      <w:color w:val="000080"/>
      <w:kern w:val="28"/>
      <w:sz w:val="24"/>
      <w:lang w:eastAsia="es-ES"/>
    </w:rPr>
  </w:style>
  <w:style w:type="character" w:customStyle="1" w:styleId="Heading1Char">
    <w:name w:val="Heading 1 Char"/>
    <w:aliases w:val="H1 Char,h1 Char,1 Char,Section Heading Char,Title1 Char,Huvudrubrik Char,Fab-1 Char,Arial 14 Fett Char,Arial 14 Fett1 Char,Arial 14 Fett2 Char,Heading A Char,Titulo 1 Char,H1-Heading 1 Char,l1 Char,Legal Line 1 Char,head 1 Char"/>
    <w:basedOn w:val="DefaultParagraphFont"/>
    <w:link w:val="Heading1"/>
    <w:rsid w:val="00C832E8"/>
    <w:rPr>
      <w:rFonts w:ascii="Arial" w:hAnsi="Arial"/>
      <w:b/>
      <w:color w:val="000080"/>
      <w:kern w:val="28"/>
      <w:sz w:val="24"/>
      <w:lang w:eastAsia="es-ES"/>
    </w:rPr>
  </w:style>
  <w:style w:type="paragraph" w:styleId="TOC2">
    <w:name w:val="toc 2"/>
    <w:aliases w:val="t2"/>
    <w:basedOn w:val="Normal"/>
    <w:next w:val="Normal"/>
    <w:autoRedefine/>
    <w:uiPriority w:val="39"/>
    <w:rsid w:val="00096C71"/>
    <w:pPr>
      <w:tabs>
        <w:tab w:val="left" w:pos="800"/>
        <w:tab w:val="right" w:leader="dot" w:pos="9072"/>
      </w:tabs>
      <w:spacing w:after="0" w:line="240" w:lineRule="auto"/>
      <w:ind w:left="220"/>
    </w:pPr>
    <w:rPr>
      <w:rFonts w:ascii="Arial" w:eastAsia="Times New Roman" w:hAnsi="Arial" w:cs="Times New Roman"/>
      <w:noProof/>
      <w:sz w:val="20"/>
      <w:szCs w:val="20"/>
      <w:lang w:eastAsia="es-ES"/>
    </w:rPr>
  </w:style>
  <w:style w:type="paragraph" w:styleId="TOC3">
    <w:name w:val="toc 3"/>
    <w:basedOn w:val="Normal"/>
    <w:next w:val="Normal"/>
    <w:autoRedefine/>
    <w:uiPriority w:val="39"/>
    <w:rsid w:val="00096C71"/>
    <w:pPr>
      <w:spacing w:after="0" w:line="240" w:lineRule="auto"/>
      <w:ind w:left="440"/>
      <w:jc w:val="both"/>
    </w:pPr>
    <w:rPr>
      <w:rFonts w:ascii="Arial" w:eastAsia="Times New Roman" w:hAnsi="Arial" w:cs="Times New Roman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85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RelyOnCSS/>
  <w:doNotUseLongFileName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Ayats Alabern, Laura</dc:creator>
  <cp:keywords/>
  <dc:description/>
  <cp:lastModifiedBy>Ayats Alabern, Laura</cp:lastModifiedBy>
  <cp:revision>17</cp:revision>
  <dcterms:created xsi:type="dcterms:W3CDTF">2020-02-19T11:54:00Z</dcterms:created>
  <dcterms:modified xsi:type="dcterms:W3CDTF">2020-12-09T08:56:00Z</dcterms:modified>
</cp:coreProperties>
</file>