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chooses the one whose reference is farthest. But it still has excellent page fault behavior because it can communicate more memory references in less time. The optimal page replacement algorithm replaces the most recently used page with the lowest page error rate for a given page reference stream. The problem here is knowing the future perfectly.</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