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4C05" w14:textId="77777777" w:rsidR="00677114" w:rsidRPr="00936E6F" w:rsidRDefault="00386294" w:rsidP="00042437">
      <w:pPr>
        <w:jc w:val="center"/>
        <w:rPr>
          <w:rFonts w:ascii="Times New Roman" w:hAnsi="Times New Roman" w:cs="Times New Roman"/>
          <w:b/>
          <w:bCs/>
          <w:color w:val="000000" w:themeColor="text1"/>
          <w:u w:val="single"/>
        </w:rPr>
      </w:pPr>
      <w:r w:rsidRPr="00936E6F">
        <w:rPr>
          <w:rFonts w:ascii="Times New Roman" w:hAnsi="Times New Roman" w:cs="Times New Roman"/>
          <w:b/>
          <w:bCs/>
          <w:color w:val="000000" w:themeColor="text1"/>
          <w:u w:val="single"/>
        </w:rPr>
        <w:t>Comparative Proteomics: SomaLogic SomaScan vs. Seer Proteograph MS</w:t>
      </w:r>
    </w:p>
    <w:p w14:paraId="260E2015" w14:textId="77777777" w:rsidR="003B0138" w:rsidRPr="00936E6F" w:rsidRDefault="003B0138" w:rsidP="003B0138">
      <w:pPr>
        <w:jc w:val="center"/>
        <w:rPr>
          <w:rFonts w:ascii="Times New Roman" w:hAnsi="Times New Roman" w:cs="Times New Roman"/>
          <w:color w:val="000000" w:themeColor="text1"/>
        </w:rPr>
      </w:pPr>
      <w:r w:rsidRPr="00936E6F">
        <w:rPr>
          <w:rFonts w:ascii="Times New Roman" w:hAnsi="Times New Roman" w:cs="Times New Roman"/>
          <w:color w:val="000000" w:themeColor="text1"/>
        </w:rPr>
        <w:t>Author: Sophia M. Soriano</w:t>
      </w:r>
      <w:r w:rsidRPr="00936E6F">
        <w:rPr>
          <w:rFonts w:ascii="Times New Roman" w:hAnsi="Times New Roman" w:cs="Times New Roman"/>
          <w:color w:val="000000" w:themeColor="text1"/>
        </w:rPr>
        <w:tab/>
        <w:t>Date Submitted: 13 November 2023</w:t>
      </w:r>
    </w:p>
    <w:p w14:paraId="06F17BF5" w14:textId="77777777" w:rsidR="00DE7D65" w:rsidRPr="00936E6F" w:rsidRDefault="00DE7D65" w:rsidP="00042437">
      <w:pPr>
        <w:rPr>
          <w:rFonts w:ascii="Times New Roman" w:hAnsi="Times New Roman" w:cs="Times New Roman"/>
          <w:color w:val="000000" w:themeColor="text1"/>
        </w:rPr>
      </w:pPr>
    </w:p>
    <w:p w14:paraId="792D0D90" w14:textId="77777777" w:rsidR="0003336C"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Abstract</w:t>
      </w:r>
    </w:p>
    <w:p w14:paraId="7EE4DE47" w14:textId="77777777" w:rsidR="00BE5BD0" w:rsidRPr="00936E6F" w:rsidRDefault="00BE5BD0" w:rsidP="00DE7D65">
      <w:pPr>
        <w:rPr>
          <w:rFonts w:ascii="Times New Roman" w:hAnsi="Times New Roman" w:cs="Times New Roman"/>
          <w:b/>
          <w:bCs/>
          <w:color w:val="000000" w:themeColor="text1"/>
        </w:rPr>
      </w:pPr>
    </w:p>
    <w:p w14:paraId="506E49EB" w14:textId="7EE1AA66" w:rsidR="0003336C" w:rsidRPr="00936E6F" w:rsidRDefault="00D32F71" w:rsidP="005D61B6">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D36BA1" w:rsidRPr="00936E6F">
        <w:rPr>
          <w:rFonts w:ascii="Times New Roman" w:hAnsi="Times New Roman" w:cs="Times New Roman"/>
          <w:color w:val="000000" w:themeColor="text1"/>
        </w:rPr>
        <w:t>Clinical biomarker</w:t>
      </w:r>
      <w:r w:rsidR="00230C16" w:rsidRPr="00936E6F">
        <w:rPr>
          <w:rFonts w:ascii="Times New Roman" w:hAnsi="Times New Roman" w:cs="Times New Roman"/>
          <w:color w:val="000000" w:themeColor="text1"/>
        </w:rPr>
        <w:t xml:space="preserve"> panels</w:t>
      </w:r>
      <w:r w:rsidR="00D36BA1" w:rsidRPr="00936E6F">
        <w:rPr>
          <w:rFonts w:ascii="Times New Roman" w:hAnsi="Times New Roman" w:cs="Times New Roman"/>
          <w:color w:val="000000" w:themeColor="text1"/>
        </w:rPr>
        <w:t xml:space="preserve"> are </w:t>
      </w:r>
      <w:r w:rsidR="00002836" w:rsidRPr="00936E6F">
        <w:rPr>
          <w:rFonts w:ascii="Times New Roman" w:hAnsi="Times New Roman" w:cs="Times New Roman"/>
          <w:color w:val="000000" w:themeColor="text1"/>
        </w:rPr>
        <w:t>key to the</w:t>
      </w:r>
      <w:r w:rsidR="00230C16" w:rsidRPr="00936E6F">
        <w:rPr>
          <w:rFonts w:ascii="Times New Roman" w:hAnsi="Times New Roman" w:cs="Times New Roman"/>
          <w:color w:val="000000" w:themeColor="text1"/>
        </w:rPr>
        <w:t xml:space="preserve"> early detection of many cancer types. </w:t>
      </w:r>
      <w:r w:rsidR="004D4B59" w:rsidRPr="00936E6F">
        <w:rPr>
          <w:rFonts w:ascii="Times New Roman" w:hAnsi="Times New Roman" w:cs="Times New Roman"/>
          <w:color w:val="000000" w:themeColor="text1"/>
        </w:rPr>
        <w:t xml:space="preserve">While many biomarker panels rely on </w:t>
      </w:r>
      <w:r w:rsidR="00764EAE" w:rsidRPr="00936E6F">
        <w:rPr>
          <w:rFonts w:ascii="Times New Roman" w:hAnsi="Times New Roman" w:cs="Times New Roman"/>
          <w:color w:val="000000" w:themeColor="text1"/>
        </w:rPr>
        <w:t>genomic and transcriptomic</w:t>
      </w:r>
      <w:r w:rsidR="004D4B59" w:rsidRPr="00936E6F">
        <w:rPr>
          <w:rFonts w:ascii="Times New Roman" w:hAnsi="Times New Roman" w:cs="Times New Roman"/>
          <w:color w:val="000000" w:themeColor="text1"/>
        </w:rPr>
        <w:t xml:space="preserve"> markers, recent efforts in developing more accurate and effective panels have expanded to</w:t>
      </w:r>
      <w:r w:rsidR="000749C0" w:rsidRPr="00936E6F">
        <w:rPr>
          <w:rFonts w:ascii="Times New Roman" w:hAnsi="Times New Roman" w:cs="Times New Roman"/>
          <w:color w:val="000000" w:themeColor="text1"/>
        </w:rPr>
        <w:t xml:space="preserve"> </w:t>
      </w:r>
      <w:r w:rsidR="004C72D4">
        <w:rPr>
          <w:rFonts w:ascii="Times New Roman" w:hAnsi="Times New Roman" w:cs="Times New Roman"/>
          <w:color w:val="000000" w:themeColor="text1"/>
        </w:rPr>
        <w:t>include proteomics</w:t>
      </w:r>
      <w:r w:rsidR="000749C0" w:rsidRPr="00936E6F">
        <w:rPr>
          <w:rFonts w:ascii="Times New Roman" w:hAnsi="Times New Roman" w:cs="Times New Roman"/>
          <w:color w:val="000000" w:themeColor="text1"/>
        </w:rPr>
        <w:t xml:space="preserve">. </w:t>
      </w:r>
      <w:r w:rsidR="00711DE3" w:rsidRPr="00936E6F">
        <w:rPr>
          <w:rFonts w:ascii="Times New Roman" w:hAnsi="Times New Roman" w:cs="Times New Roman"/>
          <w:color w:val="000000" w:themeColor="text1"/>
        </w:rPr>
        <w:t>Two new</w:t>
      </w:r>
      <w:r w:rsidR="00A74AAA">
        <w:rPr>
          <w:rFonts w:ascii="Times New Roman" w:hAnsi="Times New Roman" w:cs="Times New Roman"/>
          <w:color w:val="000000" w:themeColor="text1"/>
        </w:rPr>
        <w:t xml:space="preserve"> </w:t>
      </w:r>
      <w:r w:rsidR="00711DE3" w:rsidRPr="00936E6F">
        <w:rPr>
          <w:rFonts w:ascii="Times New Roman" w:hAnsi="Times New Roman" w:cs="Times New Roman"/>
          <w:color w:val="000000" w:themeColor="text1"/>
        </w:rPr>
        <w:t xml:space="preserve">methods of proteomic biomarker discovery – Seer Proteograph MS and SomaLogic SomaScan </w:t>
      </w:r>
      <w:r w:rsidR="00CB0987" w:rsidRPr="00936E6F">
        <w:rPr>
          <w:rFonts w:ascii="Times New Roman" w:hAnsi="Times New Roman" w:cs="Times New Roman"/>
          <w:color w:val="000000" w:themeColor="text1"/>
        </w:rPr>
        <w:t>–</w:t>
      </w:r>
      <w:r w:rsidR="00711DE3" w:rsidRPr="00936E6F">
        <w:rPr>
          <w:rFonts w:ascii="Times New Roman" w:hAnsi="Times New Roman" w:cs="Times New Roman"/>
          <w:color w:val="000000" w:themeColor="text1"/>
        </w:rPr>
        <w:t xml:space="preserve"> </w:t>
      </w:r>
      <w:r w:rsidR="00CB0987" w:rsidRPr="00936E6F">
        <w:rPr>
          <w:rFonts w:ascii="Times New Roman" w:hAnsi="Times New Roman" w:cs="Times New Roman"/>
          <w:color w:val="000000" w:themeColor="text1"/>
        </w:rPr>
        <w:t xml:space="preserve">are currently being assessed </w:t>
      </w:r>
      <w:r w:rsidR="00AA7B44" w:rsidRPr="00936E6F">
        <w:rPr>
          <w:rFonts w:ascii="Times New Roman" w:hAnsi="Times New Roman" w:cs="Times New Roman"/>
          <w:color w:val="000000" w:themeColor="text1"/>
        </w:rPr>
        <w:t xml:space="preserve">to determine if the aptamer-based SomaScan platform can be used as an orthogonal validation or complementary method to the </w:t>
      </w:r>
      <w:r w:rsidR="001A569C">
        <w:rPr>
          <w:rFonts w:ascii="Times New Roman" w:hAnsi="Times New Roman" w:cs="Times New Roman"/>
          <w:color w:val="000000" w:themeColor="text1"/>
        </w:rPr>
        <w:t>mass spectrometry (</w:t>
      </w:r>
      <w:r w:rsidR="0077690F" w:rsidRPr="00936E6F">
        <w:rPr>
          <w:rFonts w:ascii="Times New Roman" w:hAnsi="Times New Roman" w:cs="Times New Roman"/>
          <w:color w:val="000000" w:themeColor="text1"/>
        </w:rPr>
        <w:t>MS</w:t>
      </w:r>
      <w:r w:rsidR="001A569C">
        <w:rPr>
          <w:rFonts w:ascii="Times New Roman" w:hAnsi="Times New Roman" w:cs="Times New Roman"/>
          <w:color w:val="000000" w:themeColor="text1"/>
        </w:rPr>
        <w:t>)</w:t>
      </w:r>
      <w:r w:rsidR="0077690F" w:rsidRPr="00936E6F">
        <w:rPr>
          <w:rFonts w:ascii="Times New Roman" w:hAnsi="Times New Roman" w:cs="Times New Roman"/>
          <w:color w:val="000000" w:themeColor="text1"/>
        </w:rPr>
        <w:t xml:space="preserve">-based </w:t>
      </w:r>
      <w:r w:rsidR="00AA7B44" w:rsidRPr="00936E6F">
        <w:rPr>
          <w:rFonts w:ascii="Times New Roman" w:hAnsi="Times New Roman" w:cs="Times New Roman"/>
          <w:color w:val="000000" w:themeColor="text1"/>
        </w:rPr>
        <w:t>Seer Proteograph</w:t>
      </w:r>
      <w:r w:rsidR="0077690F" w:rsidRPr="00936E6F">
        <w:rPr>
          <w:rFonts w:ascii="Times New Roman" w:hAnsi="Times New Roman" w:cs="Times New Roman"/>
          <w:color w:val="000000" w:themeColor="text1"/>
        </w:rPr>
        <w:t xml:space="preserve"> </w:t>
      </w:r>
      <w:r w:rsidR="00AA7B44" w:rsidRPr="00936E6F">
        <w:rPr>
          <w:rFonts w:ascii="Times New Roman" w:hAnsi="Times New Roman" w:cs="Times New Roman"/>
          <w:color w:val="000000" w:themeColor="text1"/>
        </w:rPr>
        <w:t>platform.</w:t>
      </w:r>
      <w:r w:rsidR="007E539E" w:rsidRPr="00936E6F">
        <w:rPr>
          <w:rFonts w:ascii="Times New Roman" w:hAnsi="Times New Roman" w:cs="Times New Roman"/>
          <w:color w:val="000000" w:themeColor="text1"/>
        </w:rPr>
        <w:t xml:space="preserve"> In this study, two sample sets – </w:t>
      </w:r>
      <w:r w:rsidR="00DE4889">
        <w:rPr>
          <w:rFonts w:ascii="Times New Roman" w:hAnsi="Times New Roman" w:cs="Times New Roman"/>
          <w:color w:val="000000" w:themeColor="text1"/>
        </w:rPr>
        <w:t xml:space="preserve">one </w:t>
      </w:r>
      <w:r w:rsidR="007E539E" w:rsidRPr="00936E6F">
        <w:rPr>
          <w:rFonts w:ascii="Times New Roman" w:hAnsi="Times New Roman" w:cs="Times New Roman"/>
          <w:color w:val="000000" w:themeColor="text1"/>
        </w:rPr>
        <w:t>murine</w:t>
      </w:r>
      <w:r w:rsidR="00DE4889">
        <w:rPr>
          <w:rFonts w:ascii="Times New Roman" w:hAnsi="Times New Roman" w:cs="Times New Roman"/>
          <w:color w:val="000000" w:themeColor="text1"/>
        </w:rPr>
        <w:t xml:space="preserve">, one human </w:t>
      </w:r>
      <w:r w:rsidR="007E539E" w:rsidRPr="00936E6F">
        <w:rPr>
          <w:rFonts w:ascii="Times New Roman" w:hAnsi="Times New Roman" w:cs="Times New Roman"/>
          <w:color w:val="000000" w:themeColor="text1"/>
        </w:rPr>
        <w:t xml:space="preserve">– were analyzed using these two </w:t>
      </w:r>
      <w:r w:rsidR="005E3016" w:rsidRPr="00936E6F">
        <w:rPr>
          <w:rFonts w:ascii="Times New Roman" w:hAnsi="Times New Roman" w:cs="Times New Roman"/>
          <w:color w:val="000000" w:themeColor="text1"/>
        </w:rPr>
        <w:t xml:space="preserve">novel </w:t>
      </w:r>
      <w:r w:rsidR="007E539E" w:rsidRPr="00936E6F">
        <w:rPr>
          <w:rFonts w:ascii="Times New Roman" w:hAnsi="Times New Roman" w:cs="Times New Roman"/>
          <w:color w:val="000000" w:themeColor="text1"/>
        </w:rPr>
        <w:t>technologies</w:t>
      </w:r>
      <w:r w:rsidR="005E3016" w:rsidRPr="00936E6F">
        <w:rPr>
          <w:rFonts w:ascii="Times New Roman" w:hAnsi="Times New Roman" w:cs="Times New Roman"/>
          <w:color w:val="000000" w:themeColor="text1"/>
        </w:rPr>
        <w:t xml:space="preserve">, with the </w:t>
      </w:r>
      <w:r w:rsidR="00A65C1A" w:rsidRPr="00936E6F">
        <w:rPr>
          <w:rFonts w:ascii="Times New Roman" w:hAnsi="Times New Roman" w:cs="Times New Roman"/>
          <w:color w:val="000000" w:themeColor="text1"/>
        </w:rPr>
        <w:t xml:space="preserve">SomaLogic SomaScan </w:t>
      </w:r>
      <w:r w:rsidR="005E3016" w:rsidRPr="00936E6F">
        <w:rPr>
          <w:rFonts w:ascii="Times New Roman" w:hAnsi="Times New Roman" w:cs="Times New Roman"/>
          <w:color w:val="000000" w:themeColor="text1"/>
        </w:rPr>
        <w:t xml:space="preserve">results assessed for </w:t>
      </w:r>
      <w:r w:rsidR="00A65C1A" w:rsidRPr="00936E6F">
        <w:rPr>
          <w:rFonts w:ascii="Times New Roman" w:hAnsi="Times New Roman" w:cs="Times New Roman"/>
          <w:color w:val="000000" w:themeColor="text1"/>
        </w:rPr>
        <w:t xml:space="preserve">1) </w:t>
      </w:r>
      <w:r w:rsidR="00B60B13" w:rsidRPr="00936E6F">
        <w:rPr>
          <w:rFonts w:ascii="Times New Roman" w:hAnsi="Times New Roman" w:cs="Times New Roman"/>
          <w:color w:val="000000" w:themeColor="text1"/>
        </w:rPr>
        <w:t xml:space="preserve">overall </w:t>
      </w:r>
      <w:r w:rsidR="005E3016" w:rsidRPr="00936E6F">
        <w:rPr>
          <w:rFonts w:ascii="Times New Roman" w:hAnsi="Times New Roman" w:cs="Times New Roman"/>
          <w:color w:val="000000" w:themeColor="text1"/>
        </w:rPr>
        <w:t>data</w:t>
      </w:r>
      <w:r w:rsidR="00A65C1A" w:rsidRPr="00936E6F">
        <w:rPr>
          <w:rFonts w:ascii="Times New Roman" w:hAnsi="Times New Roman" w:cs="Times New Roman"/>
          <w:color w:val="000000" w:themeColor="text1"/>
        </w:rPr>
        <w:t>set</w:t>
      </w:r>
      <w:r w:rsidR="005E3016" w:rsidRPr="00936E6F">
        <w:rPr>
          <w:rFonts w:ascii="Times New Roman" w:hAnsi="Times New Roman" w:cs="Times New Roman"/>
          <w:color w:val="000000" w:themeColor="text1"/>
        </w:rPr>
        <w:t xml:space="preserve"> quality</w:t>
      </w:r>
      <w:r w:rsidR="00DA600B" w:rsidRPr="00936E6F">
        <w:rPr>
          <w:rFonts w:ascii="Times New Roman" w:hAnsi="Times New Roman" w:cs="Times New Roman"/>
          <w:color w:val="000000" w:themeColor="text1"/>
        </w:rPr>
        <w:t xml:space="preserve">, 2) the validity of using low-volume </w:t>
      </w:r>
      <w:r w:rsidR="008D0CA1" w:rsidRPr="00936E6F">
        <w:rPr>
          <w:rFonts w:ascii="Times New Roman" w:hAnsi="Times New Roman" w:cs="Times New Roman"/>
          <w:color w:val="000000" w:themeColor="text1"/>
        </w:rPr>
        <w:t xml:space="preserve">or diluted </w:t>
      </w:r>
      <w:r w:rsidR="00DA600B" w:rsidRPr="00936E6F">
        <w:rPr>
          <w:rFonts w:ascii="Times New Roman" w:hAnsi="Times New Roman" w:cs="Times New Roman"/>
          <w:color w:val="000000" w:themeColor="text1"/>
        </w:rPr>
        <w:t>samples,</w:t>
      </w:r>
      <w:r w:rsidR="005E3016" w:rsidRPr="00936E6F">
        <w:rPr>
          <w:rFonts w:ascii="Times New Roman" w:hAnsi="Times New Roman" w:cs="Times New Roman"/>
          <w:color w:val="000000" w:themeColor="text1"/>
        </w:rPr>
        <w:t xml:space="preserve"> </w:t>
      </w:r>
      <w:r w:rsidR="00DA600B" w:rsidRPr="00936E6F">
        <w:rPr>
          <w:rFonts w:ascii="Times New Roman" w:hAnsi="Times New Roman" w:cs="Times New Roman"/>
          <w:color w:val="000000" w:themeColor="text1"/>
        </w:rPr>
        <w:t>and 3</w:t>
      </w:r>
      <w:r w:rsidR="00A65C1A" w:rsidRPr="00936E6F">
        <w:rPr>
          <w:rFonts w:ascii="Times New Roman" w:hAnsi="Times New Roman" w:cs="Times New Roman"/>
          <w:color w:val="000000" w:themeColor="text1"/>
        </w:rPr>
        <w:t>) comparability to results produced b</w:t>
      </w:r>
      <w:r w:rsidR="00661F76" w:rsidRPr="00936E6F">
        <w:rPr>
          <w:rFonts w:ascii="Times New Roman" w:hAnsi="Times New Roman" w:cs="Times New Roman"/>
          <w:color w:val="000000" w:themeColor="text1"/>
        </w:rPr>
        <w:t xml:space="preserve">y </w:t>
      </w:r>
      <w:r w:rsidR="00A65C1A" w:rsidRPr="00936E6F">
        <w:rPr>
          <w:rFonts w:ascii="Times New Roman" w:hAnsi="Times New Roman" w:cs="Times New Roman"/>
          <w:color w:val="000000" w:themeColor="text1"/>
        </w:rPr>
        <w:t>the Seer Proteograph MS platform.</w:t>
      </w:r>
      <w:r w:rsidR="00B60B13" w:rsidRPr="00936E6F">
        <w:rPr>
          <w:rFonts w:ascii="Times New Roman" w:hAnsi="Times New Roman" w:cs="Times New Roman"/>
          <w:color w:val="000000" w:themeColor="text1"/>
        </w:rPr>
        <w:t xml:space="preserve"> </w:t>
      </w:r>
      <w:r w:rsidR="00D35D70" w:rsidRPr="00936E6F">
        <w:rPr>
          <w:rFonts w:ascii="Times New Roman" w:hAnsi="Times New Roman" w:cs="Times New Roman"/>
          <w:color w:val="000000" w:themeColor="text1"/>
        </w:rPr>
        <w:t>Concerning technical assay quality, l</w:t>
      </w:r>
      <w:r w:rsidR="008D0CA1" w:rsidRPr="00936E6F">
        <w:rPr>
          <w:rFonts w:ascii="Times New Roman" w:hAnsi="Times New Roman" w:cs="Times New Roman"/>
          <w:color w:val="000000" w:themeColor="text1"/>
        </w:rPr>
        <w:t xml:space="preserve">ow </w:t>
      </w:r>
      <w:r w:rsidR="00F27FDF" w:rsidRPr="00936E6F">
        <w:rPr>
          <w:rFonts w:ascii="Times New Roman" w:hAnsi="Times New Roman" w:cs="Times New Roman"/>
          <w:color w:val="000000" w:themeColor="text1"/>
        </w:rPr>
        <w:t>coefficients of variation (</w:t>
      </w:r>
      <w:r w:rsidR="008D0CA1" w:rsidRPr="00936E6F">
        <w:rPr>
          <w:rFonts w:ascii="Times New Roman" w:hAnsi="Times New Roman" w:cs="Times New Roman"/>
          <w:color w:val="000000" w:themeColor="text1"/>
        </w:rPr>
        <w:t>CVs</w:t>
      </w:r>
      <w:r w:rsidR="00F27FDF" w:rsidRPr="00936E6F">
        <w:rPr>
          <w:rFonts w:ascii="Times New Roman" w:hAnsi="Times New Roman" w:cs="Times New Roman"/>
          <w:color w:val="000000" w:themeColor="text1"/>
        </w:rPr>
        <w:t xml:space="preserve">) </w:t>
      </w:r>
      <w:r w:rsidR="008D0CA1" w:rsidRPr="00936E6F">
        <w:rPr>
          <w:rFonts w:ascii="Times New Roman" w:hAnsi="Times New Roman" w:cs="Times New Roman"/>
          <w:color w:val="000000" w:themeColor="text1"/>
        </w:rPr>
        <w:t xml:space="preserve">and high </w:t>
      </w:r>
      <w:r w:rsidR="00224457" w:rsidRPr="00936E6F">
        <w:rPr>
          <w:rFonts w:ascii="Times New Roman" w:hAnsi="Times New Roman" w:cs="Times New Roman"/>
          <w:color w:val="000000" w:themeColor="text1"/>
        </w:rPr>
        <w:t>total</w:t>
      </w:r>
      <w:r w:rsidR="008D0CA1" w:rsidRPr="00936E6F">
        <w:rPr>
          <w:rFonts w:ascii="Times New Roman" w:hAnsi="Times New Roman" w:cs="Times New Roman"/>
          <w:color w:val="000000" w:themeColor="text1"/>
        </w:rPr>
        <w:t xml:space="preserve"> protein IDs</w:t>
      </w:r>
      <w:r w:rsidR="0030194C" w:rsidRPr="00936E6F">
        <w:rPr>
          <w:rFonts w:ascii="Times New Roman" w:hAnsi="Times New Roman" w:cs="Times New Roman"/>
          <w:color w:val="000000" w:themeColor="text1"/>
        </w:rPr>
        <w:t xml:space="preserve"> </w:t>
      </w:r>
      <w:r w:rsidR="00FD484A" w:rsidRPr="00936E6F">
        <w:rPr>
          <w:rFonts w:ascii="Times New Roman" w:hAnsi="Times New Roman" w:cs="Times New Roman"/>
          <w:color w:val="000000" w:themeColor="text1"/>
        </w:rPr>
        <w:t xml:space="preserve">resulted </w:t>
      </w:r>
      <w:r w:rsidR="0030194C" w:rsidRPr="00936E6F">
        <w:rPr>
          <w:rFonts w:ascii="Times New Roman" w:hAnsi="Times New Roman" w:cs="Times New Roman"/>
          <w:color w:val="000000" w:themeColor="text1"/>
        </w:rPr>
        <w:t>across all samples</w:t>
      </w:r>
      <w:r w:rsidR="008D0CA1" w:rsidRPr="00936E6F">
        <w:rPr>
          <w:rFonts w:ascii="Times New Roman" w:hAnsi="Times New Roman" w:cs="Times New Roman"/>
          <w:color w:val="000000" w:themeColor="text1"/>
        </w:rPr>
        <w:t>, and low-volume samples</w:t>
      </w:r>
      <w:r w:rsidR="0030194C" w:rsidRPr="00936E6F">
        <w:rPr>
          <w:rFonts w:ascii="Times New Roman" w:hAnsi="Times New Roman" w:cs="Times New Roman"/>
          <w:color w:val="000000" w:themeColor="text1"/>
        </w:rPr>
        <w:t xml:space="preserve"> were determined to have equivalent </w:t>
      </w:r>
      <w:r w:rsidR="00715BDB" w:rsidRPr="00936E6F">
        <w:rPr>
          <w:rFonts w:ascii="Times New Roman" w:hAnsi="Times New Roman" w:cs="Times New Roman"/>
          <w:color w:val="000000" w:themeColor="text1"/>
        </w:rPr>
        <w:t>results</w:t>
      </w:r>
      <w:r w:rsidR="00BE63E6" w:rsidRPr="00936E6F">
        <w:rPr>
          <w:rFonts w:ascii="Times New Roman" w:hAnsi="Times New Roman" w:cs="Times New Roman"/>
          <w:color w:val="000000" w:themeColor="text1"/>
        </w:rPr>
        <w:t xml:space="preserve"> to typical volume samples. </w:t>
      </w:r>
      <w:r w:rsidR="00F27FDF" w:rsidRPr="00936E6F">
        <w:rPr>
          <w:rFonts w:ascii="Times New Roman" w:hAnsi="Times New Roman" w:cs="Times New Roman"/>
          <w:color w:val="000000" w:themeColor="text1"/>
        </w:rPr>
        <w:t>T</w:t>
      </w:r>
      <w:r w:rsidR="00694FD9" w:rsidRPr="00936E6F">
        <w:rPr>
          <w:rFonts w:ascii="Times New Roman" w:hAnsi="Times New Roman" w:cs="Times New Roman"/>
          <w:color w:val="000000" w:themeColor="text1"/>
        </w:rPr>
        <w:t>he diluted samples</w:t>
      </w:r>
      <w:r w:rsidR="000227F1" w:rsidRPr="00936E6F">
        <w:rPr>
          <w:rFonts w:ascii="Times New Roman" w:hAnsi="Times New Roman" w:cs="Times New Roman"/>
          <w:color w:val="000000" w:themeColor="text1"/>
        </w:rPr>
        <w:t>,</w:t>
      </w:r>
      <w:r w:rsidR="00F27FDF" w:rsidRPr="00936E6F">
        <w:rPr>
          <w:rFonts w:ascii="Times New Roman" w:hAnsi="Times New Roman" w:cs="Times New Roman"/>
          <w:color w:val="000000" w:themeColor="text1"/>
        </w:rPr>
        <w:t xml:space="preserve"> while compar</w:t>
      </w:r>
      <w:r w:rsidR="0010384F" w:rsidRPr="00936E6F">
        <w:rPr>
          <w:rFonts w:ascii="Times New Roman" w:hAnsi="Times New Roman" w:cs="Times New Roman"/>
          <w:color w:val="000000" w:themeColor="text1"/>
        </w:rPr>
        <w:t>able</w:t>
      </w:r>
      <w:r w:rsidR="00F27FDF" w:rsidRPr="00936E6F">
        <w:rPr>
          <w:rFonts w:ascii="Times New Roman" w:hAnsi="Times New Roman" w:cs="Times New Roman"/>
          <w:color w:val="000000" w:themeColor="text1"/>
        </w:rPr>
        <w:t xml:space="preserve"> in CV and total protein IDs,</w:t>
      </w:r>
      <w:r w:rsidR="0090431B" w:rsidRPr="00936E6F">
        <w:rPr>
          <w:rFonts w:ascii="Times New Roman" w:hAnsi="Times New Roman" w:cs="Times New Roman"/>
          <w:color w:val="000000" w:themeColor="text1"/>
        </w:rPr>
        <w:t xml:space="preserve"> </w:t>
      </w:r>
      <w:r w:rsidR="00694FD9" w:rsidRPr="00936E6F">
        <w:rPr>
          <w:rFonts w:ascii="Times New Roman" w:hAnsi="Times New Roman" w:cs="Times New Roman"/>
          <w:color w:val="000000" w:themeColor="text1"/>
        </w:rPr>
        <w:t>resulted in</w:t>
      </w:r>
      <w:r w:rsidR="0043604B" w:rsidRPr="00936E6F">
        <w:rPr>
          <w:rFonts w:ascii="Times New Roman" w:hAnsi="Times New Roman" w:cs="Times New Roman"/>
          <w:color w:val="000000" w:themeColor="text1"/>
        </w:rPr>
        <w:t xml:space="preserve"> </w:t>
      </w:r>
      <w:r w:rsidR="00694FD9" w:rsidRPr="00936E6F">
        <w:rPr>
          <w:rFonts w:ascii="Times New Roman" w:hAnsi="Times New Roman" w:cs="Times New Roman"/>
          <w:color w:val="000000" w:themeColor="text1"/>
        </w:rPr>
        <w:t>decreased intensity measurements</w:t>
      </w:r>
      <w:r w:rsidR="00237C40" w:rsidRPr="00936E6F">
        <w:rPr>
          <w:rFonts w:ascii="Times New Roman" w:hAnsi="Times New Roman" w:cs="Times New Roman"/>
          <w:color w:val="000000" w:themeColor="text1"/>
        </w:rPr>
        <w:t xml:space="preserve"> across </w:t>
      </w:r>
      <w:r w:rsidR="0043604B" w:rsidRPr="00936E6F">
        <w:rPr>
          <w:rFonts w:ascii="Times New Roman" w:hAnsi="Times New Roman" w:cs="Times New Roman"/>
          <w:color w:val="000000" w:themeColor="text1"/>
        </w:rPr>
        <w:t xml:space="preserve">most </w:t>
      </w:r>
      <w:r w:rsidR="00237C40" w:rsidRPr="00936E6F">
        <w:rPr>
          <w:rFonts w:ascii="Times New Roman" w:hAnsi="Times New Roman" w:cs="Times New Roman"/>
          <w:color w:val="000000" w:themeColor="text1"/>
        </w:rPr>
        <w:t>aptamers</w:t>
      </w:r>
      <w:r w:rsidR="00F27FDF" w:rsidRPr="00936E6F">
        <w:rPr>
          <w:rFonts w:ascii="Times New Roman" w:hAnsi="Times New Roman" w:cs="Times New Roman"/>
          <w:color w:val="000000" w:themeColor="text1"/>
        </w:rPr>
        <w:t xml:space="preserve">. </w:t>
      </w:r>
      <w:r w:rsidR="00764111" w:rsidRPr="00936E6F">
        <w:rPr>
          <w:rFonts w:ascii="Times New Roman" w:hAnsi="Times New Roman" w:cs="Times New Roman"/>
          <w:color w:val="000000" w:themeColor="text1"/>
        </w:rPr>
        <w:t>Critically</w:t>
      </w:r>
      <w:r w:rsidR="0020532E" w:rsidRPr="00936E6F">
        <w:rPr>
          <w:rFonts w:ascii="Times New Roman" w:hAnsi="Times New Roman" w:cs="Times New Roman"/>
          <w:color w:val="000000" w:themeColor="text1"/>
        </w:rPr>
        <w:t>,</w:t>
      </w:r>
      <w:r w:rsidR="00F27FDF" w:rsidRPr="00936E6F">
        <w:rPr>
          <w:rFonts w:ascii="Times New Roman" w:hAnsi="Times New Roman" w:cs="Times New Roman"/>
          <w:color w:val="000000" w:themeColor="text1"/>
        </w:rPr>
        <w:t xml:space="preserve"> very low correlation was observed </w:t>
      </w:r>
      <w:r w:rsidR="002D261F" w:rsidRPr="00936E6F">
        <w:rPr>
          <w:rFonts w:ascii="Times New Roman" w:hAnsi="Times New Roman" w:cs="Times New Roman"/>
          <w:color w:val="000000" w:themeColor="text1"/>
        </w:rPr>
        <w:t>in</w:t>
      </w:r>
      <w:r w:rsidR="00F27FDF" w:rsidRPr="00936E6F">
        <w:rPr>
          <w:rFonts w:ascii="Times New Roman" w:hAnsi="Times New Roman" w:cs="Times New Roman"/>
          <w:color w:val="000000" w:themeColor="text1"/>
        </w:rPr>
        <w:t xml:space="preserve"> </w:t>
      </w:r>
      <w:r w:rsidR="002D261F" w:rsidRPr="00936E6F">
        <w:rPr>
          <w:rFonts w:ascii="Times New Roman" w:hAnsi="Times New Roman" w:cs="Times New Roman"/>
          <w:color w:val="000000" w:themeColor="text1"/>
        </w:rPr>
        <w:t xml:space="preserve">protein differential expression (DE) results between the </w:t>
      </w:r>
      <w:r w:rsidR="00F27FDF" w:rsidRPr="00936E6F">
        <w:rPr>
          <w:rFonts w:ascii="Times New Roman" w:hAnsi="Times New Roman" w:cs="Times New Roman"/>
          <w:color w:val="000000" w:themeColor="text1"/>
        </w:rPr>
        <w:t>So</w:t>
      </w:r>
      <w:r w:rsidR="00F15DE3" w:rsidRPr="00936E6F">
        <w:rPr>
          <w:rFonts w:ascii="Times New Roman" w:hAnsi="Times New Roman" w:cs="Times New Roman"/>
          <w:color w:val="000000" w:themeColor="text1"/>
        </w:rPr>
        <w:t>maLogic</w:t>
      </w:r>
      <w:r w:rsidR="002D261F" w:rsidRPr="00936E6F">
        <w:rPr>
          <w:rFonts w:ascii="Times New Roman" w:hAnsi="Times New Roman" w:cs="Times New Roman"/>
          <w:color w:val="000000" w:themeColor="text1"/>
        </w:rPr>
        <w:t xml:space="preserve"> and Seer data results for both </w:t>
      </w:r>
      <w:r w:rsidR="00512390" w:rsidRPr="00936E6F">
        <w:rPr>
          <w:rFonts w:ascii="Times New Roman" w:hAnsi="Times New Roman" w:cs="Times New Roman"/>
          <w:color w:val="000000" w:themeColor="text1"/>
        </w:rPr>
        <w:t>human and mouse</w:t>
      </w:r>
      <w:r w:rsidR="002D261F" w:rsidRPr="00936E6F">
        <w:rPr>
          <w:rFonts w:ascii="Times New Roman" w:hAnsi="Times New Roman" w:cs="Times New Roman"/>
          <w:color w:val="000000" w:themeColor="text1"/>
        </w:rPr>
        <w:t xml:space="preserve"> datasets</w:t>
      </w:r>
      <w:r w:rsidR="0020532E" w:rsidRPr="00936E6F">
        <w:rPr>
          <w:rFonts w:ascii="Times New Roman" w:hAnsi="Times New Roman" w:cs="Times New Roman"/>
          <w:color w:val="000000" w:themeColor="text1"/>
        </w:rPr>
        <w:t>.</w:t>
      </w:r>
    </w:p>
    <w:p w14:paraId="321698E9" w14:textId="77777777" w:rsidR="003B1FFC" w:rsidRPr="00936E6F" w:rsidRDefault="003B1FFC" w:rsidP="00DE7D65">
      <w:pPr>
        <w:rPr>
          <w:rFonts w:ascii="Times New Roman" w:hAnsi="Times New Roman" w:cs="Times New Roman"/>
          <w:b/>
          <w:bCs/>
          <w:color w:val="000000" w:themeColor="text1"/>
        </w:rPr>
      </w:pPr>
    </w:p>
    <w:p w14:paraId="27F4E2A3" w14:textId="77777777" w:rsidR="0080402F"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Introduction</w:t>
      </w:r>
    </w:p>
    <w:p w14:paraId="322BBB05" w14:textId="77777777" w:rsidR="00BE5BD0" w:rsidRPr="00936E6F" w:rsidRDefault="00BE5BD0" w:rsidP="00DE7D65">
      <w:pPr>
        <w:rPr>
          <w:rFonts w:ascii="Times New Roman" w:hAnsi="Times New Roman" w:cs="Times New Roman"/>
          <w:b/>
          <w:bCs/>
          <w:color w:val="000000" w:themeColor="text1"/>
        </w:rPr>
      </w:pPr>
    </w:p>
    <w:p w14:paraId="78A73F55" w14:textId="131ED3AB" w:rsidR="00225CF8" w:rsidRPr="00936E6F" w:rsidRDefault="0080402F" w:rsidP="00225CF8">
      <w:pPr>
        <w:rPr>
          <w:rFonts w:ascii="Times New Roman" w:hAnsi="Times New Roman" w:cs="Times New Roman"/>
          <w:color w:val="000000" w:themeColor="text1"/>
        </w:rPr>
      </w:pPr>
      <w:r w:rsidRPr="00936E6F">
        <w:rPr>
          <w:rFonts w:ascii="Times New Roman" w:hAnsi="Times New Roman" w:cs="Times New Roman"/>
          <w:b/>
          <w:bCs/>
          <w:color w:val="000000" w:themeColor="text1"/>
        </w:rPr>
        <w:tab/>
      </w:r>
      <w:r w:rsidR="00F01FD0" w:rsidRPr="00936E6F">
        <w:rPr>
          <w:rFonts w:ascii="Times New Roman" w:hAnsi="Times New Roman" w:cs="Times New Roman"/>
          <w:color w:val="000000" w:themeColor="text1"/>
        </w:rPr>
        <w:t>A major effort in c</w:t>
      </w:r>
      <w:r w:rsidR="0023419D" w:rsidRPr="00936E6F">
        <w:rPr>
          <w:rFonts w:ascii="Times New Roman" w:hAnsi="Times New Roman" w:cs="Times New Roman"/>
          <w:color w:val="000000" w:themeColor="text1"/>
        </w:rPr>
        <w:t>urrent clinical cancer research</w:t>
      </w:r>
      <w:r w:rsidR="00244B8A" w:rsidRPr="00936E6F">
        <w:rPr>
          <w:rFonts w:ascii="Times New Roman" w:hAnsi="Times New Roman" w:cs="Times New Roman"/>
          <w:color w:val="000000" w:themeColor="text1"/>
        </w:rPr>
        <w:t xml:space="preserve"> focuse</w:t>
      </w:r>
      <w:r w:rsidR="00F01FD0" w:rsidRPr="00936E6F">
        <w:rPr>
          <w:rFonts w:ascii="Times New Roman" w:hAnsi="Times New Roman" w:cs="Times New Roman"/>
          <w:color w:val="000000" w:themeColor="text1"/>
        </w:rPr>
        <w:t>s</w:t>
      </w:r>
      <w:r w:rsidR="0023419D" w:rsidRPr="00936E6F">
        <w:rPr>
          <w:rFonts w:ascii="Times New Roman" w:hAnsi="Times New Roman" w:cs="Times New Roman"/>
          <w:color w:val="000000" w:themeColor="text1"/>
        </w:rPr>
        <w:t xml:space="preserve"> </w:t>
      </w:r>
      <w:r w:rsidR="00701CD3" w:rsidRPr="00936E6F">
        <w:rPr>
          <w:rFonts w:ascii="Times New Roman" w:hAnsi="Times New Roman" w:cs="Times New Roman"/>
          <w:color w:val="000000" w:themeColor="text1"/>
        </w:rPr>
        <w:t xml:space="preserve">on </w:t>
      </w:r>
      <w:r w:rsidR="00F01FD0" w:rsidRPr="00936E6F">
        <w:rPr>
          <w:rFonts w:ascii="Times New Roman" w:hAnsi="Times New Roman" w:cs="Times New Roman"/>
          <w:color w:val="000000" w:themeColor="text1"/>
        </w:rPr>
        <w:t xml:space="preserve">the </w:t>
      </w:r>
      <w:r w:rsidR="0023419D" w:rsidRPr="00936E6F">
        <w:rPr>
          <w:rFonts w:ascii="Times New Roman" w:hAnsi="Times New Roman" w:cs="Times New Roman"/>
          <w:color w:val="000000" w:themeColor="text1"/>
        </w:rPr>
        <w:t>develop</w:t>
      </w:r>
      <w:r w:rsidR="00F01FD0" w:rsidRPr="00936E6F">
        <w:rPr>
          <w:rFonts w:ascii="Times New Roman" w:hAnsi="Times New Roman" w:cs="Times New Roman"/>
          <w:color w:val="000000" w:themeColor="text1"/>
        </w:rPr>
        <w:t>ment of</w:t>
      </w:r>
      <w:r w:rsidR="0023419D" w:rsidRPr="00936E6F">
        <w:rPr>
          <w:rFonts w:ascii="Times New Roman" w:hAnsi="Times New Roman" w:cs="Times New Roman"/>
          <w:color w:val="000000" w:themeColor="text1"/>
        </w:rPr>
        <w:t xml:space="preserve"> new disease detection methods</w:t>
      </w:r>
      <w:r w:rsidR="00445775" w:rsidRPr="00936E6F">
        <w:rPr>
          <w:rFonts w:ascii="Times New Roman" w:hAnsi="Times New Roman" w:cs="Times New Roman"/>
          <w:color w:val="000000" w:themeColor="text1"/>
        </w:rPr>
        <w:t xml:space="preserve"> </w:t>
      </w:r>
      <w:r w:rsidR="0023419D" w:rsidRPr="00936E6F">
        <w:rPr>
          <w:rFonts w:ascii="Times New Roman" w:hAnsi="Times New Roman" w:cs="Times New Roman"/>
          <w:color w:val="000000" w:themeColor="text1"/>
        </w:rPr>
        <w:t>capable of identifying cancer at the earliest possible stage.</w:t>
      </w:r>
      <w:r w:rsidR="001B4CFD" w:rsidRPr="00936E6F">
        <w:rPr>
          <w:rFonts w:ascii="Times New Roman" w:hAnsi="Times New Roman" w:cs="Times New Roman"/>
          <w:color w:val="000000" w:themeColor="text1"/>
        </w:rPr>
        <w:t xml:space="preserve"> </w:t>
      </w:r>
      <w:r w:rsidR="00296EE2" w:rsidRPr="00936E6F">
        <w:rPr>
          <w:rFonts w:ascii="Times New Roman" w:hAnsi="Times New Roman" w:cs="Times New Roman"/>
          <w:color w:val="000000" w:themeColor="text1"/>
        </w:rPr>
        <w:t>Some of</w:t>
      </w:r>
      <w:r w:rsidR="001B4CFD" w:rsidRPr="00936E6F">
        <w:rPr>
          <w:rFonts w:ascii="Times New Roman" w:hAnsi="Times New Roman" w:cs="Times New Roman"/>
          <w:color w:val="000000" w:themeColor="text1"/>
        </w:rPr>
        <w:t xml:space="preserve"> the most prominent of these detection methods</w:t>
      </w:r>
      <w:r w:rsidR="00296EE2" w:rsidRPr="00936E6F">
        <w:rPr>
          <w:rFonts w:ascii="Times New Roman" w:hAnsi="Times New Roman" w:cs="Times New Roman"/>
          <w:color w:val="000000" w:themeColor="text1"/>
        </w:rPr>
        <w:t xml:space="preserve"> </w:t>
      </w:r>
      <w:r w:rsidR="00F8287B" w:rsidRPr="00936E6F">
        <w:rPr>
          <w:rFonts w:ascii="Times New Roman" w:hAnsi="Times New Roman" w:cs="Times New Roman"/>
          <w:color w:val="000000" w:themeColor="text1"/>
        </w:rPr>
        <w:t>leverage</w:t>
      </w:r>
      <w:r w:rsidR="001B4CFD" w:rsidRPr="00936E6F">
        <w:rPr>
          <w:rFonts w:ascii="Times New Roman" w:hAnsi="Times New Roman" w:cs="Times New Roman"/>
          <w:color w:val="000000" w:themeColor="text1"/>
        </w:rPr>
        <w:t xml:space="preserve"> </w:t>
      </w:r>
      <w:r w:rsidR="00296EE2" w:rsidRPr="00936E6F">
        <w:rPr>
          <w:rFonts w:ascii="Times New Roman" w:hAnsi="Times New Roman" w:cs="Times New Roman"/>
          <w:color w:val="000000" w:themeColor="text1"/>
        </w:rPr>
        <w:t>clinical screening</w:t>
      </w:r>
      <w:r w:rsidR="001B4CFD" w:rsidRPr="00936E6F">
        <w:rPr>
          <w:rFonts w:ascii="Times New Roman" w:hAnsi="Times New Roman" w:cs="Times New Roman"/>
          <w:color w:val="000000" w:themeColor="text1"/>
        </w:rPr>
        <w:t xml:space="preserve"> panels </w:t>
      </w:r>
      <w:r w:rsidR="00296EE2" w:rsidRPr="00936E6F">
        <w:rPr>
          <w:rFonts w:ascii="Times New Roman" w:hAnsi="Times New Roman" w:cs="Times New Roman"/>
          <w:color w:val="000000" w:themeColor="text1"/>
        </w:rPr>
        <w:t xml:space="preserve">composed of </w:t>
      </w:r>
      <w:r w:rsidR="007C4C19" w:rsidRPr="00936E6F">
        <w:rPr>
          <w:rFonts w:ascii="Times New Roman" w:hAnsi="Times New Roman" w:cs="Times New Roman"/>
          <w:color w:val="000000" w:themeColor="text1"/>
        </w:rPr>
        <w:t>molecules experimentally determined to serve as biological markers for a cancer type – either alone or in combination with other molecules in the panel</w:t>
      </w:r>
      <w:r w:rsidR="0053321E" w:rsidRPr="00936E6F">
        <w:rPr>
          <w:rFonts w:ascii="Times New Roman" w:hAnsi="Times New Roman" w:cs="Times New Roman"/>
          <w:color w:val="000000" w:themeColor="text1"/>
        </w:rPr>
        <w:t xml:space="preserve"> (</w:t>
      </w:r>
      <w:r w:rsidR="009F71EA" w:rsidRPr="00936E6F">
        <w:rPr>
          <w:rFonts w:ascii="Times New Roman" w:hAnsi="Times New Roman" w:cs="Times New Roman"/>
          <w:i/>
          <w:iCs/>
          <w:color w:val="000000" w:themeColor="text1"/>
        </w:rPr>
        <w:t>1</w:t>
      </w:r>
      <w:r w:rsidR="0053321E" w:rsidRPr="00936E6F">
        <w:rPr>
          <w:rFonts w:ascii="Times New Roman" w:hAnsi="Times New Roman" w:cs="Times New Roman"/>
          <w:color w:val="000000" w:themeColor="text1"/>
        </w:rPr>
        <w:t>)</w:t>
      </w:r>
      <w:r w:rsidR="007C4C19" w:rsidRPr="00936E6F">
        <w:rPr>
          <w:rFonts w:ascii="Times New Roman" w:hAnsi="Times New Roman" w:cs="Times New Roman"/>
          <w:color w:val="000000" w:themeColor="text1"/>
        </w:rPr>
        <w:t xml:space="preserve">. </w:t>
      </w:r>
      <w:r w:rsidR="008B789B">
        <w:rPr>
          <w:rFonts w:ascii="Times New Roman" w:hAnsi="Times New Roman" w:cs="Times New Roman"/>
          <w:color w:val="000000" w:themeColor="text1"/>
        </w:rPr>
        <w:t>T</w:t>
      </w:r>
      <w:r w:rsidR="00F8287B" w:rsidRPr="00936E6F">
        <w:rPr>
          <w:rFonts w:ascii="Times New Roman" w:hAnsi="Times New Roman" w:cs="Times New Roman"/>
          <w:color w:val="000000" w:themeColor="text1"/>
        </w:rPr>
        <w:t xml:space="preserve">raditionally </w:t>
      </w:r>
      <w:r w:rsidR="00824A7D" w:rsidRPr="00936E6F">
        <w:rPr>
          <w:rFonts w:ascii="Times New Roman" w:hAnsi="Times New Roman" w:cs="Times New Roman"/>
          <w:color w:val="000000" w:themeColor="text1"/>
        </w:rPr>
        <w:t xml:space="preserve">composed </w:t>
      </w:r>
      <w:r w:rsidR="00F8287B" w:rsidRPr="00936E6F">
        <w:rPr>
          <w:rFonts w:ascii="Times New Roman" w:hAnsi="Times New Roman" w:cs="Times New Roman"/>
          <w:color w:val="000000" w:themeColor="text1"/>
        </w:rPr>
        <w:t>of</w:t>
      </w:r>
      <w:r w:rsidR="00824A7D" w:rsidRPr="00936E6F">
        <w:rPr>
          <w:rFonts w:ascii="Times New Roman" w:hAnsi="Times New Roman" w:cs="Times New Roman"/>
          <w:color w:val="000000" w:themeColor="text1"/>
        </w:rPr>
        <w:t xml:space="preserve"> genomic </w:t>
      </w:r>
      <w:r w:rsidR="00F8287B" w:rsidRPr="00936E6F">
        <w:rPr>
          <w:rFonts w:ascii="Times New Roman" w:hAnsi="Times New Roman" w:cs="Times New Roman"/>
          <w:color w:val="000000" w:themeColor="text1"/>
        </w:rPr>
        <w:t xml:space="preserve">or transcriptomic </w:t>
      </w:r>
      <w:r w:rsidR="00807237" w:rsidRPr="00936E6F">
        <w:rPr>
          <w:rFonts w:ascii="Times New Roman" w:hAnsi="Times New Roman" w:cs="Times New Roman"/>
          <w:color w:val="000000" w:themeColor="text1"/>
        </w:rPr>
        <w:t>markers</w:t>
      </w:r>
      <w:r w:rsidR="00824A7D" w:rsidRPr="00936E6F">
        <w:rPr>
          <w:rFonts w:ascii="Times New Roman" w:hAnsi="Times New Roman" w:cs="Times New Roman"/>
          <w:color w:val="000000" w:themeColor="text1"/>
        </w:rPr>
        <w:t xml:space="preserve">, recent biomarker panel development </w:t>
      </w:r>
      <w:r w:rsidR="000D52D2">
        <w:rPr>
          <w:rFonts w:ascii="Times New Roman" w:hAnsi="Times New Roman" w:cs="Times New Roman"/>
          <w:color w:val="000000" w:themeColor="text1"/>
        </w:rPr>
        <w:t xml:space="preserve">research </w:t>
      </w:r>
      <w:r w:rsidR="00824A7D" w:rsidRPr="00936E6F">
        <w:rPr>
          <w:rFonts w:ascii="Times New Roman" w:hAnsi="Times New Roman" w:cs="Times New Roman"/>
          <w:color w:val="000000" w:themeColor="text1"/>
        </w:rPr>
        <w:t xml:space="preserve">has expanded to the discovery and validation of proteomic biomarker panels. </w:t>
      </w:r>
      <w:r w:rsidR="0066226D">
        <w:rPr>
          <w:rFonts w:ascii="Times New Roman" w:hAnsi="Times New Roman" w:cs="Times New Roman"/>
          <w:color w:val="000000" w:themeColor="text1"/>
        </w:rPr>
        <w:t>As</w:t>
      </w:r>
      <w:r w:rsidR="00BD23ED" w:rsidRPr="00936E6F">
        <w:rPr>
          <w:rFonts w:ascii="Times New Roman" w:hAnsi="Times New Roman" w:cs="Times New Roman"/>
          <w:color w:val="000000" w:themeColor="text1"/>
        </w:rPr>
        <w:t xml:space="preserve"> proteins are directly responsible for much of the molecular activity in a cell, clinical cancer researchers have advocated that earliest detection of cancerous cell activity</w:t>
      </w:r>
      <w:r w:rsidR="007846A3" w:rsidRPr="00936E6F">
        <w:rPr>
          <w:rFonts w:ascii="Times New Roman" w:hAnsi="Times New Roman" w:cs="Times New Roman"/>
          <w:color w:val="000000" w:themeColor="text1"/>
        </w:rPr>
        <w:t xml:space="preserve"> </w:t>
      </w:r>
      <w:r w:rsidR="007E3777" w:rsidRPr="00936E6F">
        <w:rPr>
          <w:rFonts w:ascii="Times New Roman" w:hAnsi="Times New Roman" w:cs="Times New Roman"/>
          <w:color w:val="000000" w:themeColor="text1"/>
        </w:rPr>
        <w:t xml:space="preserve">will be most powerful with the inclusion of protein-based </w:t>
      </w:r>
      <w:r w:rsidR="007846A3" w:rsidRPr="00936E6F">
        <w:rPr>
          <w:rFonts w:ascii="Times New Roman" w:hAnsi="Times New Roman" w:cs="Times New Roman"/>
          <w:color w:val="000000" w:themeColor="text1"/>
        </w:rPr>
        <w:t>panels</w:t>
      </w:r>
      <w:r w:rsidR="00116C9A" w:rsidRPr="00936E6F">
        <w:rPr>
          <w:rFonts w:ascii="Times New Roman" w:hAnsi="Times New Roman" w:cs="Times New Roman"/>
          <w:color w:val="000000" w:themeColor="text1"/>
        </w:rPr>
        <w:t xml:space="preserve"> (</w:t>
      </w:r>
      <w:r w:rsidR="009F71EA" w:rsidRPr="00936E6F">
        <w:rPr>
          <w:rFonts w:ascii="Times New Roman" w:hAnsi="Times New Roman" w:cs="Times New Roman"/>
          <w:i/>
          <w:iCs/>
          <w:color w:val="000000" w:themeColor="text1"/>
        </w:rPr>
        <w:t>2</w:t>
      </w:r>
      <w:r w:rsidR="00F64146" w:rsidRPr="00936E6F">
        <w:rPr>
          <w:rFonts w:ascii="Times New Roman" w:hAnsi="Times New Roman" w:cs="Times New Roman"/>
          <w:i/>
          <w:iCs/>
          <w:color w:val="000000" w:themeColor="text1"/>
        </w:rPr>
        <w:t>,3</w:t>
      </w:r>
      <w:r w:rsidR="00116C9A" w:rsidRPr="00936E6F">
        <w:rPr>
          <w:rFonts w:ascii="Times New Roman" w:hAnsi="Times New Roman" w:cs="Times New Roman"/>
          <w:color w:val="000000" w:themeColor="text1"/>
        </w:rPr>
        <w:t>)</w:t>
      </w:r>
      <w:r w:rsidR="00BD23ED" w:rsidRPr="00936E6F">
        <w:rPr>
          <w:rFonts w:ascii="Times New Roman" w:hAnsi="Times New Roman" w:cs="Times New Roman"/>
          <w:color w:val="000000" w:themeColor="text1"/>
        </w:rPr>
        <w:t xml:space="preserve">. </w:t>
      </w:r>
      <w:r w:rsidR="009D0CDF" w:rsidRPr="00936E6F">
        <w:rPr>
          <w:rFonts w:ascii="Times New Roman" w:hAnsi="Times New Roman" w:cs="Times New Roman"/>
          <w:color w:val="000000" w:themeColor="text1"/>
        </w:rPr>
        <w:t>Additionally, the clinical field has emphasized the need for panels that can be used to screen blood plasma (or serum) samples,</w:t>
      </w:r>
      <w:r w:rsidR="000776FE" w:rsidRPr="00936E6F">
        <w:rPr>
          <w:rFonts w:ascii="Times New Roman" w:hAnsi="Times New Roman" w:cs="Times New Roman"/>
          <w:color w:val="000000" w:themeColor="text1"/>
        </w:rPr>
        <w:t xml:space="preserve"> </w:t>
      </w:r>
      <w:r w:rsidR="007E3777" w:rsidRPr="00936E6F">
        <w:rPr>
          <w:rFonts w:ascii="Times New Roman" w:hAnsi="Times New Roman" w:cs="Times New Roman"/>
          <w:color w:val="000000" w:themeColor="text1"/>
        </w:rPr>
        <w:t xml:space="preserve">given blood collection is </w:t>
      </w:r>
      <w:r w:rsidR="00B10B74" w:rsidRPr="00936E6F">
        <w:rPr>
          <w:rFonts w:ascii="Times New Roman" w:hAnsi="Times New Roman" w:cs="Times New Roman"/>
          <w:color w:val="000000" w:themeColor="text1"/>
        </w:rPr>
        <w:t>a minimally invasive clinical standard</w:t>
      </w:r>
      <w:r w:rsidR="007E3777" w:rsidRPr="00936E6F">
        <w:rPr>
          <w:rFonts w:ascii="Times New Roman" w:hAnsi="Times New Roman" w:cs="Times New Roman"/>
          <w:color w:val="000000" w:themeColor="text1"/>
        </w:rPr>
        <w:t xml:space="preserve"> </w:t>
      </w:r>
      <w:r w:rsidR="0092595A" w:rsidRPr="00936E6F">
        <w:rPr>
          <w:rFonts w:ascii="Times New Roman" w:hAnsi="Times New Roman" w:cs="Times New Roman"/>
          <w:color w:val="000000" w:themeColor="text1"/>
        </w:rPr>
        <w:t>(</w:t>
      </w:r>
      <w:r w:rsidR="00F64146" w:rsidRPr="00936E6F">
        <w:rPr>
          <w:rFonts w:ascii="Times New Roman" w:hAnsi="Times New Roman" w:cs="Times New Roman"/>
          <w:i/>
          <w:iCs/>
          <w:color w:val="000000" w:themeColor="text1"/>
        </w:rPr>
        <w:t>4</w:t>
      </w:r>
      <w:r w:rsidR="0092595A" w:rsidRPr="00936E6F">
        <w:rPr>
          <w:rFonts w:ascii="Times New Roman" w:hAnsi="Times New Roman" w:cs="Times New Roman"/>
          <w:color w:val="000000" w:themeColor="text1"/>
        </w:rPr>
        <w:t>)</w:t>
      </w:r>
      <w:r w:rsidR="009D0CDF" w:rsidRPr="00936E6F">
        <w:rPr>
          <w:rFonts w:ascii="Times New Roman" w:hAnsi="Times New Roman" w:cs="Times New Roman"/>
          <w:color w:val="000000" w:themeColor="text1"/>
        </w:rPr>
        <w:t xml:space="preserve">. </w:t>
      </w:r>
      <w:r w:rsidR="000A70C1" w:rsidRPr="00936E6F">
        <w:rPr>
          <w:rFonts w:ascii="Times New Roman" w:hAnsi="Times New Roman" w:cs="Times New Roman"/>
          <w:color w:val="000000" w:themeColor="text1"/>
        </w:rPr>
        <w:t>The</w:t>
      </w:r>
      <w:r w:rsidR="00A33891" w:rsidRPr="00936E6F">
        <w:rPr>
          <w:rFonts w:ascii="Times New Roman" w:hAnsi="Times New Roman" w:cs="Times New Roman"/>
          <w:color w:val="000000" w:themeColor="text1"/>
        </w:rPr>
        <w:t xml:space="preserve"> discovery </w:t>
      </w:r>
      <w:r w:rsidR="000A70C1" w:rsidRPr="00936E6F">
        <w:rPr>
          <w:rFonts w:ascii="Times New Roman" w:hAnsi="Times New Roman" w:cs="Times New Roman"/>
          <w:color w:val="000000" w:themeColor="text1"/>
        </w:rPr>
        <w:t xml:space="preserve">of </w:t>
      </w:r>
      <w:r w:rsidR="0095265A" w:rsidRPr="00936E6F">
        <w:rPr>
          <w:rFonts w:ascii="Times New Roman" w:hAnsi="Times New Roman" w:cs="Times New Roman"/>
          <w:color w:val="000000" w:themeColor="text1"/>
        </w:rPr>
        <w:t xml:space="preserve">novel </w:t>
      </w:r>
      <w:r w:rsidR="000A70C1" w:rsidRPr="00936E6F">
        <w:rPr>
          <w:rFonts w:ascii="Times New Roman" w:hAnsi="Times New Roman" w:cs="Times New Roman"/>
          <w:color w:val="000000" w:themeColor="text1"/>
        </w:rPr>
        <w:t xml:space="preserve">protein biomarkers </w:t>
      </w:r>
      <w:r w:rsidR="00DC555E" w:rsidRPr="00936E6F">
        <w:rPr>
          <w:rFonts w:ascii="Times New Roman" w:hAnsi="Times New Roman" w:cs="Times New Roman"/>
          <w:color w:val="000000" w:themeColor="text1"/>
        </w:rPr>
        <w:t xml:space="preserve">in plasma </w:t>
      </w:r>
      <w:r w:rsidR="0095265A" w:rsidRPr="00936E6F">
        <w:rPr>
          <w:rFonts w:ascii="Times New Roman" w:hAnsi="Times New Roman" w:cs="Times New Roman"/>
          <w:color w:val="000000" w:themeColor="text1"/>
        </w:rPr>
        <w:t>is</w:t>
      </w:r>
      <w:r w:rsidR="00A33891" w:rsidRPr="00936E6F">
        <w:rPr>
          <w:rFonts w:ascii="Times New Roman" w:hAnsi="Times New Roman" w:cs="Times New Roman"/>
          <w:color w:val="000000" w:themeColor="text1"/>
        </w:rPr>
        <w:t xml:space="preserve"> performed using a variety of proteomic techniques ranging from non-targeted MS methods to targeted enzyme-linked immunosorbent assays (ELISAs)</w:t>
      </w:r>
      <w:r w:rsidR="00420FDE" w:rsidRPr="00936E6F">
        <w:rPr>
          <w:rFonts w:ascii="Times New Roman" w:hAnsi="Times New Roman" w:cs="Times New Roman"/>
          <w:color w:val="000000" w:themeColor="text1"/>
        </w:rPr>
        <w:t xml:space="preserve"> (</w:t>
      </w:r>
      <w:r w:rsidR="009F71EA" w:rsidRPr="00936E6F">
        <w:rPr>
          <w:rFonts w:ascii="Times New Roman" w:hAnsi="Times New Roman" w:cs="Times New Roman"/>
          <w:i/>
          <w:iCs/>
          <w:color w:val="000000" w:themeColor="text1"/>
        </w:rPr>
        <w:t>2</w:t>
      </w:r>
      <w:r w:rsidR="00420FDE" w:rsidRPr="00936E6F">
        <w:rPr>
          <w:rFonts w:ascii="Times New Roman" w:hAnsi="Times New Roman" w:cs="Times New Roman"/>
          <w:color w:val="000000" w:themeColor="text1"/>
        </w:rPr>
        <w:t>)</w:t>
      </w:r>
      <w:r w:rsidR="00A33891" w:rsidRPr="00936E6F">
        <w:rPr>
          <w:rFonts w:ascii="Times New Roman" w:hAnsi="Times New Roman" w:cs="Times New Roman"/>
          <w:color w:val="000000" w:themeColor="text1"/>
        </w:rPr>
        <w:t>.</w:t>
      </w:r>
      <w:r w:rsidR="0095265A" w:rsidRPr="00936E6F">
        <w:rPr>
          <w:rFonts w:ascii="Times New Roman" w:hAnsi="Times New Roman" w:cs="Times New Roman"/>
          <w:color w:val="000000" w:themeColor="text1"/>
        </w:rPr>
        <w:t xml:space="preserve"> MS</w:t>
      </w:r>
      <w:r w:rsidR="00F60013" w:rsidRPr="00936E6F">
        <w:rPr>
          <w:rFonts w:ascii="Times New Roman" w:hAnsi="Times New Roman" w:cs="Times New Roman"/>
          <w:color w:val="000000" w:themeColor="text1"/>
        </w:rPr>
        <w:t>-based</w:t>
      </w:r>
      <w:r w:rsidR="0095265A" w:rsidRPr="00936E6F">
        <w:rPr>
          <w:rFonts w:ascii="Times New Roman" w:hAnsi="Times New Roman" w:cs="Times New Roman"/>
          <w:color w:val="000000" w:themeColor="text1"/>
        </w:rPr>
        <w:t xml:space="preserve"> methods </w:t>
      </w:r>
      <w:r w:rsidR="009A5377">
        <w:rPr>
          <w:rFonts w:ascii="Times New Roman" w:hAnsi="Times New Roman" w:cs="Times New Roman"/>
          <w:color w:val="000000" w:themeColor="text1"/>
        </w:rPr>
        <w:t xml:space="preserve">can </w:t>
      </w:r>
      <w:r w:rsidR="00CA140A" w:rsidRPr="00936E6F">
        <w:rPr>
          <w:rFonts w:ascii="Times New Roman" w:hAnsi="Times New Roman" w:cs="Times New Roman"/>
          <w:color w:val="000000" w:themeColor="text1"/>
        </w:rPr>
        <w:t>accommodate</w:t>
      </w:r>
      <w:r w:rsidR="003F01FE" w:rsidRPr="00936E6F">
        <w:rPr>
          <w:rFonts w:ascii="Times New Roman" w:hAnsi="Times New Roman" w:cs="Times New Roman"/>
          <w:color w:val="000000" w:themeColor="text1"/>
        </w:rPr>
        <w:t xml:space="preserve"> broad</w:t>
      </w:r>
      <w:r w:rsidR="007E350B" w:rsidRPr="00936E6F">
        <w:rPr>
          <w:rFonts w:ascii="Times New Roman" w:hAnsi="Times New Roman" w:cs="Times New Roman"/>
          <w:color w:val="000000" w:themeColor="text1"/>
        </w:rPr>
        <w:t>-</w:t>
      </w:r>
      <w:r w:rsidR="00CA140A" w:rsidRPr="00936E6F">
        <w:rPr>
          <w:rFonts w:ascii="Times New Roman" w:hAnsi="Times New Roman" w:cs="Times New Roman"/>
          <w:color w:val="000000" w:themeColor="text1"/>
        </w:rPr>
        <w:t>range</w:t>
      </w:r>
      <w:r w:rsidR="00B714CE">
        <w:rPr>
          <w:rFonts w:ascii="Times New Roman" w:hAnsi="Times New Roman" w:cs="Times New Roman"/>
          <w:color w:val="000000" w:themeColor="text1"/>
        </w:rPr>
        <w:t>,</w:t>
      </w:r>
      <w:r w:rsidR="007E350B" w:rsidRPr="00936E6F">
        <w:rPr>
          <w:rFonts w:ascii="Times New Roman" w:hAnsi="Times New Roman" w:cs="Times New Roman"/>
          <w:color w:val="000000" w:themeColor="text1"/>
        </w:rPr>
        <w:t xml:space="preserve"> </w:t>
      </w:r>
      <w:r w:rsidR="003F01FE" w:rsidRPr="00936E6F">
        <w:rPr>
          <w:rFonts w:ascii="Times New Roman" w:hAnsi="Times New Roman" w:cs="Times New Roman"/>
          <w:color w:val="000000" w:themeColor="text1"/>
        </w:rPr>
        <w:t xml:space="preserve">non-targeted </w:t>
      </w:r>
      <w:r w:rsidR="006C3C73" w:rsidRPr="00936E6F">
        <w:rPr>
          <w:rFonts w:ascii="Times New Roman" w:hAnsi="Times New Roman" w:cs="Times New Roman"/>
          <w:color w:val="000000" w:themeColor="text1"/>
        </w:rPr>
        <w:t xml:space="preserve">protein </w:t>
      </w:r>
      <w:r w:rsidR="00751766" w:rsidRPr="00936E6F">
        <w:rPr>
          <w:rFonts w:ascii="Times New Roman" w:hAnsi="Times New Roman" w:cs="Times New Roman"/>
          <w:color w:val="000000" w:themeColor="text1"/>
        </w:rPr>
        <w:t>detection;</w:t>
      </w:r>
      <w:r w:rsidR="00275E02" w:rsidRPr="00936E6F">
        <w:rPr>
          <w:rFonts w:ascii="Times New Roman" w:hAnsi="Times New Roman" w:cs="Times New Roman"/>
          <w:color w:val="000000" w:themeColor="text1"/>
        </w:rPr>
        <w:t xml:space="preserve"> </w:t>
      </w:r>
      <w:r w:rsidR="008C31E8" w:rsidRPr="00936E6F">
        <w:rPr>
          <w:rFonts w:ascii="Times New Roman" w:hAnsi="Times New Roman" w:cs="Times New Roman"/>
          <w:color w:val="000000" w:themeColor="text1"/>
        </w:rPr>
        <w:t>however,</w:t>
      </w:r>
      <w:r w:rsidR="00CA140A" w:rsidRPr="00936E6F">
        <w:rPr>
          <w:rFonts w:ascii="Times New Roman" w:hAnsi="Times New Roman" w:cs="Times New Roman"/>
          <w:color w:val="000000" w:themeColor="text1"/>
        </w:rPr>
        <w:t xml:space="preserve"> </w:t>
      </w:r>
      <w:r w:rsidR="00B714CE">
        <w:rPr>
          <w:rFonts w:ascii="Times New Roman" w:hAnsi="Times New Roman" w:cs="Times New Roman"/>
          <w:color w:val="000000" w:themeColor="text1"/>
        </w:rPr>
        <w:t>deep sampling depth in plasma has been difficult at scale</w:t>
      </w:r>
      <w:r w:rsidR="006D139F" w:rsidRPr="00936E6F">
        <w:rPr>
          <w:rFonts w:ascii="Times New Roman" w:hAnsi="Times New Roman" w:cs="Times New Roman"/>
          <w:color w:val="000000" w:themeColor="text1"/>
        </w:rPr>
        <w:t xml:space="preserve"> (</w:t>
      </w:r>
      <w:r w:rsidR="002178C9" w:rsidRPr="00936E6F">
        <w:rPr>
          <w:rFonts w:ascii="Times New Roman" w:hAnsi="Times New Roman" w:cs="Times New Roman"/>
          <w:i/>
          <w:iCs/>
          <w:color w:val="000000" w:themeColor="text1"/>
        </w:rPr>
        <w:t>1</w:t>
      </w:r>
      <w:r w:rsidR="006D139F" w:rsidRPr="00936E6F">
        <w:rPr>
          <w:rFonts w:ascii="Times New Roman" w:hAnsi="Times New Roman" w:cs="Times New Roman"/>
          <w:color w:val="000000" w:themeColor="text1"/>
        </w:rPr>
        <w:t>)</w:t>
      </w:r>
      <w:r w:rsidR="00CA140A" w:rsidRPr="00936E6F">
        <w:rPr>
          <w:rFonts w:ascii="Times New Roman" w:hAnsi="Times New Roman" w:cs="Times New Roman"/>
          <w:color w:val="000000" w:themeColor="text1"/>
        </w:rPr>
        <w:t xml:space="preserve">. </w:t>
      </w:r>
      <w:r w:rsidR="007E350B" w:rsidRPr="00936E6F">
        <w:rPr>
          <w:rFonts w:ascii="Times New Roman" w:hAnsi="Times New Roman" w:cs="Times New Roman"/>
          <w:color w:val="000000" w:themeColor="text1"/>
        </w:rPr>
        <w:t xml:space="preserve">Targeted </w:t>
      </w:r>
      <w:r w:rsidR="00B34295" w:rsidRPr="00936E6F">
        <w:rPr>
          <w:rFonts w:ascii="Times New Roman" w:hAnsi="Times New Roman" w:cs="Times New Roman"/>
          <w:color w:val="000000" w:themeColor="text1"/>
        </w:rPr>
        <w:t xml:space="preserve">technologies like </w:t>
      </w:r>
      <w:r w:rsidR="007E350B" w:rsidRPr="00936E6F">
        <w:rPr>
          <w:rFonts w:ascii="Times New Roman" w:hAnsi="Times New Roman" w:cs="Times New Roman"/>
          <w:color w:val="000000" w:themeColor="text1"/>
        </w:rPr>
        <w:t xml:space="preserve">antibody-based </w:t>
      </w:r>
      <w:r w:rsidR="00B34295" w:rsidRPr="00936E6F">
        <w:rPr>
          <w:rFonts w:ascii="Times New Roman" w:hAnsi="Times New Roman" w:cs="Times New Roman"/>
          <w:color w:val="000000" w:themeColor="text1"/>
        </w:rPr>
        <w:t>ELISAs</w:t>
      </w:r>
      <w:r w:rsidR="004E38CB" w:rsidRPr="00936E6F">
        <w:rPr>
          <w:rFonts w:ascii="Times New Roman" w:hAnsi="Times New Roman" w:cs="Times New Roman"/>
          <w:color w:val="000000" w:themeColor="text1"/>
        </w:rPr>
        <w:t xml:space="preserve"> </w:t>
      </w:r>
      <w:r w:rsidR="00BF2603" w:rsidRPr="00936E6F">
        <w:rPr>
          <w:rFonts w:ascii="Times New Roman" w:hAnsi="Times New Roman" w:cs="Times New Roman"/>
          <w:color w:val="000000" w:themeColor="text1"/>
        </w:rPr>
        <w:t>typically have</w:t>
      </w:r>
      <w:r w:rsidR="004C4F93" w:rsidRPr="00936E6F">
        <w:rPr>
          <w:rFonts w:ascii="Times New Roman" w:hAnsi="Times New Roman" w:cs="Times New Roman"/>
          <w:color w:val="000000" w:themeColor="text1"/>
        </w:rPr>
        <w:t xml:space="preserve"> high sensitivity and technical accuracy</w:t>
      </w:r>
      <w:r w:rsidR="00FD49B5" w:rsidRPr="00936E6F">
        <w:rPr>
          <w:rFonts w:ascii="Times New Roman" w:hAnsi="Times New Roman" w:cs="Times New Roman"/>
          <w:color w:val="000000" w:themeColor="text1"/>
        </w:rPr>
        <w:t xml:space="preserve"> – </w:t>
      </w:r>
      <w:r w:rsidR="004E38CB" w:rsidRPr="00936E6F">
        <w:rPr>
          <w:rFonts w:ascii="Times New Roman" w:hAnsi="Times New Roman" w:cs="Times New Roman"/>
          <w:color w:val="000000" w:themeColor="text1"/>
        </w:rPr>
        <w:t xml:space="preserve">but they </w:t>
      </w:r>
      <w:r w:rsidR="00B34295" w:rsidRPr="00936E6F">
        <w:rPr>
          <w:rFonts w:ascii="Times New Roman" w:hAnsi="Times New Roman" w:cs="Times New Roman"/>
          <w:color w:val="000000" w:themeColor="text1"/>
        </w:rPr>
        <w:t>rely on prior knowledge of the proteome of interest</w:t>
      </w:r>
      <w:r w:rsidR="00FE36B6" w:rsidRPr="00936E6F">
        <w:rPr>
          <w:rFonts w:ascii="Times New Roman" w:hAnsi="Times New Roman" w:cs="Times New Roman"/>
          <w:color w:val="000000" w:themeColor="text1"/>
        </w:rPr>
        <w:t xml:space="preserve"> </w:t>
      </w:r>
      <w:r w:rsidR="004B5715" w:rsidRPr="00936E6F">
        <w:rPr>
          <w:rFonts w:ascii="Times New Roman" w:hAnsi="Times New Roman" w:cs="Times New Roman"/>
          <w:color w:val="000000" w:themeColor="text1"/>
        </w:rPr>
        <w:t>and possible biomarkers for</w:t>
      </w:r>
      <w:r w:rsidR="00543B37" w:rsidRPr="00936E6F">
        <w:rPr>
          <w:rFonts w:ascii="Times New Roman" w:hAnsi="Times New Roman" w:cs="Times New Roman"/>
          <w:color w:val="000000" w:themeColor="text1"/>
        </w:rPr>
        <w:t xml:space="preserve"> antibody selection</w:t>
      </w:r>
      <w:r w:rsidR="00B34295" w:rsidRPr="00936E6F">
        <w:rPr>
          <w:rFonts w:ascii="Times New Roman" w:hAnsi="Times New Roman" w:cs="Times New Roman"/>
          <w:color w:val="000000" w:themeColor="text1"/>
        </w:rPr>
        <w:t>.</w:t>
      </w:r>
    </w:p>
    <w:p w14:paraId="4335A1F4" w14:textId="05D06F0A" w:rsidR="00EA29E8" w:rsidRPr="00936E6F" w:rsidRDefault="00225CF8" w:rsidP="00811ECC">
      <w:pPr>
        <w:ind w:firstLine="720"/>
        <w:rPr>
          <w:rFonts w:ascii="Times New Roman" w:hAnsi="Times New Roman" w:cs="Times New Roman"/>
          <w:color w:val="000000" w:themeColor="text1"/>
        </w:rPr>
      </w:pPr>
      <w:r w:rsidRPr="00936E6F">
        <w:rPr>
          <w:rFonts w:ascii="Times New Roman" w:hAnsi="Times New Roman" w:cs="Times New Roman"/>
          <w:color w:val="000000" w:themeColor="text1"/>
        </w:rPr>
        <w:t xml:space="preserve">Recently, </w:t>
      </w:r>
      <w:r w:rsidR="00322961" w:rsidRPr="00936E6F">
        <w:rPr>
          <w:rFonts w:ascii="Times New Roman" w:hAnsi="Times New Roman" w:cs="Times New Roman"/>
          <w:color w:val="000000" w:themeColor="text1"/>
        </w:rPr>
        <w:t xml:space="preserve">two new methods of </w:t>
      </w:r>
      <w:r w:rsidR="002C7CA2" w:rsidRPr="00936E6F">
        <w:rPr>
          <w:rFonts w:ascii="Times New Roman" w:hAnsi="Times New Roman" w:cs="Times New Roman"/>
          <w:color w:val="000000" w:themeColor="text1"/>
        </w:rPr>
        <w:t xml:space="preserve">proteomic biomarker discovery were developed to </w:t>
      </w:r>
      <w:r w:rsidR="000C4B58">
        <w:rPr>
          <w:rFonts w:ascii="Times New Roman" w:hAnsi="Times New Roman" w:cs="Times New Roman"/>
          <w:color w:val="000000" w:themeColor="text1"/>
        </w:rPr>
        <w:t>better facilitate</w:t>
      </w:r>
      <w:r w:rsidR="002C7CA2" w:rsidRPr="00936E6F">
        <w:rPr>
          <w:rFonts w:ascii="Times New Roman" w:hAnsi="Times New Roman" w:cs="Times New Roman"/>
          <w:color w:val="000000" w:themeColor="text1"/>
        </w:rPr>
        <w:t xml:space="preserve"> </w:t>
      </w:r>
      <w:r w:rsidR="000C4B58">
        <w:rPr>
          <w:rFonts w:ascii="Times New Roman" w:hAnsi="Times New Roman" w:cs="Times New Roman"/>
          <w:color w:val="000000" w:themeColor="text1"/>
        </w:rPr>
        <w:t xml:space="preserve">blood-based proteomic discovery. </w:t>
      </w:r>
      <w:r w:rsidR="00094A25" w:rsidRPr="00936E6F">
        <w:rPr>
          <w:rFonts w:ascii="Times New Roman" w:hAnsi="Times New Roman" w:cs="Times New Roman"/>
          <w:color w:val="000000" w:themeColor="text1"/>
        </w:rPr>
        <w:t>The first novel method</w:t>
      </w:r>
      <w:r w:rsidR="00DA01F4" w:rsidRPr="00936E6F">
        <w:rPr>
          <w:rFonts w:ascii="Times New Roman" w:hAnsi="Times New Roman" w:cs="Times New Roman"/>
          <w:color w:val="000000" w:themeColor="text1"/>
        </w:rPr>
        <w:t xml:space="preserve">, </w:t>
      </w:r>
      <w:r w:rsidR="00545ADD" w:rsidRPr="00936E6F">
        <w:rPr>
          <w:rFonts w:ascii="Times New Roman" w:hAnsi="Times New Roman" w:cs="Times New Roman"/>
          <w:color w:val="000000" w:themeColor="text1"/>
        </w:rPr>
        <w:t xml:space="preserve">originally </w:t>
      </w:r>
      <w:r w:rsidR="00DA01F4" w:rsidRPr="00936E6F">
        <w:rPr>
          <w:rFonts w:ascii="Times New Roman" w:hAnsi="Times New Roman" w:cs="Times New Roman"/>
          <w:color w:val="000000" w:themeColor="text1"/>
        </w:rPr>
        <w:t xml:space="preserve">published and </w:t>
      </w:r>
      <w:r w:rsidR="00545ADD" w:rsidRPr="00936E6F">
        <w:rPr>
          <w:rFonts w:ascii="Times New Roman" w:hAnsi="Times New Roman" w:cs="Times New Roman"/>
          <w:color w:val="000000" w:themeColor="text1"/>
        </w:rPr>
        <w:t xml:space="preserve">now </w:t>
      </w:r>
      <w:r w:rsidR="00DA01F4" w:rsidRPr="00936E6F">
        <w:rPr>
          <w:rFonts w:ascii="Times New Roman" w:hAnsi="Times New Roman" w:cs="Times New Roman"/>
          <w:color w:val="000000" w:themeColor="text1"/>
        </w:rPr>
        <w:t>marketed by Seer Technology</w:t>
      </w:r>
      <w:r w:rsidR="00180369" w:rsidRPr="00936E6F">
        <w:rPr>
          <w:rFonts w:ascii="Times New Roman" w:hAnsi="Times New Roman" w:cs="Times New Roman"/>
          <w:color w:val="000000" w:themeColor="text1"/>
        </w:rPr>
        <w:t xml:space="preserve">, is </w:t>
      </w:r>
      <w:r w:rsidR="006468A6" w:rsidRPr="00936E6F">
        <w:rPr>
          <w:rFonts w:ascii="Times New Roman" w:hAnsi="Times New Roman" w:cs="Times New Roman"/>
          <w:color w:val="000000" w:themeColor="text1"/>
        </w:rPr>
        <w:t xml:space="preserve">a specialized MS-based method </w:t>
      </w:r>
      <w:r w:rsidR="00512802" w:rsidRPr="00936E6F">
        <w:rPr>
          <w:rFonts w:ascii="Times New Roman" w:hAnsi="Times New Roman" w:cs="Times New Roman"/>
          <w:color w:val="000000" w:themeColor="text1"/>
        </w:rPr>
        <w:t>employing</w:t>
      </w:r>
      <w:r w:rsidR="006468A6" w:rsidRPr="00936E6F">
        <w:rPr>
          <w:rFonts w:ascii="Times New Roman" w:hAnsi="Times New Roman" w:cs="Times New Roman"/>
          <w:color w:val="000000" w:themeColor="text1"/>
        </w:rPr>
        <w:t xml:space="preserve"> their</w:t>
      </w:r>
      <w:r w:rsidR="00180369" w:rsidRPr="00936E6F">
        <w:rPr>
          <w:rFonts w:ascii="Times New Roman" w:hAnsi="Times New Roman" w:cs="Times New Roman"/>
          <w:color w:val="000000" w:themeColor="text1"/>
        </w:rPr>
        <w:t xml:space="preserve"> Proteograph</w:t>
      </w:r>
      <w:r w:rsidR="006468A6" w:rsidRPr="00936E6F">
        <w:rPr>
          <w:rFonts w:ascii="Times New Roman" w:hAnsi="Times New Roman" w:cs="Times New Roman"/>
          <w:color w:val="000000" w:themeColor="text1"/>
        </w:rPr>
        <w:t xml:space="preserve"> technology</w:t>
      </w:r>
      <w:r w:rsidR="00180369" w:rsidRPr="00936E6F">
        <w:rPr>
          <w:rFonts w:ascii="Times New Roman" w:hAnsi="Times New Roman" w:cs="Times New Roman"/>
          <w:color w:val="000000" w:themeColor="text1"/>
        </w:rPr>
        <w:t>.</w:t>
      </w:r>
      <w:r w:rsidR="00F531F7" w:rsidRPr="00936E6F">
        <w:rPr>
          <w:rFonts w:ascii="Times New Roman" w:hAnsi="Times New Roman" w:cs="Times New Roman"/>
          <w:color w:val="000000" w:themeColor="text1"/>
        </w:rPr>
        <w:t xml:space="preserve"> The </w:t>
      </w:r>
      <w:r w:rsidR="00E46FD1" w:rsidRPr="00936E6F">
        <w:rPr>
          <w:rFonts w:ascii="Times New Roman" w:hAnsi="Times New Roman" w:cs="Times New Roman"/>
          <w:color w:val="000000" w:themeColor="text1"/>
        </w:rPr>
        <w:t xml:space="preserve">automated </w:t>
      </w:r>
      <w:r w:rsidR="00F531F7" w:rsidRPr="00936E6F">
        <w:rPr>
          <w:rFonts w:ascii="Times New Roman" w:hAnsi="Times New Roman" w:cs="Times New Roman"/>
          <w:color w:val="000000" w:themeColor="text1"/>
        </w:rPr>
        <w:t xml:space="preserve">Proteograph system </w:t>
      </w:r>
      <w:r w:rsidR="0005165A">
        <w:rPr>
          <w:rFonts w:ascii="Times New Roman" w:hAnsi="Times New Roman" w:cs="Times New Roman"/>
          <w:color w:val="000000" w:themeColor="text1"/>
        </w:rPr>
        <w:t>leverages</w:t>
      </w:r>
      <w:r w:rsidR="008C70DB" w:rsidRPr="00936E6F">
        <w:rPr>
          <w:rFonts w:ascii="Times New Roman" w:hAnsi="Times New Roman" w:cs="Times New Roman"/>
          <w:color w:val="000000" w:themeColor="text1"/>
        </w:rPr>
        <w:t xml:space="preserve"> </w:t>
      </w:r>
      <w:r w:rsidR="00BD6F42" w:rsidRPr="00936E6F">
        <w:rPr>
          <w:rFonts w:ascii="Times New Roman" w:hAnsi="Times New Roman" w:cs="Times New Roman"/>
          <w:color w:val="000000" w:themeColor="text1"/>
        </w:rPr>
        <w:t xml:space="preserve">proprietary </w:t>
      </w:r>
      <w:r w:rsidR="008C70DB" w:rsidRPr="00936E6F">
        <w:rPr>
          <w:rFonts w:ascii="Times New Roman" w:hAnsi="Times New Roman" w:cs="Times New Roman"/>
          <w:color w:val="000000" w:themeColor="text1"/>
        </w:rPr>
        <w:t xml:space="preserve">nanoparticle (NP) </w:t>
      </w:r>
      <w:r w:rsidR="00421EB0" w:rsidRPr="00936E6F">
        <w:rPr>
          <w:rFonts w:ascii="Times New Roman" w:hAnsi="Times New Roman" w:cs="Times New Roman"/>
          <w:color w:val="000000" w:themeColor="text1"/>
        </w:rPr>
        <w:t xml:space="preserve">technology </w:t>
      </w:r>
      <w:r w:rsidR="00944604" w:rsidRPr="00936E6F">
        <w:rPr>
          <w:rFonts w:ascii="Times New Roman" w:hAnsi="Times New Roman" w:cs="Times New Roman"/>
          <w:color w:val="000000" w:themeColor="text1"/>
        </w:rPr>
        <w:t xml:space="preserve">for </w:t>
      </w:r>
      <w:r w:rsidR="00091221" w:rsidRPr="00936E6F">
        <w:rPr>
          <w:rFonts w:ascii="Times New Roman" w:hAnsi="Times New Roman" w:cs="Times New Roman"/>
          <w:color w:val="000000" w:themeColor="text1"/>
        </w:rPr>
        <w:t>non-specific</w:t>
      </w:r>
      <w:r w:rsidR="00505BBA" w:rsidRPr="00936E6F">
        <w:rPr>
          <w:rFonts w:ascii="Times New Roman" w:hAnsi="Times New Roman" w:cs="Times New Roman"/>
          <w:color w:val="000000" w:themeColor="text1"/>
        </w:rPr>
        <w:t xml:space="preserve"> </w:t>
      </w:r>
      <w:r w:rsidR="00944604" w:rsidRPr="00936E6F">
        <w:rPr>
          <w:rFonts w:ascii="Times New Roman" w:hAnsi="Times New Roman" w:cs="Times New Roman"/>
          <w:color w:val="000000" w:themeColor="text1"/>
        </w:rPr>
        <w:t>protein capture</w:t>
      </w:r>
      <w:r w:rsidR="0080717C" w:rsidRPr="00936E6F">
        <w:rPr>
          <w:rFonts w:ascii="Times New Roman" w:hAnsi="Times New Roman" w:cs="Times New Roman"/>
          <w:color w:val="000000" w:themeColor="text1"/>
        </w:rPr>
        <w:t xml:space="preserve"> </w:t>
      </w:r>
      <w:r w:rsidR="002C724B" w:rsidRPr="00936E6F">
        <w:rPr>
          <w:rFonts w:ascii="Times New Roman" w:hAnsi="Times New Roman" w:cs="Times New Roman"/>
          <w:color w:val="000000" w:themeColor="text1"/>
        </w:rPr>
        <w:t xml:space="preserve">based on </w:t>
      </w:r>
      <w:r w:rsidR="003C33D1" w:rsidRPr="00936E6F">
        <w:rPr>
          <w:rFonts w:ascii="Times New Roman" w:hAnsi="Times New Roman" w:cs="Times New Roman"/>
          <w:color w:val="000000" w:themeColor="text1"/>
        </w:rPr>
        <w:t xml:space="preserve">the </w:t>
      </w:r>
      <w:r w:rsidR="002C724B" w:rsidRPr="00936E6F">
        <w:rPr>
          <w:rFonts w:ascii="Times New Roman" w:hAnsi="Times New Roman" w:cs="Times New Roman"/>
          <w:color w:val="000000" w:themeColor="text1"/>
        </w:rPr>
        <w:t xml:space="preserve">biophysical properties </w:t>
      </w:r>
      <w:r w:rsidR="003C33D1" w:rsidRPr="00936E6F">
        <w:rPr>
          <w:rFonts w:ascii="Times New Roman" w:hAnsi="Times New Roman" w:cs="Times New Roman"/>
          <w:color w:val="000000" w:themeColor="text1"/>
        </w:rPr>
        <w:t>of plasma proteins</w:t>
      </w:r>
      <w:r w:rsidR="001E7846" w:rsidRPr="00936E6F">
        <w:rPr>
          <w:rFonts w:ascii="Times New Roman" w:hAnsi="Times New Roman" w:cs="Times New Roman"/>
          <w:color w:val="000000" w:themeColor="text1"/>
        </w:rPr>
        <w:t xml:space="preserve"> (</w:t>
      </w:r>
      <w:r w:rsidR="00F64146" w:rsidRPr="00936E6F">
        <w:rPr>
          <w:rFonts w:ascii="Times New Roman" w:hAnsi="Times New Roman" w:cs="Times New Roman"/>
          <w:i/>
          <w:iCs/>
          <w:color w:val="000000" w:themeColor="text1"/>
        </w:rPr>
        <w:t>5</w:t>
      </w:r>
      <w:r w:rsidR="001E7846" w:rsidRPr="00936E6F">
        <w:rPr>
          <w:rFonts w:ascii="Times New Roman" w:hAnsi="Times New Roman" w:cs="Times New Roman"/>
          <w:color w:val="000000" w:themeColor="text1"/>
        </w:rPr>
        <w:t>)</w:t>
      </w:r>
      <w:r w:rsidR="00A051DB" w:rsidRPr="00936E6F">
        <w:rPr>
          <w:rFonts w:ascii="Times New Roman" w:hAnsi="Times New Roman" w:cs="Times New Roman"/>
          <w:color w:val="000000" w:themeColor="text1"/>
        </w:rPr>
        <w:t>. This r</w:t>
      </w:r>
      <w:r w:rsidR="004870B9" w:rsidRPr="00936E6F">
        <w:rPr>
          <w:rFonts w:ascii="Times New Roman" w:hAnsi="Times New Roman" w:cs="Times New Roman"/>
          <w:color w:val="000000" w:themeColor="text1"/>
        </w:rPr>
        <w:t>eplac</w:t>
      </w:r>
      <w:r w:rsidR="00A051DB" w:rsidRPr="00936E6F">
        <w:rPr>
          <w:rFonts w:ascii="Times New Roman" w:hAnsi="Times New Roman" w:cs="Times New Roman"/>
          <w:color w:val="000000" w:themeColor="text1"/>
        </w:rPr>
        <w:t>es the</w:t>
      </w:r>
      <w:r w:rsidR="004870B9" w:rsidRPr="00936E6F">
        <w:rPr>
          <w:rFonts w:ascii="Times New Roman" w:hAnsi="Times New Roman" w:cs="Times New Roman"/>
          <w:color w:val="000000" w:themeColor="text1"/>
        </w:rPr>
        <w:t xml:space="preserve"> time-intensive sample preparation steps </w:t>
      </w:r>
      <w:r w:rsidR="00E56F10" w:rsidRPr="00936E6F">
        <w:rPr>
          <w:rFonts w:ascii="Times New Roman" w:hAnsi="Times New Roman" w:cs="Times New Roman"/>
          <w:color w:val="000000" w:themeColor="text1"/>
        </w:rPr>
        <w:t xml:space="preserve">previously </w:t>
      </w:r>
      <w:r w:rsidR="005A4342" w:rsidRPr="00936E6F">
        <w:rPr>
          <w:rFonts w:ascii="Times New Roman" w:hAnsi="Times New Roman" w:cs="Times New Roman"/>
          <w:color w:val="000000" w:themeColor="text1"/>
        </w:rPr>
        <w:t xml:space="preserve">necessary </w:t>
      </w:r>
      <w:r w:rsidR="004870B9" w:rsidRPr="00936E6F">
        <w:rPr>
          <w:rFonts w:ascii="Times New Roman" w:hAnsi="Times New Roman" w:cs="Times New Roman"/>
          <w:color w:val="000000" w:themeColor="text1"/>
        </w:rPr>
        <w:t>to widen the depth of coverage</w:t>
      </w:r>
      <w:r w:rsidR="005A4342" w:rsidRPr="00936E6F">
        <w:rPr>
          <w:rFonts w:ascii="Times New Roman" w:hAnsi="Times New Roman" w:cs="Times New Roman"/>
          <w:color w:val="000000" w:themeColor="text1"/>
        </w:rPr>
        <w:t xml:space="preserve"> for MS</w:t>
      </w:r>
      <w:r w:rsidR="00BB03E1" w:rsidRPr="00936E6F">
        <w:rPr>
          <w:rFonts w:ascii="Times New Roman" w:hAnsi="Times New Roman" w:cs="Times New Roman"/>
          <w:color w:val="000000" w:themeColor="text1"/>
        </w:rPr>
        <w:t xml:space="preserve"> plasma proteomics</w:t>
      </w:r>
      <w:r w:rsidR="00B51DBB" w:rsidRPr="00936E6F">
        <w:rPr>
          <w:rFonts w:ascii="Times New Roman" w:hAnsi="Times New Roman" w:cs="Times New Roman"/>
          <w:color w:val="000000" w:themeColor="text1"/>
        </w:rPr>
        <w:t>,</w:t>
      </w:r>
      <w:r w:rsidR="00BB03E1" w:rsidRPr="00936E6F">
        <w:rPr>
          <w:rFonts w:ascii="Times New Roman" w:hAnsi="Times New Roman" w:cs="Times New Roman"/>
          <w:color w:val="000000" w:themeColor="text1"/>
        </w:rPr>
        <w:t xml:space="preserve"> </w:t>
      </w:r>
      <w:r w:rsidR="00470B3B" w:rsidRPr="00936E6F">
        <w:rPr>
          <w:rFonts w:ascii="Times New Roman" w:hAnsi="Times New Roman" w:cs="Times New Roman"/>
          <w:color w:val="000000" w:themeColor="text1"/>
        </w:rPr>
        <w:t xml:space="preserve">and now feasibly </w:t>
      </w:r>
      <w:r w:rsidR="00BB03E1" w:rsidRPr="00936E6F">
        <w:rPr>
          <w:rFonts w:ascii="Times New Roman" w:hAnsi="Times New Roman" w:cs="Times New Roman"/>
          <w:color w:val="000000" w:themeColor="text1"/>
        </w:rPr>
        <w:t>enab</w:t>
      </w:r>
      <w:r w:rsidR="00470B3B" w:rsidRPr="00936E6F">
        <w:rPr>
          <w:rFonts w:ascii="Times New Roman" w:hAnsi="Times New Roman" w:cs="Times New Roman"/>
          <w:color w:val="000000" w:themeColor="text1"/>
        </w:rPr>
        <w:t>les</w:t>
      </w:r>
      <w:r w:rsidR="00BB03E1" w:rsidRPr="00936E6F">
        <w:rPr>
          <w:rFonts w:ascii="Times New Roman" w:hAnsi="Times New Roman" w:cs="Times New Roman"/>
          <w:color w:val="000000" w:themeColor="text1"/>
        </w:rPr>
        <w:t xml:space="preserve"> automated proteomic detection</w:t>
      </w:r>
      <w:r w:rsidR="00470B3B" w:rsidRPr="00936E6F">
        <w:rPr>
          <w:rFonts w:ascii="Times New Roman" w:hAnsi="Times New Roman" w:cs="Times New Roman"/>
          <w:color w:val="000000" w:themeColor="text1"/>
        </w:rPr>
        <w:t xml:space="preserve"> for large sample cohorts</w:t>
      </w:r>
      <w:r w:rsidR="0080717C" w:rsidRPr="00936E6F">
        <w:rPr>
          <w:rFonts w:ascii="Times New Roman" w:hAnsi="Times New Roman" w:cs="Times New Roman"/>
          <w:color w:val="000000" w:themeColor="text1"/>
        </w:rPr>
        <w:t>.</w:t>
      </w:r>
      <w:r w:rsidR="003C33D1" w:rsidRPr="00936E6F">
        <w:rPr>
          <w:rFonts w:ascii="Times New Roman" w:hAnsi="Times New Roman" w:cs="Times New Roman"/>
          <w:color w:val="000000" w:themeColor="text1"/>
        </w:rPr>
        <w:t xml:space="preserve"> </w:t>
      </w:r>
      <w:r w:rsidR="00A41D4E" w:rsidRPr="00936E6F">
        <w:rPr>
          <w:rFonts w:ascii="Times New Roman" w:hAnsi="Times New Roman" w:cs="Times New Roman"/>
          <w:color w:val="000000" w:themeColor="text1"/>
        </w:rPr>
        <w:t>Because no specific targeting molecules are used, the usual advantage of MS-based methods – broad</w:t>
      </w:r>
      <w:r w:rsidR="00396D8F" w:rsidRPr="00936E6F">
        <w:rPr>
          <w:rFonts w:ascii="Times New Roman" w:hAnsi="Times New Roman" w:cs="Times New Roman"/>
          <w:color w:val="000000" w:themeColor="text1"/>
        </w:rPr>
        <w:t>-</w:t>
      </w:r>
      <w:r w:rsidR="0055251E" w:rsidRPr="00936E6F">
        <w:rPr>
          <w:rFonts w:ascii="Times New Roman" w:hAnsi="Times New Roman" w:cs="Times New Roman"/>
          <w:color w:val="000000" w:themeColor="text1"/>
        </w:rPr>
        <w:t>range, non-targeted protein detection</w:t>
      </w:r>
      <w:r w:rsidR="003A73BA" w:rsidRPr="00936E6F">
        <w:rPr>
          <w:rFonts w:ascii="Times New Roman" w:hAnsi="Times New Roman" w:cs="Times New Roman"/>
          <w:color w:val="000000" w:themeColor="text1"/>
        </w:rPr>
        <w:t xml:space="preserve"> </w:t>
      </w:r>
      <w:r w:rsidR="00A41D4E" w:rsidRPr="00936E6F">
        <w:rPr>
          <w:rFonts w:ascii="Times New Roman" w:hAnsi="Times New Roman" w:cs="Times New Roman"/>
          <w:color w:val="000000" w:themeColor="text1"/>
        </w:rPr>
        <w:t xml:space="preserve">– </w:t>
      </w:r>
      <w:r w:rsidR="003A73BA" w:rsidRPr="00936E6F">
        <w:rPr>
          <w:rFonts w:ascii="Times New Roman" w:hAnsi="Times New Roman" w:cs="Times New Roman"/>
          <w:color w:val="000000" w:themeColor="text1"/>
        </w:rPr>
        <w:t>is</w:t>
      </w:r>
      <w:r w:rsidR="00A41D4E" w:rsidRPr="00936E6F">
        <w:rPr>
          <w:rFonts w:ascii="Times New Roman" w:hAnsi="Times New Roman" w:cs="Times New Roman"/>
          <w:color w:val="000000" w:themeColor="text1"/>
        </w:rPr>
        <w:t xml:space="preserve"> still </w:t>
      </w:r>
      <w:r w:rsidR="0035203C" w:rsidRPr="00936E6F">
        <w:rPr>
          <w:rFonts w:ascii="Times New Roman" w:hAnsi="Times New Roman" w:cs="Times New Roman"/>
          <w:color w:val="000000" w:themeColor="text1"/>
        </w:rPr>
        <w:t xml:space="preserve">largely </w:t>
      </w:r>
      <w:r w:rsidR="00A41D4E" w:rsidRPr="00936E6F">
        <w:rPr>
          <w:rFonts w:ascii="Times New Roman" w:hAnsi="Times New Roman" w:cs="Times New Roman"/>
          <w:color w:val="000000" w:themeColor="text1"/>
        </w:rPr>
        <w:t>applicable to th</w:t>
      </w:r>
      <w:r w:rsidR="00627360" w:rsidRPr="00936E6F">
        <w:rPr>
          <w:rFonts w:ascii="Times New Roman" w:hAnsi="Times New Roman" w:cs="Times New Roman"/>
          <w:color w:val="000000" w:themeColor="text1"/>
        </w:rPr>
        <w:t>is</w:t>
      </w:r>
      <w:r w:rsidR="00A41D4E" w:rsidRPr="00936E6F">
        <w:rPr>
          <w:rFonts w:ascii="Times New Roman" w:hAnsi="Times New Roman" w:cs="Times New Roman"/>
          <w:color w:val="000000" w:themeColor="text1"/>
        </w:rPr>
        <w:t xml:space="preserve"> </w:t>
      </w:r>
      <w:r w:rsidR="00627360" w:rsidRPr="00936E6F">
        <w:rPr>
          <w:rFonts w:ascii="Times New Roman" w:hAnsi="Times New Roman" w:cs="Times New Roman"/>
          <w:color w:val="000000" w:themeColor="text1"/>
        </w:rPr>
        <w:t>technique.</w:t>
      </w:r>
      <w:r w:rsidR="00E2734A" w:rsidRPr="00936E6F">
        <w:rPr>
          <w:rFonts w:ascii="Times New Roman" w:hAnsi="Times New Roman" w:cs="Times New Roman"/>
          <w:color w:val="000000" w:themeColor="text1"/>
        </w:rPr>
        <w:t xml:space="preserve"> </w:t>
      </w:r>
      <w:r w:rsidR="00E61556" w:rsidRPr="00936E6F">
        <w:rPr>
          <w:rFonts w:ascii="Times New Roman" w:hAnsi="Times New Roman" w:cs="Times New Roman"/>
          <w:color w:val="000000" w:themeColor="text1"/>
        </w:rPr>
        <w:t>O</w:t>
      </w:r>
      <w:r w:rsidR="00B2105E" w:rsidRPr="00936E6F">
        <w:rPr>
          <w:rFonts w:ascii="Times New Roman" w:hAnsi="Times New Roman" w:cs="Times New Roman"/>
          <w:color w:val="000000" w:themeColor="text1"/>
        </w:rPr>
        <w:t xml:space="preserve">regon </w:t>
      </w:r>
      <w:r w:rsidR="00E61556" w:rsidRPr="00936E6F">
        <w:rPr>
          <w:rFonts w:ascii="Times New Roman" w:hAnsi="Times New Roman" w:cs="Times New Roman"/>
          <w:color w:val="000000" w:themeColor="text1"/>
        </w:rPr>
        <w:lastRenderedPageBreak/>
        <w:t>H</w:t>
      </w:r>
      <w:r w:rsidR="00B2105E" w:rsidRPr="00936E6F">
        <w:rPr>
          <w:rFonts w:ascii="Times New Roman" w:hAnsi="Times New Roman" w:cs="Times New Roman"/>
          <w:color w:val="000000" w:themeColor="text1"/>
        </w:rPr>
        <w:t xml:space="preserve">ealth &amp; </w:t>
      </w:r>
      <w:r w:rsidR="00E61556" w:rsidRPr="00936E6F">
        <w:rPr>
          <w:rFonts w:ascii="Times New Roman" w:hAnsi="Times New Roman" w:cs="Times New Roman"/>
          <w:color w:val="000000" w:themeColor="text1"/>
        </w:rPr>
        <w:t>S</w:t>
      </w:r>
      <w:r w:rsidR="00B2105E" w:rsidRPr="00936E6F">
        <w:rPr>
          <w:rFonts w:ascii="Times New Roman" w:hAnsi="Times New Roman" w:cs="Times New Roman"/>
          <w:color w:val="000000" w:themeColor="text1"/>
        </w:rPr>
        <w:t xml:space="preserve">cience </w:t>
      </w:r>
      <w:r w:rsidR="00E61556" w:rsidRPr="00936E6F">
        <w:rPr>
          <w:rFonts w:ascii="Times New Roman" w:hAnsi="Times New Roman" w:cs="Times New Roman"/>
          <w:color w:val="000000" w:themeColor="text1"/>
        </w:rPr>
        <w:t>U</w:t>
      </w:r>
      <w:r w:rsidR="00B2105E" w:rsidRPr="00936E6F">
        <w:rPr>
          <w:rFonts w:ascii="Times New Roman" w:hAnsi="Times New Roman" w:cs="Times New Roman"/>
          <w:color w:val="000000" w:themeColor="text1"/>
        </w:rPr>
        <w:t>niversity Cancer Early Detection Advanced Research Center (OHSU CEDAR)</w:t>
      </w:r>
      <w:r w:rsidR="00E61556" w:rsidRPr="00936E6F">
        <w:rPr>
          <w:rFonts w:ascii="Times New Roman" w:hAnsi="Times New Roman" w:cs="Times New Roman"/>
          <w:color w:val="000000" w:themeColor="text1"/>
        </w:rPr>
        <w:t xml:space="preserve"> currently uses Seer Proteograph MS </w:t>
      </w:r>
      <w:r w:rsidR="000D7FEE">
        <w:rPr>
          <w:rFonts w:ascii="Times New Roman" w:hAnsi="Times New Roman" w:cs="Times New Roman"/>
          <w:color w:val="000000" w:themeColor="text1"/>
        </w:rPr>
        <w:t>to enable proteomic studies in plasma and serum</w:t>
      </w:r>
      <w:r w:rsidR="00A74468" w:rsidRPr="00936E6F">
        <w:rPr>
          <w:rFonts w:ascii="Times New Roman" w:hAnsi="Times New Roman" w:cs="Times New Roman"/>
          <w:color w:val="000000" w:themeColor="text1"/>
        </w:rPr>
        <w:t xml:space="preserve"> </w:t>
      </w:r>
      <w:r w:rsidR="000D7FEE">
        <w:rPr>
          <w:rFonts w:ascii="Times New Roman" w:hAnsi="Times New Roman" w:cs="Times New Roman"/>
          <w:color w:val="000000" w:themeColor="text1"/>
        </w:rPr>
        <w:t>for</w:t>
      </w:r>
      <w:r w:rsidR="00731573">
        <w:rPr>
          <w:rFonts w:ascii="Times New Roman" w:hAnsi="Times New Roman" w:cs="Times New Roman"/>
          <w:color w:val="000000" w:themeColor="text1"/>
        </w:rPr>
        <w:t xml:space="preserve"> ongoing</w:t>
      </w:r>
      <w:r w:rsidR="00E61556" w:rsidRPr="00936E6F">
        <w:rPr>
          <w:rFonts w:ascii="Times New Roman" w:hAnsi="Times New Roman" w:cs="Times New Roman"/>
          <w:color w:val="000000" w:themeColor="text1"/>
        </w:rPr>
        <w:t xml:space="preserve"> cancer biomarker </w:t>
      </w:r>
      <w:r w:rsidR="00924A4A" w:rsidRPr="00936E6F">
        <w:rPr>
          <w:rFonts w:ascii="Times New Roman" w:hAnsi="Times New Roman" w:cs="Times New Roman"/>
          <w:color w:val="000000" w:themeColor="text1"/>
        </w:rPr>
        <w:t>researc</w:t>
      </w:r>
      <w:r w:rsidR="003C061E" w:rsidRPr="00936E6F">
        <w:rPr>
          <w:rFonts w:ascii="Times New Roman" w:hAnsi="Times New Roman" w:cs="Times New Roman"/>
          <w:color w:val="000000" w:themeColor="text1"/>
        </w:rPr>
        <w:t>h</w:t>
      </w:r>
      <w:r w:rsidR="00667800">
        <w:rPr>
          <w:rFonts w:ascii="Times New Roman" w:hAnsi="Times New Roman" w:cs="Times New Roman"/>
          <w:color w:val="000000" w:themeColor="text1"/>
        </w:rPr>
        <w:t xml:space="preserve"> </w:t>
      </w:r>
      <w:r w:rsidR="003C061E" w:rsidRPr="00936E6F">
        <w:rPr>
          <w:rFonts w:ascii="Times New Roman" w:hAnsi="Times New Roman" w:cs="Times New Roman"/>
          <w:color w:val="000000" w:themeColor="text1"/>
        </w:rPr>
        <w:t xml:space="preserve">and has recently been evaluating </w:t>
      </w:r>
      <w:r w:rsidR="009F1405">
        <w:rPr>
          <w:rFonts w:ascii="Times New Roman" w:hAnsi="Times New Roman" w:cs="Times New Roman"/>
          <w:color w:val="000000" w:themeColor="text1"/>
        </w:rPr>
        <w:t>additional</w:t>
      </w:r>
      <w:r w:rsidR="00703D1E" w:rsidRPr="00936E6F">
        <w:rPr>
          <w:rFonts w:ascii="Times New Roman" w:hAnsi="Times New Roman" w:cs="Times New Roman"/>
          <w:color w:val="000000" w:themeColor="text1"/>
        </w:rPr>
        <w:t xml:space="preserve"> proteomic screening methods, particularly those </w:t>
      </w:r>
      <w:r w:rsidR="00535863" w:rsidRPr="00936E6F">
        <w:rPr>
          <w:rFonts w:ascii="Times New Roman" w:hAnsi="Times New Roman" w:cs="Times New Roman"/>
          <w:color w:val="000000" w:themeColor="text1"/>
        </w:rPr>
        <w:t xml:space="preserve">capable of analysis with low sample volumes (precluding </w:t>
      </w:r>
      <w:r w:rsidR="006C4E88" w:rsidRPr="00936E6F">
        <w:rPr>
          <w:rFonts w:ascii="Times New Roman" w:hAnsi="Times New Roman" w:cs="Times New Roman"/>
          <w:color w:val="000000" w:themeColor="text1"/>
        </w:rPr>
        <w:t xml:space="preserve">Seer </w:t>
      </w:r>
      <w:r w:rsidR="00535863" w:rsidRPr="00936E6F">
        <w:rPr>
          <w:rFonts w:ascii="Times New Roman" w:hAnsi="Times New Roman" w:cs="Times New Roman"/>
          <w:color w:val="000000" w:themeColor="text1"/>
        </w:rPr>
        <w:t>MS) or</w:t>
      </w:r>
      <w:r w:rsidR="00703D1E" w:rsidRPr="00936E6F">
        <w:rPr>
          <w:rFonts w:ascii="Times New Roman" w:hAnsi="Times New Roman" w:cs="Times New Roman"/>
          <w:color w:val="000000" w:themeColor="text1"/>
        </w:rPr>
        <w:t xml:space="preserve"> those </w:t>
      </w:r>
      <w:r w:rsidR="00EC5DCA" w:rsidRPr="00936E6F">
        <w:rPr>
          <w:rFonts w:ascii="Times New Roman" w:hAnsi="Times New Roman" w:cs="Times New Roman"/>
          <w:color w:val="000000" w:themeColor="text1"/>
        </w:rPr>
        <w:t>with</w:t>
      </w:r>
      <w:r w:rsidR="00703D1E" w:rsidRPr="00936E6F">
        <w:rPr>
          <w:rFonts w:ascii="Times New Roman" w:hAnsi="Times New Roman" w:cs="Times New Roman"/>
          <w:color w:val="000000" w:themeColor="text1"/>
        </w:rPr>
        <w:t xml:space="preserve"> sufficient panel depth for validation of </w:t>
      </w:r>
      <w:r w:rsidR="00EC5DCA" w:rsidRPr="00936E6F">
        <w:rPr>
          <w:rFonts w:ascii="Times New Roman" w:hAnsi="Times New Roman" w:cs="Times New Roman"/>
          <w:color w:val="000000" w:themeColor="text1"/>
        </w:rPr>
        <w:t xml:space="preserve">Seer MS </w:t>
      </w:r>
      <w:r w:rsidR="00703D1E" w:rsidRPr="00936E6F">
        <w:rPr>
          <w:rFonts w:ascii="Times New Roman" w:hAnsi="Times New Roman" w:cs="Times New Roman"/>
          <w:color w:val="000000" w:themeColor="text1"/>
        </w:rPr>
        <w:t>proteomic discoveries</w:t>
      </w:r>
      <w:r w:rsidR="00EC5DCA" w:rsidRPr="00936E6F">
        <w:rPr>
          <w:rFonts w:ascii="Times New Roman" w:hAnsi="Times New Roman" w:cs="Times New Roman"/>
          <w:color w:val="000000" w:themeColor="text1"/>
        </w:rPr>
        <w:t>.</w:t>
      </w:r>
    </w:p>
    <w:p w14:paraId="7B92F410" w14:textId="23204E25" w:rsidR="00F732FC" w:rsidRPr="00936E6F" w:rsidRDefault="00D07A4B" w:rsidP="002A6ED1">
      <w:pPr>
        <w:rPr>
          <w:rFonts w:ascii="Times New Roman" w:hAnsi="Times New Roman" w:cs="Times New Roman"/>
          <w:color w:val="000000" w:themeColor="text1"/>
        </w:rPr>
      </w:pPr>
      <w:r w:rsidRPr="00936E6F">
        <w:rPr>
          <w:rFonts w:ascii="Times New Roman" w:hAnsi="Times New Roman" w:cs="Times New Roman"/>
          <w:b/>
          <w:bCs/>
          <w:color w:val="000000" w:themeColor="text1"/>
        </w:rPr>
        <w:tab/>
      </w:r>
      <w:r w:rsidR="0061574C" w:rsidRPr="00936E6F">
        <w:rPr>
          <w:rFonts w:ascii="Times New Roman" w:hAnsi="Times New Roman" w:cs="Times New Roman"/>
          <w:color w:val="000000" w:themeColor="text1"/>
        </w:rPr>
        <w:t xml:space="preserve">One potential candidate </w:t>
      </w:r>
      <w:r w:rsidR="00E37B88" w:rsidRPr="00936E6F">
        <w:rPr>
          <w:rFonts w:ascii="Times New Roman" w:hAnsi="Times New Roman" w:cs="Times New Roman"/>
          <w:color w:val="000000" w:themeColor="text1"/>
        </w:rPr>
        <w:t xml:space="preserve">as an orthogonal </w:t>
      </w:r>
      <w:r w:rsidR="0071534D" w:rsidRPr="00936E6F">
        <w:rPr>
          <w:rFonts w:ascii="Times New Roman" w:hAnsi="Times New Roman" w:cs="Times New Roman"/>
          <w:color w:val="000000" w:themeColor="text1"/>
        </w:rPr>
        <w:t>complementary</w:t>
      </w:r>
      <w:r w:rsidR="00E37B88" w:rsidRPr="00936E6F">
        <w:rPr>
          <w:rFonts w:ascii="Times New Roman" w:hAnsi="Times New Roman" w:cs="Times New Roman"/>
          <w:color w:val="000000" w:themeColor="text1"/>
        </w:rPr>
        <w:t xml:space="preserve"> method is the SomaScan platform, created by SomaLogic. </w:t>
      </w:r>
      <w:r w:rsidR="00517698" w:rsidRPr="00936E6F">
        <w:rPr>
          <w:rFonts w:ascii="Times New Roman" w:hAnsi="Times New Roman" w:cs="Times New Roman"/>
          <w:color w:val="000000" w:themeColor="text1"/>
        </w:rPr>
        <w:t>SomaScan is a targeted (non-MS) method</w:t>
      </w:r>
      <w:r w:rsidR="00510119" w:rsidRPr="00936E6F">
        <w:rPr>
          <w:rFonts w:ascii="Times New Roman" w:hAnsi="Times New Roman" w:cs="Times New Roman"/>
          <w:color w:val="000000" w:themeColor="text1"/>
        </w:rPr>
        <w:t xml:space="preserve"> that uses specially designed aptamer</w:t>
      </w:r>
      <w:r w:rsidR="006846B7" w:rsidRPr="00936E6F">
        <w:rPr>
          <w:rFonts w:ascii="Times New Roman" w:hAnsi="Times New Roman" w:cs="Times New Roman"/>
          <w:color w:val="000000" w:themeColor="text1"/>
        </w:rPr>
        <w:t xml:space="preserve"> molecules</w:t>
      </w:r>
      <w:r w:rsidR="0086436C" w:rsidRPr="00936E6F">
        <w:rPr>
          <w:rFonts w:ascii="Times New Roman" w:hAnsi="Times New Roman" w:cs="Times New Roman"/>
          <w:color w:val="000000" w:themeColor="text1"/>
        </w:rPr>
        <w:t xml:space="preserve"> </w:t>
      </w:r>
      <w:r w:rsidR="0026407D" w:rsidRPr="00936E6F">
        <w:rPr>
          <w:rFonts w:ascii="Times New Roman" w:hAnsi="Times New Roman" w:cs="Times New Roman"/>
          <w:color w:val="000000" w:themeColor="text1"/>
        </w:rPr>
        <w:t>for protein capture</w:t>
      </w:r>
      <w:r w:rsidR="0064064F" w:rsidRPr="00936E6F">
        <w:rPr>
          <w:rFonts w:ascii="Times New Roman" w:hAnsi="Times New Roman" w:cs="Times New Roman"/>
          <w:color w:val="000000" w:themeColor="text1"/>
        </w:rPr>
        <w:t>, in a process functionally similar to antibody behavior</w:t>
      </w:r>
      <w:r w:rsidR="00BC790A" w:rsidRPr="00936E6F">
        <w:rPr>
          <w:rFonts w:ascii="Times New Roman" w:hAnsi="Times New Roman" w:cs="Times New Roman"/>
          <w:color w:val="000000" w:themeColor="text1"/>
        </w:rPr>
        <w:t>, but much less expensive</w:t>
      </w:r>
      <w:r w:rsidR="00FE23EB" w:rsidRPr="00936E6F">
        <w:rPr>
          <w:rFonts w:ascii="Times New Roman" w:hAnsi="Times New Roman" w:cs="Times New Roman"/>
          <w:color w:val="000000" w:themeColor="text1"/>
        </w:rPr>
        <w:t xml:space="preserve"> per protein</w:t>
      </w:r>
      <w:r w:rsidR="007571C0" w:rsidRPr="00936E6F">
        <w:rPr>
          <w:rFonts w:ascii="Times New Roman" w:hAnsi="Times New Roman" w:cs="Times New Roman"/>
          <w:color w:val="000000" w:themeColor="text1"/>
        </w:rPr>
        <w:t xml:space="preserve"> </w:t>
      </w:r>
      <w:r w:rsidR="0098754D" w:rsidRPr="00936E6F">
        <w:rPr>
          <w:rFonts w:ascii="Times New Roman" w:hAnsi="Times New Roman" w:cs="Times New Roman"/>
          <w:color w:val="000000" w:themeColor="text1"/>
        </w:rPr>
        <w:t xml:space="preserve">given the depth of the current SomaScan panel </w:t>
      </w:r>
      <w:r w:rsidR="007571C0" w:rsidRPr="00936E6F">
        <w:rPr>
          <w:rFonts w:ascii="Times New Roman" w:hAnsi="Times New Roman" w:cs="Times New Roman"/>
          <w:color w:val="000000" w:themeColor="text1"/>
        </w:rPr>
        <w:t>(</w:t>
      </w:r>
      <w:r w:rsidR="00F64146" w:rsidRPr="00936E6F">
        <w:rPr>
          <w:rFonts w:ascii="Times New Roman" w:hAnsi="Times New Roman" w:cs="Times New Roman"/>
          <w:i/>
          <w:iCs/>
          <w:color w:val="000000" w:themeColor="text1"/>
        </w:rPr>
        <w:t>6</w:t>
      </w:r>
      <w:r w:rsidR="009F71EA"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7</w:t>
      </w:r>
      <w:r w:rsidR="007571C0" w:rsidRPr="00936E6F">
        <w:rPr>
          <w:rFonts w:ascii="Times New Roman" w:hAnsi="Times New Roman" w:cs="Times New Roman"/>
          <w:color w:val="000000" w:themeColor="text1"/>
        </w:rPr>
        <w:t>)</w:t>
      </w:r>
      <w:r w:rsidR="00FE23EB" w:rsidRPr="00936E6F">
        <w:rPr>
          <w:rFonts w:ascii="Times New Roman" w:hAnsi="Times New Roman" w:cs="Times New Roman"/>
          <w:color w:val="000000" w:themeColor="text1"/>
        </w:rPr>
        <w:t>.</w:t>
      </w:r>
      <w:r w:rsidR="002C73AD" w:rsidRPr="00936E6F">
        <w:rPr>
          <w:rFonts w:ascii="Times New Roman" w:hAnsi="Times New Roman" w:cs="Times New Roman"/>
          <w:color w:val="000000" w:themeColor="text1"/>
        </w:rPr>
        <w:t xml:space="preserve"> </w:t>
      </w:r>
      <w:r w:rsidR="00F93DCE">
        <w:rPr>
          <w:rFonts w:ascii="Times New Roman" w:hAnsi="Times New Roman" w:cs="Times New Roman"/>
          <w:color w:val="000000" w:themeColor="text1"/>
        </w:rPr>
        <w:t>This</w:t>
      </w:r>
      <w:r w:rsidR="0007653C" w:rsidRPr="00936E6F">
        <w:rPr>
          <w:rFonts w:ascii="Times New Roman" w:hAnsi="Times New Roman" w:cs="Times New Roman"/>
          <w:color w:val="000000" w:themeColor="text1"/>
        </w:rPr>
        <w:t xml:space="preserve"> panel consists of 7596 aptamers, each targeting a specific protein</w:t>
      </w:r>
      <w:r w:rsidR="00091A67" w:rsidRPr="00936E6F">
        <w:rPr>
          <w:rFonts w:ascii="Times New Roman" w:hAnsi="Times New Roman" w:cs="Times New Roman"/>
          <w:color w:val="000000" w:themeColor="text1"/>
        </w:rPr>
        <w:t xml:space="preserve"> or </w:t>
      </w:r>
      <w:r w:rsidR="006750C2" w:rsidRPr="00936E6F">
        <w:rPr>
          <w:rFonts w:ascii="Times New Roman" w:hAnsi="Times New Roman" w:cs="Times New Roman"/>
          <w:color w:val="000000" w:themeColor="text1"/>
        </w:rPr>
        <w:t xml:space="preserve">protein </w:t>
      </w:r>
      <w:r w:rsidR="00091A67" w:rsidRPr="00936E6F">
        <w:rPr>
          <w:rFonts w:ascii="Times New Roman" w:hAnsi="Times New Roman" w:cs="Times New Roman"/>
          <w:color w:val="000000" w:themeColor="text1"/>
        </w:rPr>
        <w:t>subunit</w:t>
      </w:r>
      <w:r w:rsidR="007571C0" w:rsidRPr="00936E6F">
        <w:rPr>
          <w:rFonts w:ascii="Times New Roman" w:hAnsi="Times New Roman" w:cs="Times New Roman"/>
          <w:color w:val="000000" w:themeColor="text1"/>
        </w:rPr>
        <w:t xml:space="preserve">, </w:t>
      </w:r>
      <w:r w:rsidR="008364E8" w:rsidRPr="00936E6F">
        <w:rPr>
          <w:rFonts w:ascii="Times New Roman" w:hAnsi="Times New Roman" w:cs="Times New Roman"/>
          <w:color w:val="000000" w:themeColor="text1"/>
        </w:rPr>
        <w:t>with anticipated expansion to</w:t>
      </w:r>
      <w:r w:rsidR="007571C0" w:rsidRPr="00936E6F">
        <w:rPr>
          <w:rFonts w:ascii="Times New Roman" w:hAnsi="Times New Roman" w:cs="Times New Roman"/>
          <w:color w:val="000000" w:themeColor="text1"/>
        </w:rPr>
        <w:t xml:space="preserve"> 10000. </w:t>
      </w:r>
      <w:r w:rsidR="00514371" w:rsidRPr="00936E6F">
        <w:rPr>
          <w:rFonts w:ascii="Times New Roman" w:hAnsi="Times New Roman" w:cs="Times New Roman"/>
          <w:color w:val="000000" w:themeColor="text1"/>
        </w:rPr>
        <w:t xml:space="preserve">These aptamers fluorescently label their target protein in a series of reactions during sample preparation, </w:t>
      </w:r>
      <w:r w:rsidR="00FD6001" w:rsidRPr="00936E6F">
        <w:rPr>
          <w:rFonts w:ascii="Times New Roman" w:hAnsi="Times New Roman" w:cs="Times New Roman"/>
          <w:color w:val="000000" w:themeColor="text1"/>
        </w:rPr>
        <w:t>and protein quantification is performed through fluorescence intensity measurement on a DNA microarray</w:t>
      </w:r>
      <w:r w:rsidR="006672D9" w:rsidRPr="00936E6F">
        <w:rPr>
          <w:rFonts w:ascii="Times New Roman" w:hAnsi="Times New Roman" w:cs="Times New Roman"/>
          <w:color w:val="000000" w:themeColor="text1"/>
        </w:rPr>
        <w:t xml:space="preserve"> (</w:t>
      </w:r>
      <w:r w:rsidR="00DE73B0" w:rsidRPr="00936E6F">
        <w:rPr>
          <w:rFonts w:ascii="Times New Roman" w:hAnsi="Times New Roman" w:cs="Times New Roman"/>
          <w:i/>
          <w:iCs/>
          <w:color w:val="000000" w:themeColor="text1"/>
        </w:rPr>
        <w:t>1</w:t>
      </w:r>
      <w:r w:rsidR="006672D9" w:rsidRPr="00936E6F">
        <w:rPr>
          <w:rFonts w:ascii="Times New Roman" w:hAnsi="Times New Roman" w:cs="Times New Roman"/>
          <w:color w:val="000000" w:themeColor="text1"/>
        </w:rPr>
        <w:t>)</w:t>
      </w:r>
      <w:r w:rsidR="00FD6001" w:rsidRPr="00936E6F">
        <w:rPr>
          <w:rFonts w:ascii="Times New Roman" w:hAnsi="Times New Roman" w:cs="Times New Roman"/>
          <w:color w:val="000000" w:themeColor="text1"/>
        </w:rPr>
        <w:t>.</w:t>
      </w:r>
    </w:p>
    <w:p w14:paraId="4FAA15A1" w14:textId="35100CFA" w:rsidR="000B73E8" w:rsidRPr="00936E6F" w:rsidRDefault="00B91CB1" w:rsidP="00192393">
      <w:pPr>
        <w:ind w:firstLine="720"/>
        <w:rPr>
          <w:rFonts w:ascii="Times New Roman" w:hAnsi="Times New Roman" w:cs="Times New Roman"/>
          <w:color w:val="000000" w:themeColor="text1"/>
        </w:rPr>
      </w:pPr>
      <w:r w:rsidRPr="00936E6F">
        <w:rPr>
          <w:rFonts w:ascii="Times New Roman" w:hAnsi="Times New Roman" w:cs="Times New Roman"/>
          <w:color w:val="000000" w:themeColor="text1"/>
        </w:rPr>
        <w:t xml:space="preserve">While both </w:t>
      </w:r>
      <w:r w:rsidR="00F732FC" w:rsidRPr="00936E6F">
        <w:rPr>
          <w:rFonts w:ascii="Times New Roman" w:hAnsi="Times New Roman" w:cs="Times New Roman"/>
          <w:color w:val="000000" w:themeColor="text1"/>
        </w:rPr>
        <w:t xml:space="preserve">novel </w:t>
      </w:r>
      <w:r w:rsidRPr="00936E6F">
        <w:rPr>
          <w:rFonts w:ascii="Times New Roman" w:hAnsi="Times New Roman" w:cs="Times New Roman"/>
          <w:color w:val="000000" w:themeColor="text1"/>
        </w:rPr>
        <w:t xml:space="preserve">methods </w:t>
      </w:r>
      <w:r w:rsidR="00F732FC" w:rsidRPr="00936E6F">
        <w:rPr>
          <w:rFonts w:ascii="Times New Roman" w:hAnsi="Times New Roman" w:cs="Times New Roman"/>
          <w:color w:val="000000" w:themeColor="text1"/>
        </w:rPr>
        <w:t>mentioned above have been demonstrated to generate datasets</w:t>
      </w:r>
      <w:r w:rsidR="00740BC5" w:rsidRPr="00936E6F">
        <w:rPr>
          <w:rFonts w:ascii="Times New Roman" w:hAnsi="Times New Roman" w:cs="Times New Roman"/>
          <w:color w:val="000000" w:themeColor="text1"/>
        </w:rPr>
        <w:t xml:space="preserve"> with high technical quality</w:t>
      </w:r>
      <w:r w:rsidR="00F732FC" w:rsidRPr="00936E6F">
        <w:rPr>
          <w:rFonts w:ascii="Times New Roman" w:hAnsi="Times New Roman" w:cs="Times New Roman"/>
          <w:color w:val="000000" w:themeColor="text1"/>
        </w:rPr>
        <w:t xml:space="preserve">, </w:t>
      </w:r>
      <w:r w:rsidR="00336C18" w:rsidRPr="00936E6F">
        <w:rPr>
          <w:rFonts w:ascii="Times New Roman" w:hAnsi="Times New Roman" w:cs="Times New Roman"/>
          <w:color w:val="000000" w:themeColor="text1"/>
        </w:rPr>
        <w:t>a</w:t>
      </w:r>
      <w:r w:rsidR="00F732FC" w:rsidRPr="00936E6F">
        <w:rPr>
          <w:rFonts w:ascii="Times New Roman" w:hAnsi="Times New Roman" w:cs="Times New Roman"/>
          <w:color w:val="000000" w:themeColor="text1"/>
        </w:rPr>
        <w:t xml:space="preserve"> current focus of </w:t>
      </w:r>
      <w:r w:rsidR="001A259B" w:rsidRPr="00936E6F">
        <w:rPr>
          <w:rFonts w:ascii="Times New Roman" w:hAnsi="Times New Roman" w:cs="Times New Roman"/>
          <w:color w:val="000000" w:themeColor="text1"/>
        </w:rPr>
        <w:t xml:space="preserve">clinical proteomics </w:t>
      </w:r>
      <w:r w:rsidR="00F732FC" w:rsidRPr="00936E6F">
        <w:rPr>
          <w:rFonts w:ascii="Times New Roman" w:hAnsi="Times New Roman" w:cs="Times New Roman"/>
          <w:color w:val="000000" w:themeColor="text1"/>
        </w:rPr>
        <w:t xml:space="preserve">research is </w:t>
      </w:r>
      <w:r w:rsidR="00DA3743">
        <w:rPr>
          <w:rFonts w:ascii="Times New Roman" w:hAnsi="Times New Roman" w:cs="Times New Roman"/>
          <w:color w:val="000000" w:themeColor="text1"/>
        </w:rPr>
        <w:t xml:space="preserve">benchmarking these </w:t>
      </w:r>
      <w:r w:rsidR="00FC6879">
        <w:rPr>
          <w:rFonts w:ascii="Times New Roman" w:hAnsi="Times New Roman" w:cs="Times New Roman"/>
          <w:color w:val="000000" w:themeColor="text1"/>
        </w:rPr>
        <w:t xml:space="preserve">new </w:t>
      </w:r>
      <w:r w:rsidR="00DA3743">
        <w:rPr>
          <w:rFonts w:ascii="Times New Roman" w:hAnsi="Times New Roman" w:cs="Times New Roman"/>
          <w:color w:val="000000" w:themeColor="text1"/>
        </w:rPr>
        <w:t>platform</w:t>
      </w:r>
      <w:r w:rsidR="0011207A">
        <w:rPr>
          <w:rFonts w:ascii="Times New Roman" w:hAnsi="Times New Roman" w:cs="Times New Roman"/>
          <w:color w:val="000000" w:themeColor="text1"/>
        </w:rPr>
        <w:t xml:space="preserve">s </w:t>
      </w:r>
      <w:r w:rsidR="00DA3743">
        <w:rPr>
          <w:rFonts w:ascii="Times New Roman" w:hAnsi="Times New Roman" w:cs="Times New Roman"/>
          <w:color w:val="000000" w:themeColor="text1"/>
        </w:rPr>
        <w:t xml:space="preserve">and </w:t>
      </w:r>
      <w:r w:rsidR="00F732FC" w:rsidRPr="00936E6F">
        <w:rPr>
          <w:rFonts w:ascii="Times New Roman" w:hAnsi="Times New Roman" w:cs="Times New Roman"/>
          <w:color w:val="000000" w:themeColor="text1"/>
        </w:rPr>
        <w:t xml:space="preserve">determining how well results </w:t>
      </w:r>
      <w:r w:rsidR="00C076D0" w:rsidRPr="00936E6F">
        <w:rPr>
          <w:rFonts w:ascii="Times New Roman" w:hAnsi="Times New Roman" w:cs="Times New Roman"/>
          <w:color w:val="000000" w:themeColor="text1"/>
        </w:rPr>
        <w:t>correspond</w:t>
      </w:r>
      <w:r w:rsidR="006E2689" w:rsidRPr="00936E6F">
        <w:rPr>
          <w:rFonts w:ascii="Times New Roman" w:hAnsi="Times New Roman" w:cs="Times New Roman"/>
          <w:color w:val="000000" w:themeColor="text1"/>
        </w:rPr>
        <w:t xml:space="preserve">. </w:t>
      </w:r>
      <w:r w:rsidR="00883453" w:rsidRPr="00936E6F">
        <w:rPr>
          <w:rFonts w:ascii="Times New Roman" w:hAnsi="Times New Roman" w:cs="Times New Roman"/>
          <w:color w:val="000000" w:themeColor="text1"/>
        </w:rPr>
        <w:t>As such</w:t>
      </w:r>
      <w:r w:rsidR="00C076D0" w:rsidRPr="00936E6F">
        <w:rPr>
          <w:rFonts w:ascii="Times New Roman" w:hAnsi="Times New Roman" w:cs="Times New Roman"/>
          <w:color w:val="000000" w:themeColor="text1"/>
        </w:rPr>
        <w:t xml:space="preserve">, OHSU CEDAR conducted a study to </w:t>
      </w:r>
      <w:r w:rsidR="003C4BE3" w:rsidRPr="00936E6F">
        <w:rPr>
          <w:rFonts w:ascii="Times New Roman" w:hAnsi="Times New Roman" w:cs="Times New Roman"/>
          <w:color w:val="000000" w:themeColor="text1"/>
        </w:rPr>
        <w:t xml:space="preserve">compare proteomic results </w:t>
      </w:r>
      <w:r w:rsidR="00A85EC2">
        <w:rPr>
          <w:rFonts w:ascii="Times New Roman" w:hAnsi="Times New Roman" w:cs="Times New Roman"/>
          <w:color w:val="000000" w:themeColor="text1"/>
        </w:rPr>
        <w:t>from</w:t>
      </w:r>
      <w:r w:rsidR="00166447" w:rsidRPr="00936E6F">
        <w:rPr>
          <w:rFonts w:ascii="Times New Roman" w:hAnsi="Times New Roman" w:cs="Times New Roman"/>
          <w:color w:val="000000" w:themeColor="text1"/>
        </w:rPr>
        <w:t xml:space="preserve"> </w:t>
      </w:r>
      <w:r w:rsidR="003C4BE3" w:rsidRPr="00936E6F">
        <w:rPr>
          <w:rFonts w:ascii="Times New Roman" w:hAnsi="Times New Roman" w:cs="Times New Roman"/>
          <w:color w:val="000000" w:themeColor="text1"/>
        </w:rPr>
        <w:t>SomaLogic S</w:t>
      </w:r>
      <w:r w:rsidR="008D4189" w:rsidRPr="00936E6F">
        <w:rPr>
          <w:rFonts w:ascii="Times New Roman" w:hAnsi="Times New Roman" w:cs="Times New Roman"/>
          <w:color w:val="000000" w:themeColor="text1"/>
        </w:rPr>
        <w:t>omaS</w:t>
      </w:r>
      <w:r w:rsidR="003C4BE3" w:rsidRPr="00936E6F">
        <w:rPr>
          <w:rFonts w:ascii="Times New Roman" w:hAnsi="Times New Roman" w:cs="Times New Roman"/>
          <w:color w:val="000000" w:themeColor="text1"/>
        </w:rPr>
        <w:t>can</w:t>
      </w:r>
      <w:r w:rsidR="008D4189" w:rsidRPr="00936E6F">
        <w:rPr>
          <w:rFonts w:ascii="Times New Roman" w:hAnsi="Times New Roman" w:cs="Times New Roman"/>
          <w:color w:val="000000" w:themeColor="text1"/>
        </w:rPr>
        <w:t xml:space="preserve"> </w:t>
      </w:r>
      <w:r w:rsidR="00166447" w:rsidRPr="00936E6F">
        <w:rPr>
          <w:rFonts w:ascii="Times New Roman" w:hAnsi="Times New Roman" w:cs="Times New Roman"/>
          <w:color w:val="000000" w:themeColor="text1"/>
        </w:rPr>
        <w:t xml:space="preserve">to </w:t>
      </w:r>
      <w:r w:rsidR="008640BC">
        <w:rPr>
          <w:rFonts w:ascii="Times New Roman" w:hAnsi="Times New Roman" w:cs="Times New Roman"/>
          <w:color w:val="000000" w:themeColor="text1"/>
        </w:rPr>
        <w:t>those from</w:t>
      </w:r>
      <w:r w:rsidR="00F742B4">
        <w:rPr>
          <w:rFonts w:ascii="Times New Roman" w:hAnsi="Times New Roman" w:cs="Times New Roman"/>
          <w:color w:val="000000" w:themeColor="text1"/>
        </w:rPr>
        <w:t xml:space="preserve"> </w:t>
      </w:r>
      <w:r w:rsidR="00C04783">
        <w:rPr>
          <w:rFonts w:ascii="Times New Roman" w:hAnsi="Times New Roman" w:cs="Times New Roman"/>
          <w:color w:val="000000" w:themeColor="text1"/>
        </w:rPr>
        <w:t xml:space="preserve">Seer </w:t>
      </w:r>
      <w:r w:rsidR="0052263F" w:rsidRPr="00936E6F">
        <w:rPr>
          <w:rFonts w:ascii="Times New Roman" w:hAnsi="Times New Roman" w:cs="Times New Roman"/>
          <w:color w:val="000000" w:themeColor="text1"/>
        </w:rPr>
        <w:t>Proteograph MS</w:t>
      </w:r>
      <w:r w:rsidR="000872A2" w:rsidRPr="00936E6F">
        <w:rPr>
          <w:rFonts w:ascii="Times New Roman" w:hAnsi="Times New Roman" w:cs="Times New Roman"/>
          <w:color w:val="000000" w:themeColor="text1"/>
        </w:rPr>
        <w:t>,</w:t>
      </w:r>
      <w:r w:rsidR="0052263F" w:rsidRPr="00936E6F">
        <w:rPr>
          <w:rFonts w:ascii="Times New Roman" w:hAnsi="Times New Roman" w:cs="Times New Roman"/>
          <w:color w:val="000000" w:themeColor="text1"/>
        </w:rPr>
        <w:t xml:space="preserve"> </w:t>
      </w:r>
      <w:r w:rsidR="000872A2" w:rsidRPr="00936E6F">
        <w:rPr>
          <w:rFonts w:ascii="Times New Roman" w:hAnsi="Times New Roman" w:cs="Times New Roman"/>
          <w:color w:val="000000" w:themeColor="text1"/>
        </w:rPr>
        <w:t>with</w:t>
      </w:r>
      <w:r w:rsidR="0052263F" w:rsidRPr="00936E6F">
        <w:rPr>
          <w:rFonts w:ascii="Times New Roman" w:hAnsi="Times New Roman" w:cs="Times New Roman"/>
          <w:color w:val="000000" w:themeColor="text1"/>
        </w:rPr>
        <w:t xml:space="preserve"> the end goal of assessing whether </w:t>
      </w:r>
      <w:r w:rsidR="00BD7F33" w:rsidRPr="00936E6F">
        <w:rPr>
          <w:rFonts w:ascii="Times New Roman" w:hAnsi="Times New Roman" w:cs="Times New Roman"/>
          <w:color w:val="000000" w:themeColor="text1"/>
        </w:rPr>
        <w:t xml:space="preserve">SomaScan </w:t>
      </w:r>
      <w:r w:rsidR="0052263F" w:rsidRPr="00936E6F">
        <w:rPr>
          <w:rFonts w:ascii="Times New Roman" w:hAnsi="Times New Roman" w:cs="Times New Roman"/>
          <w:color w:val="000000" w:themeColor="text1"/>
        </w:rPr>
        <w:t xml:space="preserve">is a suitable </w:t>
      </w:r>
      <w:r w:rsidR="001B76AA" w:rsidRPr="00936E6F">
        <w:rPr>
          <w:rFonts w:ascii="Times New Roman" w:hAnsi="Times New Roman" w:cs="Times New Roman"/>
          <w:color w:val="000000" w:themeColor="text1"/>
        </w:rPr>
        <w:t xml:space="preserve">orthogonal </w:t>
      </w:r>
      <w:r w:rsidR="0052263F" w:rsidRPr="00936E6F">
        <w:rPr>
          <w:rFonts w:ascii="Times New Roman" w:hAnsi="Times New Roman" w:cs="Times New Roman"/>
          <w:color w:val="000000" w:themeColor="text1"/>
        </w:rPr>
        <w:t>validation</w:t>
      </w:r>
      <w:r w:rsidR="003071B0">
        <w:rPr>
          <w:rFonts w:ascii="Times New Roman" w:hAnsi="Times New Roman" w:cs="Times New Roman"/>
          <w:color w:val="000000" w:themeColor="text1"/>
        </w:rPr>
        <w:t xml:space="preserve"> method</w:t>
      </w:r>
      <w:r w:rsidR="006F2CBE">
        <w:rPr>
          <w:rFonts w:ascii="Times New Roman" w:hAnsi="Times New Roman" w:cs="Times New Roman"/>
          <w:color w:val="000000" w:themeColor="text1"/>
        </w:rPr>
        <w:t>, or at minimum a complementary</w:t>
      </w:r>
      <w:r w:rsidR="003071B0">
        <w:rPr>
          <w:rFonts w:ascii="Times New Roman" w:hAnsi="Times New Roman" w:cs="Times New Roman"/>
          <w:color w:val="000000" w:themeColor="text1"/>
        </w:rPr>
        <w:t xml:space="preserve"> </w:t>
      </w:r>
      <w:r w:rsidR="003923BF">
        <w:rPr>
          <w:rFonts w:ascii="Times New Roman" w:hAnsi="Times New Roman" w:cs="Times New Roman"/>
          <w:color w:val="000000" w:themeColor="text1"/>
        </w:rPr>
        <w:t>method</w:t>
      </w:r>
      <w:r w:rsidR="003071B0">
        <w:rPr>
          <w:rFonts w:ascii="Times New Roman" w:hAnsi="Times New Roman" w:cs="Times New Roman"/>
          <w:color w:val="000000" w:themeColor="text1"/>
        </w:rPr>
        <w:t>,</w:t>
      </w:r>
      <w:r w:rsidR="003923BF">
        <w:rPr>
          <w:rFonts w:ascii="Times New Roman" w:hAnsi="Times New Roman" w:cs="Times New Roman"/>
          <w:color w:val="000000" w:themeColor="text1"/>
        </w:rPr>
        <w:t xml:space="preserve"> </w:t>
      </w:r>
      <w:r w:rsidR="0052263F" w:rsidRPr="00936E6F">
        <w:rPr>
          <w:rFonts w:ascii="Times New Roman" w:hAnsi="Times New Roman" w:cs="Times New Roman"/>
          <w:color w:val="000000" w:themeColor="text1"/>
        </w:rPr>
        <w:t>to Proteograph MS.</w:t>
      </w:r>
    </w:p>
    <w:p w14:paraId="4B0C9914" w14:textId="77777777" w:rsidR="00351E40" w:rsidRPr="00936E6F" w:rsidRDefault="00351E40" w:rsidP="00DE7D65">
      <w:pPr>
        <w:rPr>
          <w:rFonts w:ascii="Times New Roman" w:hAnsi="Times New Roman" w:cs="Times New Roman"/>
          <w:b/>
          <w:bCs/>
          <w:color w:val="000000" w:themeColor="text1"/>
        </w:rPr>
      </w:pPr>
    </w:p>
    <w:p w14:paraId="3D597B11" w14:textId="77777777" w:rsidR="00615BEE" w:rsidRDefault="00351E40" w:rsidP="00351E40">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Methods</w:t>
      </w:r>
    </w:p>
    <w:p w14:paraId="54A748D2" w14:textId="77777777" w:rsidR="000B3B54" w:rsidRPr="00936E6F" w:rsidRDefault="000B3B54" w:rsidP="00351E40">
      <w:pPr>
        <w:rPr>
          <w:rFonts w:ascii="Times New Roman" w:hAnsi="Times New Roman" w:cs="Times New Roman"/>
          <w:b/>
          <w:bCs/>
          <w:color w:val="000000" w:themeColor="text1"/>
        </w:rPr>
      </w:pPr>
    </w:p>
    <w:p w14:paraId="2CD31D1C" w14:textId="1556DC01" w:rsidR="00615BEE" w:rsidRPr="00936E6F" w:rsidRDefault="00615BEE" w:rsidP="00351E40">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236D9C" w:rsidRPr="00936E6F">
        <w:rPr>
          <w:rFonts w:ascii="Times New Roman" w:hAnsi="Times New Roman" w:cs="Times New Roman"/>
          <w:color w:val="000000" w:themeColor="text1"/>
        </w:rPr>
        <w:t>Two datasets were used in the course of this study to compare proteomic analysis results of the two platforms of interest – Seer Proteograph MS and SomaLogic SomaScan</w:t>
      </w:r>
      <w:r w:rsidR="001F60B9" w:rsidRPr="00936E6F">
        <w:rPr>
          <w:rFonts w:ascii="Times New Roman" w:hAnsi="Times New Roman" w:cs="Times New Roman"/>
          <w:color w:val="000000" w:themeColor="text1"/>
        </w:rPr>
        <w:t xml:space="preserve"> (</w:t>
      </w:r>
      <w:r w:rsidR="00F64146" w:rsidRPr="00936E6F">
        <w:rPr>
          <w:rFonts w:ascii="Times New Roman" w:hAnsi="Times New Roman" w:cs="Times New Roman"/>
          <w:i/>
          <w:iCs/>
          <w:color w:val="000000" w:themeColor="text1"/>
        </w:rPr>
        <w:t>8</w:t>
      </w:r>
      <w:r w:rsidR="00455941"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9</w:t>
      </w:r>
      <w:r w:rsidR="001F60B9" w:rsidRPr="00936E6F">
        <w:rPr>
          <w:rFonts w:ascii="Times New Roman" w:hAnsi="Times New Roman" w:cs="Times New Roman"/>
          <w:color w:val="000000" w:themeColor="text1"/>
        </w:rPr>
        <w:t>)</w:t>
      </w:r>
      <w:r w:rsidR="00236D9C" w:rsidRPr="00936E6F">
        <w:rPr>
          <w:rFonts w:ascii="Times New Roman" w:hAnsi="Times New Roman" w:cs="Times New Roman"/>
          <w:color w:val="000000" w:themeColor="text1"/>
        </w:rPr>
        <w:t xml:space="preserve">. </w:t>
      </w:r>
      <w:r w:rsidR="00400CBE" w:rsidRPr="00936E6F">
        <w:rPr>
          <w:rFonts w:ascii="Times New Roman" w:hAnsi="Times New Roman" w:cs="Times New Roman"/>
          <w:color w:val="000000" w:themeColor="text1"/>
        </w:rPr>
        <w:t xml:space="preserve">The first dataset </w:t>
      </w:r>
      <w:r w:rsidR="00733459" w:rsidRPr="00936E6F">
        <w:rPr>
          <w:rFonts w:ascii="Times New Roman" w:hAnsi="Times New Roman" w:cs="Times New Roman"/>
          <w:color w:val="000000" w:themeColor="text1"/>
        </w:rPr>
        <w:t>consist</w:t>
      </w:r>
      <w:r w:rsidR="00B70B64" w:rsidRPr="00936E6F">
        <w:rPr>
          <w:rFonts w:ascii="Times New Roman" w:hAnsi="Times New Roman" w:cs="Times New Roman"/>
          <w:color w:val="000000" w:themeColor="text1"/>
        </w:rPr>
        <w:t>ed</w:t>
      </w:r>
      <w:r w:rsidR="00733459" w:rsidRPr="00936E6F">
        <w:rPr>
          <w:rFonts w:ascii="Times New Roman" w:hAnsi="Times New Roman" w:cs="Times New Roman"/>
          <w:color w:val="000000" w:themeColor="text1"/>
        </w:rPr>
        <w:t xml:space="preserve"> of 70 </w:t>
      </w:r>
      <w:r w:rsidR="00B70B64" w:rsidRPr="00936E6F">
        <w:rPr>
          <w:rFonts w:ascii="Times New Roman" w:hAnsi="Times New Roman" w:cs="Times New Roman"/>
          <w:color w:val="000000" w:themeColor="text1"/>
        </w:rPr>
        <w:t xml:space="preserve">samples from a larger </w:t>
      </w:r>
      <w:r w:rsidR="00601F10" w:rsidRPr="00936E6F">
        <w:rPr>
          <w:rFonts w:ascii="Times New Roman" w:hAnsi="Times New Roman" w:cs="Times New Roman"/>
          <w:color w:val="000000" w:themeColor="text1"/>
        </w:rPr>
        <w:t>cohort</w:t>
      </w:r>
      <w:r w:rsidR="00B70B64" w:rsidRPr="00936E6F">
        <w:rPr>
          <w:rFonts w:ascii="Times New Roman" w:hAnsi="Times New Roman" w:cs="Times New Roman"/>
          <w:color w:val="000000" w:themeColor="text1"/>
        </w:rPr>
        <w:t xml:space="preserve"> collected for a murine pancreatic ductal adenocarcinoma (PDAC) </w:t>
      </w:r>
      <w:r w:rsidR="00475E23" w:rsidRPr="00936E6F">
        <w:rPr>
          <w:rFonts w:ascii="Times New Roman" w:hAnsi="Times New Roman" w:cs="Times New Roman"/>
          <w:color w:val="000000" w:themeColor="text1"/>
        </w:rPr>
        <w:t xml:space="preserve">proteomic study. Eight </w:t>
      </w:r>
      <w:r w:rsidR="005C4B8B" w:rsidRPr="00936E6F">
        <w:rPr>
          <w:rFonts w:ascii="Times New Roman" w:hAnsi="Times New Roman" w:cs="Times New Roman"/>
          <w:color w:val="000000" w:themeColor="text1"/>
        </w:rPr>
        <w:t>murine groups</w:t>
      </w:r>
      <w:r w:rsidR="00475E23" w:rsidRPr="00936E6F">
        <w:rPr>
          <w:rFonts w:ascii="Times New Roman" w:hAnsi="Times New Roman" w:cs="Times New Roman"/>
          <w:color w:val="000000" w:themeColor="text1"/>
        </w:rPr>
        <w:t xml:space="preserve"> from </w:t>
      </w:r>
      <w:r w:rsidR="00741F24" w:rsidRPr="00936E6F">
        <w:rPr>
          <w:rFonts w:ascii="Times New Roman" w:hAnsi="Times New Roman" w:cs="Times New Roman"/>
          <w:color w:val="000000" w:themeColor="text1"/>
        </w:rPr>
        <w:t>the original study were represented in this subset</w:t>
      </w:r>
      <w:r w:rsidR="004B6B69" w:rsidRPr="00936E6F">
        <w:rPr>
          <w:rFonts w:ascii="Times New Roman" w:hAnsi="Times New Roman" w:cs="Times New Roman"/>
          <w:color w:val="000000" w:themeColor="text1"/>
        </w:rPr>
        <w:t xml:space="preserve">: </w:t>
      </w:r>
      <w:r w:rsidR="0059487E" w:rsidRPr="00936E6F">
        <w:rPr>
          <w:rFonts w:ascii="Times New Roman" w:hAnsi="Times New Roman" w:cs="Times New Roman"/>
          <w:color w:val="000000" w:themeColor="text1"/>
        </w:rPr>
        <w:t xml:space="preserve">10 </w:t>
      </w:r>
      <w:r w:rsidR="004B6B69" w:rsidRPr="00936E6F">
        <w:rPr>
          <w:rFonts w:ascii="Times New Roman" w:hAnsi="Times New Roman" w:cs="Times New Roman"/>
          <w:color w:val="000000" w:themeColor="text1"/>
        </w:rPr>
        <w:t xml:space="preserve">Healthy Control – Early, </w:t>
      </w:r>
      <w:r w:rsidR="0059487E" w:rsidRPr="00936E6F">
        <w:rPr>
          <w:rFonts w:ascii="Times New Roman" w:hAnsi="Times New Roman" w:cs="Times New Roman"/>
          <w:color w:val="000000" w:themeColor="text1"/>
        </w:rPr>
        <w:t xml:space="preserve">14 </w:t>
      </w:r>
      <w:r w:rsidR="004B6B69" w:rsidRPr="00936E6F">
        <w:rPr>
          <w:rFonts w:ascii="Times New Roman" w:hAnsi="Times New Roman" w:cs="Times New Roman"/>
          <w:color w:val="000000" w:themeColor="text1"/>
        </w:rPr>
        <w:t xml:space="preserve">Healthy Control – Late, </w:t>
      </w:r>
      <w:r w:rsidR="0059487E" w:rsidRPr="00936E6F">
        <w:rPr>
          <w:rFonts w:ascii="Times New Roman" w:hAnsi="Times New Roman" w:cs="Times New Roman"/>
          <w:color w:val="000000" w:themeColor="text1"/>
        </w:rPr>
        <w:t xml:space="preserve">6 </w:t>
      </w:r>
      <w:r w:rsidR="00CB5F3B" w:rsidRPr="00936E6F">
        <w:rPr>
          <w:rFonts w:ascii="Times New Roman" w:hAnsi="Times New Roman" w:cs="Times New Roman"/>
          <w:color w:val="000000" w:themeColor="text1"/>
        </w:rPr>
        <w:t xml:space="preserve">KMC – PDAC (MYC mutation-driven PDAC), </w:t>
      </w:r>
      <w:r w:rsidR="0059487E" w:rsidRPr="00936E6F">
        <w:rPr>
          <w:rFonts w:ascii="Times New Roman" w:hAnsi="Times New Roman" w:cs="Times New Roman"/>
          <w:color w:val="000000" w:themeColor="text1"/>
        </w:rPr>
        <w:t xml:space="preserve">12 </w:t>
      </w:r>
      <w:r w:rsidR="00CB5F3B" w:rsidRPr="00936E6F">
        <w:rPr>
          <w:rFonts w:ascii="Times New Roman" w:hAnsi="Times New Roman" w:cs="Times New Roman"/>
          <w:color w:val="000000" w:themeColor="text1"/>
        </w:rPr>
        <w:t xml:space="preserve">KMC Control (non-cancer KM mice), </w:t>
      </w:r>
      <w:r w:rsidR="0059487E" w:rsidRPr="00936E6F">
        <w:rPr>
          <w:rFonts w:ascii="Times New Roman" w:hAnsi="Times New Roman" w:cs="Times New Roman"/>
          <w:color w:val="000000" w:themeColor="text1"/>
        </w:rPr>
        <w:t xml:space="preserve">6 </w:t>
      </w:r>
      <w:r w:rsidR="00741ED2" w:rsidRPr="00936E6F">
        <w:rPr>
          <w:rFonts w:ascii="Times New Roman" w:hAnsi="Times New Roman" w:cs="Times New Roman"/>
          <w:color w:val="000000" w:themeColor="text1"/>
        </w:rPr>
        <w:t xml:space="preserve">KPC – Lung (p53 mutation-driven lung cancer), </w:t>
      </w:r>
      <w:r w:rsidR="0059487E" w:rsidRPr="00936E6F">
        <w:rPr>
          <w:rFonts w:ascii="Times New Roman" w:hAnsi="Times New Roman" w:cs="Times New Roman"/>
          <w:color w:val="000000" w:themeColor="text1"/>
        </w:rPr>
        <w:t xml:space="preserve">11 </w:t>
      </w:r>
      <w:r w:rsidR="0005234A" w:rsidRPr="00936E6F">
        <w:rPr>
          <w:rFonts w:ascii="Times New Roman" w:hAnsi="Times New Roman" w:cs="Times New Roman"/>
          <w:color w:val="000000" w:themeColor="text1"/>
        </w:rPr>
        <w:t>Non-Lethal Pa</w:t>
      </w:r>
      <w:r w:rsidR="00BD6FE0" w:rsidRPr="00936E6F">
        <w:rPr>
          <w:rFonts w:ascii="Times New Roman" w:hAnsi="Times New Roman" w:cs="Times New Roman"/>
          <w:color w:val="000000" w:themeColor="text1"/>
        </w:rPr>
        <w:t>ncreatic Intraepithelial Neoplasia</w:t>
      </w:r>
      <w:r w:rsidR="0005234A" w:rsidRPr="00936E6F">
        <w:rPr>
          <w:rFonts w:ascii="Times New Roman" w:hAnsi="Times New Roman" w:cs="Times New Roman"/>
          <w:color w:val="000000" w:themeColor="text1"/>
        </w:rPr>
        <w:t xml:space="preserve"> (</w:t>
      </w:r>
      <w:r w:rsidR="00BD6FE0" w:rsidRPr="00936E6F">
        <w:rPr>
          <w:rFonts w:ascii="Times New Roman" w:hAnsi="Times New Roman" w:cs="Times New Roman"/>
          <w:color w:val="000000" w:themeColor="text1"/>
        </w:rPr>
        <w:t>PanIN</w:t>
      </w:r>
      <w:r w:rsidR="0005234A" w:rsidRPr="00936E6F">
        <w:rPr>
          <w:rFonts w:ascii="Times New Roman" w:hAnsi="Times New Roman" w:cs="Times New Roman"/>
          <w:color w:val="000000" w:themeColor="text1"/>
        </w:rPr>
        <w:t>)</w:t>
      </w:r>
      <w:r w:rsidR="00BD6FE0" w:rsidRPr="00936E6F">
        <w:rPr>
          <w:rFonts w:ascii="Times New Roman" w:hAnsi="Times New Roman" w:cs="Times New Roman"/>
          <w:color w:val="000000" w:themeColor="text1"/>
        </w:rPr>
        <w:t xml:space="preserve"> (non-lethal lesions)</w:t>
      </w:r>
      <w:r w:rsidR="0005234A" w:rsidRPr="00936E6F">
        <w:rPr>
          <w:rFonts w:ascii="Times New Roman" w:hAnsi="Times New Roman" w:cs="Times New Roman"/>
          <w:color w:val="000000" w:themeColor="text1"/>
        </w:rPr>
        <w:t xml:space="preserve">, </w:t>
      </w:r>
      <w:r w:rsidR="0059487E" w:rsidRPr="00936E6F">
        <w:rPr>
          <w:rFonts w:ascii="Times New Roman" w:hAnsi="Times New Roman" w:cs="Times New Roman"/>
          <w:color w:val="000000" w:themeColor="text1"/>
        </w:rPr>
        <w:t xml:space="preserve">8 </w:t>
      </w:r>
      <w:r w:rsidR="0005234A" w:rsidRPr="00936E6F">
        <w:rPr>
          <w:rFonts w:ascii="Times New Roman" w:hAnsi="Times New Roman" w:cs="Times New Roman"/>
          <w:color w:val="000000" w:themeColor="text1"/>
        </w:rPr>
        <w:t>Lethal PanIN – Early (</w:t>
      </w:r>
      <w:r w:rsidR="00BD6FE0" w:rsidRPr="00936E6F">
        <w:rPr>
          <w:rFonts w:ascii="Times New Roman" w:hAnsi="Times New Roman" w:cs="Times New Roman"/>
          <w:color w:val="000000" w:themeColor="text1"/>
        </w:rPr>
        <w:t>lethal lesion precursors to PDAC</w:t>
      </w:r>
      <w:r w:rsidR="0005234A" w:rsidRPr="00936E6F">
        <w:rPr>
          <w:rFonts w:ascii="Times New Roman" w:hAnsi="Times New Roman" w:cs="Times New Roman"/>
          <w:color w:val="000000" w:themeColor="text1"/>
        </w:rPr>
        <w:t xml:space="preserve">), and </w:t>
      </w:r>
      <w:r w:rsidR="0059487E" w:rsidRPr="00936E6F">
        <w:rPr>
          <w:rFonts w:ascii="Times New Roman" w:hAnsi="Times New Roman" w:cs="Times New Roman"/>
          <w:color w:val="000000" w:themeColor="text1"/>
        </w:rPr>
        <w:t xml:space="preserve">3 </w:t>
      </w:r>
      <w:r w:rsidR="0005234A" w:rsidRPr="00936E6F">
        <w:rPr>
          <w:rFonts w:ascii="Times New Roman" w:hAnsi="Times New Roman" w:cs="Times New Roman"/>
          <w:color w:val="000000" w:themeColor="text1"/>
        </w:rPr>
        <w:t xml:space="preserve">Lethal PanIN – Late </w:t>
      </w:r>
      <w:r w:rsidR="00BD6FE0" w:rsidRPr="00936E6F">
        <w:rPr>
          <w:rFonts w:ascii="Times New Roman" w:hAnsi="Times New Roman" w:cs="Times New Roman"/>
          <w:color w:val="000000" w:themeColor="text1"/>
        </w:rPr>
        <w:t>(lethal lesion precursors to PDAC</w:t>
      </w:r>
      <w:r w:rsidR="0005234A" w:rsidRPr="00936E6F">
        <w:rPr>
          <w:rFonts w:ascii="Times New Roman" w:hAnsi="Times New Roman" w:cs="Times New Roman"/>
          <w:color w:val="000000" w:themeColor="text1"/>
        </w:rPr>
        <w:t>).</w:t>
      </w:r>
      <w:r w:rsidR="00BD6FE0" w:rsidRPr="00936E6F">
        <w:rPr>
          <w:rFonts w:ascii="Times New Roman" w:hAnsi="Times New Roman" w:cs="Times New Roman"/>
          <w:color w:val="000000" w:themeColor="text1"/>
        </w:rPr>
        <w:t xml:space="preserve"> The “Early” </w:t>
      </w:r>
      <w:r w:rsidR="008D50BC">
        <w:rPr>
          <w:rFonts w:ascii="Times New Roman" w:hAnsi="Times New Roman" w:cs="Times New Roman"/>
          <w:color w:val="000000" w:themeColor="text1"/>
        </w:rPr>
        <w:t xml:space="preserve">and “Late” </w:t>
      </w:r>
      <w:r w:rsidR="00BD6FE0" w:rsidRPr="00936E6F">
        <w:rPr>
          <w:rFonts w:ascii="Times New Roman" w:hAnsi="Times New Roman" w:cs="Times New Roman"/>
          <w:color w:val="000000" w:themeColor="text1"/>
        </w:rPr>
        <w:t>designation</w:t>
      </w:r>
      <w:r w:rsidR="008D50BC">
        <w:rPr>
          <w:rFonts w:ascii="Times New Roman" w:hAnsi="Times New Roman" w:cs="Times New Roman"/>
          <w:color w:val="000000" w:themeColor="text1"/>
        </w:rPr>
        <w:t>s</w:t>
      </w:r>
      <w:r w:rsidR="00BD6FE0" w:rsidRPr="00936E6F">
        <w:rPr>
          <w:rFonts w:ascii="Times New Roman" w:hAnsi="Times New Roman" w:cs="Times New Roman"/>
          <w:color w:val="000000" w:themeColor="text1"/>
        </w:rPr>
        <w:t xml:space="preserve"> refer to </w:t>
      </w:r>
      <w:r w:rsidR="003B4DAB">
        <w:rPr>
          <w:rFonts w:ascii="Times New Roman" w:hAnsi="Times New Roman" w:cs="Times New Roman"/>
          <w:color w:val="000000" w:themeColor="text1"/>
        </w:rPr>
        <w:t xml:space="preserve">early and late stages </w:t>
      </w:r>
      <w:r w:rsidR="00704E3E">
        <w:rPr>
          <w:rFonts w:ascii="Times New Roman" w:hAnsi="Times New Roman" w:cs="Times New Roman"/>
          <w:color w:val="000000" w:themeColor="text1"/>
        </w:rPr>
        <w:t>of</w:t>
      </w:r>
      <w:r w:rsidR="00BD6FE0" w:rsidRPr="00936E6F">
        <w:rPr>
          <w:rFonts w:ascii="Times New Roman" w:hAnsi="Times New Roman" w:cs="Times New Roman"/>
          <w:color w:val="000000" w:themeColor="text1"/>
        </w:rPr>
        <w:t xml:space="preserve"> mice</w:t>
      </w:r>
      <w:r w:rsidR="004E209D">
        <w:rPr>
          <w:rFonts w:ascii="Times New Roman" w:hAnsi="Times New Roman" w:cs="Times New Roman"/>
          <w:color w:val="000000" w:themeColor="text1"/>
        </w:rPr>
        <w:t xml:space="preserve"> in the study</w:t>
      </w:r>
      <w:r w:rsidR="00BD6FE0" w:rsidRPr="00936E6F">
        <w:rPr>
          <w:rFonts w:ascii="Times New Roman" w:hAnsi="Times New Roman" w:cs="Times New Roman"/>
          <w:color w:val="000000" w:themeColor="text1"/>
        </w:rPr>
        <w:t xml:space="preserve">. </w:t>
      </w:r>
      <w:r w:rsidR="000C5B6C" w:rsidRPr="00936E6F">
        <w:rPr>
          <w:rFonts w:ascii="Times New Roman" w:hAnsi="Times New Roman" w:cs="Times New Roman"/>
          <w:color w:val="000000" w:themeColor="text1"/>
        </w:rPr>
        <w:t>Two additional</w:t>
      </w:r>
      <w:r w:rsidR="006161CE" w:rsidRPr="00936E6F">
        <w:rPr>
          <w:rFonts w:ascii="Times New Roman" w:hAnsi="Times New Roman" w:cs="Times New Roman"/>
          <w:color w:val="000000" w:themeColor="text1"/>
        </w:rPr>
        <w:t xml:space="preserve"> </w:t>
      </w:r>
      <w:r w:rsidR="00D1566D">
        <w:rPr>
          <w:rFonts w:ascii="Times New Roman" w:hAnsi="Times New Roman" w:cs="Times New Roman"/>
          <w:color w:val="000000" w:themeColor="text1"/>
        </w:rPr>
        <w:t xml:space="preserve">murine </w:t>
      </w:r>
      <w:r w:rsidR="006161CE" w:rsidRPr="00936E6F">
        <w:rPr>
          <w:rFonts w:ascii="Times New Roman" w:hAnsi="Times New Roman" w:cs="Times New Roman"/>
          <w:color w:val="000000" w:themeColor="text1"/>
        </w:rPr>
        <w:t xml:space="preserve">samples </w:t>
      </w:r>
      <w:r w:rsidR="00C97570" w:rsidRPr="00936E6F">
        <w:rPr>
          <w:rFonts w:ascii="Times New Roman" w:hAnsi="Times New Roman" w:cs="Times New Roman"/>
          <w:color w:val="000000" w:themeColor="text1"/>
        </w:rPr>
        <w:t>noted with a pink/red color</w:t>
      </w:r>
      <w:r w:rsidR="00B646EA" w:rsidRPr="00936E6F">
        <w:rPr>
          <w:rFonts w:ascii="Times New Roman" w:hAnsi="Times New Roman" w:cs="Times New Roman"/>
          <w:color w:val="000000" w:themeColor="text1"/>
        </w:rPr>
        <w:t>,</w:t>
      </w:r>
      <w:r w:rsidR="00C97570" w:rsidRPr="00936E6F">
        <w:rPr>
          <w:rFonts w:ascii="Times New Roman" w:hAnsi="Times New Roman" w:cs="Times New Roman"/>
          <w:color w:val="000000" w:themeColor="text1"/>
        </w:rPr>
        <w:t xml:space="preserve"> possibly indicating hemolysis</w:t>
      </w:r>
      <w:r w:rsidR="00B646EA" w:rsidRPr="00936E6F">
        <w:rPr>
          <w:rFonts w:ascii="Times New Roman" w:hAnsi="Times New Roman" w:cs="Times New Roman"/>
          <w:color w:val="000000" w:themeColor="text1"/>
        </w:rPr>
        <w:t>,</w:t>
      </w:r>
      <w:r w:rsidR="00C97570" w:rsidRPr="00936E6F">
        <w:rPr>
          <w:rFonts w:ascii="Times New Roman" w:hAnsi="Times New Roman" w:cs="Times New Roman"/>
          <w:color w:val="000000" w:themeColor="text1"/>
        </w:rPr>
        <w:t xml:space="preserve"> were also included </w:t>
      </w:r>
      <w:r w:rsidR="00CF4D5B" w:rsidRPr="00936E6F">
        <w:rPr>
          <w:rFonts w:ascii="Times New Roman" w:hAnsi="Times New Roman" w:cs="Times New Roman"/>
          <w:color w:val="000000" w:themeColor="text1"/>
        </w:rPr>
        <w:t xml:space="preserve">to </w:t>
      </w:r>
      <w:r w:rsidR="00924CE3" w:rsidRPr="00936E6F">
        <w:rPr>
          <w:rFonts w:ascii="Times New Roman" w:hAnsi="Times New Roman" w:cs="Times New Roman"/>
          <w:color w:val="000000" w:themeColor="text1"/>
        </w:rPr>
        <w:t>test</w:t>
      </w:r>
      <w:r w:rsidR="00CF4D5B" w:rsidRPr="00936E6F">
        <w:rPr>
          <w:rFonts w:ascii="Times New Roman" w:hAnsi="Times New Roman" w:cs="Times New Roman"/>
          <w:color w:val="000000" w:themeColor="text1"/>
        </w:rPr>
        <w:t xml:space="preserve"> SomaScan’s ability to screen for </w:t>
      </w:r>
      <w:r w:rsidR="00AE1F20">
        <w:rPr>
          <w:rFonts w:ascii="Times New Roman" w:hAnsi="Times New Roman" w:cs="Times New Roman"/>
          <w:color w:val="000000" w:themeColor="text1"/>
        </w:rPr>
        <w:t>hemolytic markers</w:t>
      </w:r>
      <w:r w:rsidR="001221E4" w:rsidRPr="00936E6F">
        <w:rPr>
          <w:rFonts w:ascii="Times New Roman" w:hAnsi="Times New Roman" w:cs="Times New Roman"/>
          <w:color w:val="000000" w:themeColor="text1"/>
        </w:rPr>
        <w:t xml:space="preserve">. </w:t>
      </w:r>
      <w:r w:rsidR="00242572" w:rsidRPr="00936E6F">
        <w:rPr>
          <w:rFonts w:ascii="Times New Roman" w:hAnsi="Times New Roman" w:cs="Times New Roman"/>
          <w:color w:val="000000" w:themeColor="text1"/>
        </w:rPr>
        <w:t xml:space="preserve">Lastly, an additional nine samples </w:t>
      </w:r>
      <w:r w:rsidR="00ED27DD" w:rsidRPr="00936E6F">
        <w:rPr>
          <w:rFonts w:ascii="Times New Roman" w:hAnsi="Times New Roman" w:cs="Times New Roman"/>
          <w:color w:val="000000" w:themeColor="text1"/>
        </w:rPr>
        <w:t xml:space="preserve">of plasma pooled from </w:t>
      </w:r>
      <w:r w:rsidR="002E6442" w:rsidRPr="00936E6F">
        <w:rPr>
          <w:rFonts w:ascii="Times New Roman" w:hAnsi="Times New Roman" w:cs="Times New Roman"/>
          <w:color w:val="000000" w:themeColor="text1"/>
        </w:rPr>
        <w:t>several of the murine groups were</w:t>
      </w:r>
      <w:r w:rsidR="00242572" w:rsidRPr="00936E6F">
        <w:rPr>
          <w:rFonts w:ascii="Times New Roman" w:hAnsi="Times New Roman" w:cs="Times New Roman"/>
          <w:color w:val="000000" w:themeColor="text1"/>
        </w:rPr>
        <w:t xml:space="preserve"> </w:t>
      </w:r>
      <w:r w:rsidR="00ED27DD" w:rsidRPr="00936E6F">
        <w:rPr>
          <w:rFonts w:ascii="Times New Roman" w:hAnsi="Times New Roman" w:cs="Times New Roman"/>
          <w:color w:val="000000" w:themeColor="text1"/>
        </w:rPr>
        <w:t xml:space="preserve">included to evaluate </w:t>
      </w:r>
      <w:r w:rsidR="004170DA" w:rsidRPr="00936E6F">
        <w:rPr>
          <w:rFonts w:ascii="Times New Roman" w:hAnsi="Times New Roman" w:cs="Times New Roman"/>
          <w:color w:val="000000" w:themeColor="text1"/>
        </w:rPr>
        <w:t>SomaScan’s</w:t>
      </w:r>
      <w:r w:rsidR="00ED27DD" w:rsidRPr="00936E6F">
        <w:rPr>
          <w:rFonts w:ascii="Times New Roman" w:hAnsi="Times New Roman" w:cs="Times New Roman"/>
          <w:color w:val="000000" w:themeColor="text1"/>
        </w:rPr>
        <w:t xml:space="preserve"> </w:t>
      </w:r>
      <w:r w:rsidR="009A5331" w:rsidRPr="00936E6F">
        <w:rPr>
          <w:rFonts w:ascii="Times New Roman" w:hAnsi="Times New Roman" w:cs="Times New Roman"/>
          <w:color w:val="000000" w:themeColor="text1"/>
        </w:rPr>
        <w:t>performance</w:t>
      </w:r>
      <w:r w:rsidR="00ED27DD" w:rsidRPr="00936E6F">
        <w:rPr>
          <w:rFonts w:ascii="Times New Roman" w:hAnsi="Times New Roman" w:cs="Times New Roman"/>
          <w:color w:val="000000" w:themeColor="text1"/>
        </w:rPr>
        <w:t xml:space="preserve"> </w:t>
      </w:r>
      <w:r w:rsidR="004170DA" w:rsidRPr="00936E6F">
        <w:rPr>
          <w:rFonts w:ascii="Times New Roman" w:hAnsi="Times New Roman" w:cs="Times New Roman"/>
          <w:color w:val="000000" w:themeColor="text1"/>
        </w:rPr>
        <w:t>with</w:t>
      </w:r>
      <w:r w:rsidR="00ED27DD" w:rsidRPr="00936E6F">
        <w:rPr>
          <w:rFonts w:ascii="Times New Roman" w:hAnsi="Times New Roman" w:cs="Times New Roman"/>
          <w:color w:val="000000" w:themeColor="text1"/>
        </w:rPr>
        <w:t xml:space="preserve"> low </w:t>
      </w:r>
      <w:r w:rsidR="009A5331" w:rsidRPr="00936E6F">
        <w:rPr>
          <w:rFonts w:ascii="Times New Roman" w:hAnsi="Times New Roman" w:cs="Times New Roman"/>
          <w:color w:val="000000" w:themeColor="text1"/>
        </w:rPr>
        <w:t xml:space="preserve">volume </w:t>
      </w:r>
      <w:r w:rsidR="00ED27DD" w:rsidRPr="00936E6F">
        <w:rPr>
          <w:rFonts w:ascii="Times New Roman" w:hAnsi="Times New Roman" w:cs="Times New Roman"/>
          <w:color w:val="000000" w:themeColor="text1"/>
        </w:rPr>
        <w:t xml:space="preserve">or diluted samples: </w:t>
      </w:r>
      <w:r w:rsidR="00553F82" w:rsidRPr="00936E6F">
        <w:rPr>
          <w:rFonts w:ascii="Times New Roman" w:hAnsi="Times New Roman" w:cs="Times New Roman"/>
          <w:color w:val="000000" w:themeColor="text1"/>
        </w:rPr>
        <w:t>3x</w:t>
      </w:r>
      <w:r w:rsidR="00ED27DD" w:rsidRPr="00936E6F">
        <w:rPr>
          <w:rFonts w:ascii="Times New Roman" w:hAnsi="Times New Roman" w:cs="Times New Roman"/>
          <w:color w:val="000000" w:themeColor="text1"/>
        </w:rPr>
        <w:t xml:space="preserve">55uL </w:t>
      </w:r>
      <w:r w:rsidR="00E33105" w:rsidRPr="00936E6F">
        <w:rPr>
          <w:rFonts w:ascii="Times New Roman" w:hAnsi="Times New Roman" w:cs="Times New Roman"/>
          <w:color w:val="000000" w:themeColor="text1"/>
        </w:rPr>
        <w:t xml:space="preserve">typical </w:t>
      </w:r>
      <w:r w:rsidR="00ED27DD" w:rsidRPr="00936E6F">
        <w:rPr>
          <w:rFonts w:ascii="Times New Roman" w:hAnsi="Times New Roman" w:cs="Times New Roman"/>
          <w:color w:val="000000" w:themeColor="text1"/>
        </w:rPr>
        <w:t xml:space="preserve">volume, </w:t>
      </w:r>
      <w:r w:rsidR="00553F82" w:rsidRPr="00936E6F">
        <w:rPr>
          <w:rFonts w:ascii="Times New Roman" w:hAnsi="Times New Roman" w:cs="Times New Roman"/>
          <w:color w:val="000000" w:themeColor="text1"/>
        </w:rPr>
        <w:t>3x</w:t>
      </w:r>
      <w:r w:rsidR="00ED27DD" w:rsidRPr="00936E6F">
        <w:rPr>
          <w:rFonts w:ascii="Times New Roman" w:hAnsi="Times New Roman" w:cs="Times New Roman"/>
          <w:color w:val="000000" w:themeColor="text1"/>
        </w:rPr>
        <w:t xml:space="preserve">35uL low volume, </w:t>
      </w:r>
      <w:r w:rsidR="00553F82" w:rsidRPr="00936E6F">
        <w:rPr>
          <w:rFonts w:ascii="Times New Roman" w:hAnsi="Times New Roman" w:cs="Times New Roman"/>
          <w:color w:val="000000" w:themeColor="text1"/>
        </w:rPr>
        <w:t>3x</w:t>
      </w:r>
      <w:r w:rsidR="00ED27DD" w:rsidRPr="00936E6F">
        <w:rPr>
          <w:rFonts w:ascii="Times New Roman" w:hAnsi="Times New Roman" w:cs="Times New Roman"/>
          <w:color w:val="000000" w:themeColor="text1"/>
        </w:rPr>
        <w:t xml:space="preserve">35uL plasma diluted with PBS </w:t>
      </w:r>
      <w:r w:rsidR="00860745" w:rsidRPr="00936E6F">
        <w:rPr>
          <w:rFonts w:ascii="Times New Roman" w:hAnsi="Times New Roman" w:cs="Times New Roman"/>
          <w:color w:val="000000" w:themeColor="text1"/>
        </w:rPr>
        <w:t xml:space="preserve">buffer </w:t>
      </w:r>
      <w:r w:rsidR="00ED27DD" w:rsidRPr="00936E6F">
        <w:rPr>
          <w:rFonts w:ascii="Times New Roman" w:hAnsi="Times New Roman" w:cs="Times New Roman"/>
          <w:color w:val="000000" w:themeColor="text1"/>
        </w:rPr>
        <w:t>to 55uL total volume.</w:t>
      </w:r>
      <w:r w:rsidR="004170DA" w:rsidRPr="00936E6F">
        <w:rPr>
          <w:rFonts w:ascii="Times New Roman" w:hAnsi="Times New Roman" w:cs="Times New Roman"/>
          <w:color w:val="000000" w:themeColor="text1"/>
        </w:rPr>
        <w:t xml:space="preserve"> </w:t>
      </w:r>
      <w:r w:rsidR="00DA74AD" w:rsidRPr="00936E6F">
        <w:rPr>
          <w:rFonts w:ascii="Times New Roman" w:hAnsi="Times New Roman" w:cs="Times New Roman"/>
          <w:color w:val="000000" w:themeColor="text1"/>
        </w:rPr>
        <w:t xml:space="preserve">All </w:t>
      </w:r>
      <w:r w:rsidR="004170DA" w:rsidRPr="00936E6F">
        <w:rPr>
          <w:rFonts w:ascii="Times New Roman" w:hAnsi="Times New Roman" w:cs="Times New Roman"/>
          <w:color w:val="000000" w:themeColor="text1"/>
        </w:rPr>
        <w:t>70 murine group</w:t>
      </w:r>
      <w:r w:rsidR="00DA74AD" w:rsidRPr="00936E6F">
        <w:rPr>
          <w:rFonts w:ascii="Times New Roman" w:hAnsi="Times New Roman" w:cs="Times New Roman"/>
          <w:color w:val="000000" w:themeColor="text1"/>
        </w:rPr>
        <w:t xml:space="preserve"> samples were run </w:t>
      </w:r>
      <w:r w:rsidR="005B4AD2">
        <w:rPr>
          <w:rFonts w:ascii="Times New Roman" w:hAnsi="Times New Roman" w:cs="Times New Roman"/>
          <w:color w:val="000000" w:themeColor="text1"/>
        </w:rPr>
        <w:t>using</w:t>
      </w:r>
      <w:r w:rsidR="00DA74AD" w:rsidRPr="00936E6F">
        <w:rPr>
          <w:rFonts w:ascii="Times New Roman" w:hAnsi="Times New Roman" w:cs="Times New Roman"/>
          <w:color w:val="000000" w:themeColor="text1"/>
        </w:rPr>
        <w:t xml:space="preserve"> Seer Proteograph </w:t>
      </w:r>
      <w:r w:rsidR="00F57695">
        <w:rPr>
          <w:rFonts w:ascii="Times New Roman" w:hAnsi="Times New Roman" w:cs="Times New Roman"/>
          <w:color w:val="000000" w:themeColor="text1"/>
        </w:rPr>
        <w:t>combined with LC-MS on a Bruker timsTOF Pro</w:t>
      </w:r>
      <w:r w:rsidR="00DA74AD" w:rsidRPr="00936E6F">
        <w:rPr>
          <w:rFonts w:ascii="Times New Roman" w:hAnsi="Times New Roman" w:cs="Times New Roman"/>
          <w:color w:val="000000" w:themeColor="text1"/>
        </w:rPr>
        <w:t xml:space="preserve"> </w:t>
      </w:r>
      <w:r w:rsidR="007A1C68">
        <w:rPr>
          <w:rFonts w:ascii="Times New Roman" w:hAnsi="Times New Roman" w:cs="Times New Roman"/>
          <w:color w:val="000000" w:themeColor="text1"/>
        </w:rPr>
        <w:t xml:space="preserve">MS </w:t>
      </w:r>
      <w:r w:rsidR="00FD14DF" w:rsidRPr="00936E6F">
        <w:rPr>
          <w:rFonts w:ascii="Times New Roman" w:hAnsi="Times New Roman" w:cs="Times New Roman"/>
          <w:color w:val="000000" w:themeColor="text1"/>
        </w:rPr>
        <w:t xml:space="preserve">to generate raw </w:t>
      </w:r>
      <w:r w:rsidR="00EC25B6">
        <w:rPr>
          <w:rFonts w:ascii="Times New Roman" w:hAnsi="Times New Roman" w:cs="Times New Roman"/>
          <w:color w:val="000000" w:themeColor="text1"/>
        </w:rPr>
        <w:t>MS</w:t>
      </w:r>
      <w:r w:rsidR="00FD14DF" w:rsidRPr="00936E6F">
        <w:rPr>
          <w:rFonts w:ascii="Times New Roman" w:hAnsi="Times New Roman" w:cs="Times New Roman"/>
          <w:color w:val="000000" w:themeColor="text1"/>
        </w:rPr>
        <w:t xml:space="preserve"> data, which was</w:t>
      </w:r>
      <w:r w:rsidR="00DA74AD" w:rsidRPr="00936E6F">
        <w:rPr>
          <w:rFonts w:ascii="Times New Roman" w:hAnsi="Times New Roman" w:cs="Times New Roman"/>
          <w:color w:val="000000" w:themeColor="text1"/>
        </w:rPr>
        <w:t xml:space="preserve"> subsequently searched </w:t>
      </w:r>
      <w:r w:rsidR="004B7B70" w:rsidRPr="00936E6F">
        <w:rPr>
          <w:rFonts w:ascii="Times New Roman" w:hAnsi="Times New Roman" w:cs="Times New Roman"/>
          <w:color w:val="000000" w:themeColor="text1"/>
        </w:rPr>
        <w:t>through DIA-NN in Seer’s Proteograph Analysis Suite (PAS</w:t>
      </w:r>
      <w:r w:rsidR="004A7FCD" w:rsidRPr="00936E6F">
        <w:rPr>
          <w:rFonts w:ascii="Times New Roman" w:hAnsi="Times New Roman" w:cs="Times New Roman"/>
          <w:color w:val="000000" w:themeColor="text1"/>
        </w:rPr>
        <w:t>)</w:t>
      </w:r>
      <w:r w:rsidR="00B00899" w:rsidRPr="00936E6F">
        <w:rPr>
          <w:rFonts w:ascii="Times New Roman" w:hAnsi="Times New Roman" w:cs="Times New Roman"/>
          <w:color w:val="000000" w:themeColor="text1"/>
        </w:rPr>
        <w:t xml:space="preserve"> (</w:t>
      </w:r>
      <w:r w:rsidR="00F64146" w:rsidRPr="00936E6F">
        <w:rPr>
          <w:rFonts w:ascii="Times New Roman" w:eastAsia="Times New Roman" w:hAnsi="Times New Roman" w:cs="Times New Roman"/>
          <w:i/>
          <w:iCs/>
          <w:color w:val="000000" w:themeColor="text1"/>
          <w:kern w:val="0"/>
          <w14:ligatures w14:val="none"/>
        </w:rPr>
        <w:t>10</w:t>
      </w:r>
      <w:r w:rsidR="00B00899" w:rsidRPr="00936E6F">
        <w:rPr>
          <w:rFonts w:ascii="Times New Roman" w:hAnsi="Times New Roman" w:cs="Times New Roman"/>
          <w:color w:val="000000" w:themeColor="text1"/>
        </w:rPr>
        <w:t>)</w:t>
      </w:r>
      <w:r w:rsidR="00D5482E" w:rsidRPr="00936E6F">
        <w:rPr>
          <w:rFonts w:ascii="Times New Roman" w:hAnsi="Times New Roman" w:cs="Times New Roman"/>
          <w:color w:val="000000" w:themeColor="text1"/>
        </w:rPr>
        <w:t>.</w:t>
      </w:r>
      <w:r w:rsidR="00DA74AD" w:rsidRPr="00936E6F">
        <w:rPr>
          <w:rFonts w:ascii="Times New Roman" w:hAnsi="Times New Roman" w:cs="Times New Roman"/>
          <w:color w:val="000000" w:themeColor="text1"/>
        </w:rPr>
        <w:t xml:space="preserve"> </w:t>
      </w:r>
      <w:r w:rsidR="00270F1A" w:rsidRPr="00936E6F">
        <w:rPr>
          <w:rFonts w:ascii="Times New Roman" w:hAnsi="Times New Roman" w:cs="Times New Roman"/>
          <w:color w:val="000000" w:themeColor="text1"/>
        </w:rPr>
        <w:t>These</w:t>
      </w:r>
      <w:r w:rsidR="00D06D6C" w:rsidRPr="00936E6F">
        <w:rPr>
          <w:rFonts w:ascii="Times New Roman" w:hAnsi="Times New Roman" w:cs="Times New Roman"/>
          <w:color w:val="000000" w:themeColor="text1"/>
        </w:rPr>
        <w:t xml:space="preserve"> samples</w:t>
      </w:r>
      <w:r w:rsidR="00001F86" w:rsidRPr="00936E6F">
        <w:rPr>
          <w:rFonts w:ascii="Times New Roman" w:hAnsi="Times New Roman" w:cs="Times New Roman"/>
          <w:color w:val="000000" w:themeColor="text1"/>
        </w:rPr>
        <w:t>,</w:t>
      </w:r>
      <w:r w:rsidR="00D06D6C" w:rsidRPr="00936E6F">
        <w:rPr>
          <w:rFonts w:ascii="Times New Roman" w:hAnsi="Times New Roman" w:cs="Times New Roman"/>
          <w:color w:val="000000" w:themeColor="text1"/>
        </w:rPr>
        <w:t xml:space="preserve"> </w:t>
      </w:r>
      <w:r w:rsidR="00001F86" w:rsidRPr="00936E6F">
        <w:rPr>
          <w:rFonts w:ascii="Times New Roman" w:hAnsi="Times New Roman" w:cs="Times New Roman"/>
          <w:color w:val="000000" w:themeColor="text1"/>
        </w:rPr>
        <w:t>along with</w:t>
      </w:r>
      <w:r w:rsidR="00270F1A" w:rsidRPr="00936E6F">
        <w:rPr>
          <w:rFonts w:ascii="Times New Roman" w:hAnsi="Times New Roman" w:cs="Times New Roman"/>
          <w:color w:val="000000" w:themeColor="text1"/>
        </w:rPr>
        <w:t xml:space="preserve"> the other 11 test samples</w:t>
      </w:r>
      <w:r w:rsidR="00001F86" w:rsidRPr="00936E6F">
        <w:rPr>
          <w:rFonts w:ascii="Times New Roman" w:hAnsi="Times New Roman" w:cs="Times New Roman"/>
          <w:color w:val="000000" w:themeColor="text1"/>
        </w:rPr>
        <w:t>,</w:t>
      </w:r>
      <w:r w:rsidR="00270F1A" w:rsidRPr="00936E6F">
        <w:rPr>
          <w:rFonts w:ascii="Times New Roman" w:hAnsi="Times New Roman" w:cs="Times New Roman"/>
          <w:color w:val="000000" w:themeColor="text1"/>
        </w:rPr>
        <w:t xml:space="preserve"> </w:t>
      </w:r>
      <w:r w:rsidR="00D06D6C" w:rsidRPr="00936E6F">
        <w:rPr>
          <w:rFonts w:ascii="Times New Roman" w:hAnsi="Times New Roman" w:cs="Times New Roman"/>
          <w:color w:val="000000" w:themeColor="text1"/>
        </w:rPr>
        <w:t xml:space="preserve">were </w:t>
      </w:r>
      <w:r w:rsidR="00760921" w:rsidRPr="00936E6F">
        <w:rPr>
          <w:rFonts w:ascii="Times New Roman" w:hAnsi="Times New Roman" w:cs="Times New Roman"/>
          <w:color w:val="000000" w:themeColor="text1"/>
        </w:rPr>
        <w:t xml:space="preserve">also </w:t>
      </w:r>
      <w:r w:rsidR="00DA74AD" w:rsidRPr="00936E6F">
        <w:rPr>
          <w:rFonts w:ascii="Times New Roman" w:hAnsi="Times New Roman" w:cs="Times New Roman"/>
          <w:color w:val="000000" w:themeColor="text1"/>
        </w:rPr>
        <w:t>submitted to SomaLogic</w:t>
      </w:r>
      <w:r w:rsidR="00657B5B" w:rsidRPr="00936E6F">
        <w:rPr>
          <w:rFonts w:ascii="Times New Roman" w:hAnsi="Times New Roman" w:cs="Times New Roman"/>
          <w:color w:val="000000" w:themeColor="text1"/>
        </w:rPr>
        <w:t xml:space="preserve">, from which the resulting data was </w:t>
      </w:r>
      <w:r w:rsidR="007D2894">
        <w:rPr>
          <w:rFonts w:ascii="Times New Roman" w:hAnsi="Times New Roman" w:cs="Times New Roman"/>
          <w:color w:val="000000" w:themeColor="text1"/>
        </w:rPr>
        <w:t>retrieved</w:t>
      </w:r>
      <w:r w:rsidR="00657B5B" w:rsidRPr="00936E6F">
        <w:rPr>
          <w:rFonts w:ascii="Times New Roman" w:hAnsi="Times New Roman" w:cs="Times New Roman"/>
          <w:color w:val="000000" w:themeColor="text1"/>
        </w:rPr>
        <w:t xml:space="preserve"> through SomaLogic’s online portal.</w:t>
      </w:r>
      <w:r w:rsidR="00C611F7" w:rsidRPr="00936E6F">
        <w:rPr>
          <w:rFonts w:ascii="Times New Roman" w:hAnsi="Times New Roman" w:cs="Times New Roman"/>
          <w:color w:val="000000" w:themeColor="text1"/>
        </w:rPr>
        <w:t xml:space="preserve"> SomaLogic added four buffer samples and three calibration samples for quality control of their process</w:t>
      </w:r>
      <w:r w:rsidR="00C378AB" w:rsidRPr="00936E6F">
        <w:rPr>
          <w:rFonts w:ascii="Times New Roman" w:hAnsi="Times New Roman" w:cs="Times New Roman"/>
          <w:color w:val="000000" w:themeColor="text1"/>
        </w:rPr>
        <w:t xml:space="preserve"> </w:t>
      </w:r>
      <w:r w:rsidR="00DA3D8C" w:rsidRPr="00936E6F">
        <w:rPr>
          <w:rFonts w:ascii="Times New Roman" w:hAnsi="Times New Roman" w:cs="Times New Roman"/>
          <w:color w:val="000000" w:themeColor="text1"/>
        </w:rPr>
        <w:t>for</w:t>
      </w:r>
      <w:r w:rsidR="00C378AB" w:rsidRPr="00936E6F">
        <w:rPr>
          <w:rFonts w:ascii="Times New Roman" w:hAnsi="Times New Roman" w:cs="Times New Roman"/>
          <w:color w:val="000000" w:themeColor="text1"/>
        </w:rPr>
        <w:t xml:space="preserve"> </w:t>
      </w:r>
      <w:r w:rsidR="00D54ED8">
        <w:rPr>
          <w:rFonts w:ascii="Times New Roman" w:hAnsi="Times New Roman" w:cs="Times New Roman"/>
          <w:color w:val="000000" w:themeColor="text1"/>
        </w:rPr>
        <w:t xml:space="preserve">a </w:t>
      </w:r>
      <w:r w:rsidR="00C378AB" w:rsidRPr="00936E6F">
        <w:rPr>
          <w:rFonts w:ascii="Times New Roman" w:hAnsi="Times New Roman" w:cs="Times New Roman"/>
          <w:color w:val="000000" w:themeColor="text1"/>
        </w:rPr>
        <w:t xml:space="preserve">total </w:t>
      </w:r>
      <w:r w:rsidR="00D54ED8">
        <w:rPr>
          <w:rFonts w:ascii="Times New Roman" w:hAnsi="Times New Roman" w:cs="Times New Roman"/>
          <w:color w:val="000000" w:themeColor="text1"/>
        </w:rPr>
        <w:t xml:space="preserve">of 88 </w:t>
      </w:r>
      <w:r w:rsidR="00C378AB" w:rsidRPr="00936E6F">
        <w:rPr>
          <w:rFonts w:ascii="Times New Roman" w:hAnsi="Times New Roman" w:cs="Times New Roman"/>
          <w:color w:val="000000" w:themeColor="text1"/>
        </w:rPr>
        <w:t>samples.</w:t>
      </w:r>
    </w:p>
    <w:p w14:paraId="3A107E29" w14:textId="1D8F88E8" w:rsidR="002F32F2" w:rsidRPr="00936E6F" w:rsidRDefault="002F32F2" w:rsidP="00351E40">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274D22" w:rsidRPr="00936E6F">
        <w:rPr>
          <w:rFonts w:ascii="Times New Roman" w:hAnsi="Times New Roman" w:cs="Times New Roman"/>
          <w:color w:val="000000" w:themeColor="text1"/>
        </w:rPr>
        <w:t xml:space="preserve">The second dataset </w:t>
      </w:r>
      <w:r w:rsidR="005A0267" w:rsidRPr="00936E6F">
        <w:rPr>
          <w:rFonts w:ascii="Times New Roman" w:hAnsi="Times New Roman" w:cs="Times New Roman"/>
          <w:color w:val="000000" w:themeColor="text1"/>
        </w:rPr>
        <w:t xml:space="preserve">consisted of 30 patient samples, subset from a human prostate cancer proteomic </w:t>
      </w:r>
      <w:r w:rsidR="00111C8D" w:rsidRPr="00936E6F">
        <w:rPr>
          <w:rFonts w:ascii="Times New Roman" w:hAnsi="Times New Roman" w:cs="Times New Roman"/>
          <w:color w:val="000000" w:themeColor="text1"/>
        </w:rPr>
        <w:t>study</w:t>
      </w:r>
      <w:r w:rsidR="00150E8C" w:rsidRPr="00936E6F">
        <w:rPr>
          <w:rFonts w:ascii="Times New Roman" w:hAnsi="Times New Roman" w:cs="Times New Roman"/>
          <w:color w:val="000000" w:themeColor="text1"/>
        </w:rPr>
        <w:t xml:space="preserve"> </w:t>
      </w:r>
      <w:r w:rsidR="0057235E" w:rsidRPr="00936E6F">
        <w:rPr>
          <w:rFonts w:ascii="Times New Roman" w:hAnsi="Times New Roman" w:cs="Times New Roman"/>
          <w:color w:val="000000" w:themeColor="text1"/>
        </w:rPr>
        <w:t xml:space="preserve">evenly split between </w:t>
      </w:r>
      <w:r w:rsidR="00F857F6" w:rsidRPr="00936E6F">
        <w:rPr>
          <w:rFonts w:ascii="Times New Roman" w:hAnsi="Times New Roman" w:cs="Times New Roman"/>
          <w:color w:val="000000" w:themeColor="text1"/>
        </w:rPr>
        <w:t>c</w:t>
      </w:r>
      <w:r w:rsidR="0057235E" w:rsidRPr="00936E6F">
        <w:rPr>
          <w:rFonts w:ascii="Times New Roman" w:hAnsi="Times New Roman" w:cs="Times New Roman"/>
          <w:color w:val="000000" w:themeColor="text1"/>
        </w:rPr>
        <w:t xml:space="preserve">ase (cancer) and </w:t>
      </w:r>
      <w:r w:rsidR="00F857F6" w:rsidRPr="00936E6F">
        <w:rPr>
          <w:rFonts w:ascii="Times New Roman" w:hAnsi="Times New Roman" w:cs="Times New Roman"/>
          <w:color w:val="000000" w:themeColor="text1"/>
        </w:rPr>
        <w:t>c</w:t>
      </w:r>
      <w:r w:rsidR="0057235E" w:rsidRPr="00936E6F">
        <w:rPr>
          <w:rFonts w:ascii="Times New Roman" w:hAnsi="Times New Roman" w:cs="Times New Roman"/>
          <w:color w:val="000000" w:themeColor="text1"/>
        </w:rPr>
        <w:t>ontrol (non-cancer) groups.</w:t>
      </w:r>
      <w:r w:rsidR="00150E8C" w:rsidRPr="00936E6F">
        <w:rPr>
          <w:rFonts w:ascii="Times New Roman" w:hAnsi="Times New Roman" w:cs="Times New Roman"/>
          <w:color w:val="000000" w:themeColor="text1"/>
        </w:rPr>
        <w:t xml:space="preserve"> The same pooling strategy described above to test low volume and diluted samples was also used here to generate nine additional </w:t>
      </w:r>
      <w:r w:rsidR="00AE1CED" w:rsidRPr="00936E6F">
        <w:rPr>
          <w:rFonts w:ascii="Times New Roman" w:hAnsi="Times New Roman" w:cs="Times New Roman"/>
          <w:color w:val="000000" w:themeColor="text1"/>
        </w:rPr>
        <w:t xml:space="preserve">SomaLogic </w:t>
      </w:r>
      <w:r w:rsidR="00150E8C" w:rsidRPr="00936E6F">
        <w:rPr>
          <w:rFonts w:ascii="Times New Roman" w:hAnsi="Times New Roman" w:cs="Times New Roman"/>
          <w:color w:val="000000" w:themeColor="text1"/>
        </w:rPr>
        <w:t xml:space="preserve">test samples. </w:t>
      </w:r>
      <w:r w:rsidR="00EE3593" w:rsidRPr="00936E6F">
        <w:rPr>
          <w:rFonts w:ascii="Times New Roman" w:hAnsi="Times New Roman" w:cs="Times New Roman"/>
          <w:color w:val="000000" w:themeColor="text1"/>
        </w:rPr>
        <w:t>Raw data for the</w:t>
      </w:r>
      <w:r w:rsidR="00C378AB" w:rsidRPr="00936E6F">
        <w:rPr>
          <w:rFonts w:ascii="Times New Roman" w:hAnsi="Times New Roman" w:cs="Times New Roman"/>
          <w:color w:val="000000" w:themeColor="text1"/>
        </w:rPr>
        <w:t xml:space="preserve"> 3</w:t>
      </w:r>
      <w:r w:rsidR="00EE3593" w:rsidRPr="00936E6F">
        <w:rPr>
          <w:rFonts w:ascii="Times New Roman" w:hAnsi="Times New Roman" w:cs="Times New Roman"/>
          <w:color w:val="000000" w:themeColor="text1"/>
        </w:rPr>
        <w:t>0</w:t>
      </w:r>
      <w:r w:rsidR="00C378AB" w:rsidRPr="00936E6F">
        <w:rPr>
          <w:rFonts w:ascii="Times New Roman" w:hAnsi="Times New Roman" w:cs="Times New Roman"/>
          <w:color w:val="000000" w:themeColor="text1"/>
        </w:rPr>
        <w:t xml:space="preserve"> </w:t>
      </w:r>
      <w:r w:rsidR="00AE63CF" w:rsidRPr="00936E6F">
        <w:rPr>
          <w:rFonts w:ascii="Times New Roman" w:hAnsi="Times New Roman" w:cs="Times New Roman"/>
          <w:color w:val="000000" w:themeColor="text1"/>
        </w:rPr>
        <w:t>c</w:t>
      </w:r>
      <w:r w:rsidR="00EE3593" w:rsidRPr="00936E6F">
        <w:rPr>
          <w:rFonts w:ascii="Times New Roman" w:hAnsi="Times New Roman" w:cs="Times New Roman"/>
          <w:color w:val="000000" w:themeColor="text1"/>
        </w:rPr>
        <w:t xml:space="preserve">ase and </w:t>
      </w:r>
      <w:r w:rsidR="00AE63CF" w:rsidRPr="00936E6F">
        <w:rPr>
          <w:rFonts w:ascii="Times New Roman" w:hAnsi="Times New Roman" w:cs="Times New Roman"/>
          <w:color w:val="000000" w:themeColor="text1"/>
        </w:rPr>
        <w:t>c</w:t>
      </w:r>
      <w:r w:rsidR="00EE3593" w:rsidRPr="00936E6F">
        <w:rPr>
          <w:rFonts w:ascii="Times New Roman" w:hAnsi="Times New Roman" w:cs="Times New Roman"/>
          <w:color w:val="000000" w:themeColor="text1"/>
        </w:rPr>
        <w:t xml:space="preserve">ontrol </w:t>
      </w:r>
      <w:r w:rsidR="00C378AB" w:rsidRPr="00936E6F">
        <w:rPr>
          <w:rFonts w:ascii="Times New Roman" w:hAnsi="Times New Roman" w:cs="Times New Roman"/>
          <w:color w:val="000000" w:themeColor="text1"/>
        </w:rPr>
        <w:t xml:space="preserve">samples </w:t>
      </w:r>
      <w:r w:rsidR="00EE3593" w:rsidRPr="00936E6F">
        <w:rPr>
          <w:rFonts w:ascii="Times New Roman" w:hAnsi="Times New Roman" w:cs="Times New Roman"/>
          <w:color w:val="000000" w:themeColor="text1"/>
        </w:rPr>
        <w:t xml:space="preserve">was </w:t>
      </w:r>
      <w:r w:rsidR="0055176A">
        <w:rPr>
          <w:rFonts w:ascii="Times New Roman" w:hAnsi="Times New Roman" w:cs="Times New Roman"/>
          <w:color w:val="000000" w:themeColor="text1"/>
        </w:rPr>
        <w:t>generated</w:t>
      </w:r>
      <w:r w:rsidR="00174045">
        <w:rPr>
          <w:rFonts w:ascii="Times New Roman" w:hAnsi="Times New Roman" w:cs="Times New Roman"/>
          <w:color w:val="000000" w:themeColor="text1"/>
        </w:rPr>
        <w:t xml:space="preserve"> with</w:t>
      </w:r>
      <w:r w:rsidR="00EE3593" w:rsidRPr="00936E6F">
        <w:rPr>
          <w:rFonts w:ascii="Times New Roman" w:hAnsi="Times New Roman" w:cs="Times New Roman"/>
          <w:color w:val="000000" w:themeColor="text1"/>
        </w:rPr>
        <w:t xml:space="preserve"> </w:t>
      </w:r>
      <w:r w:rsidR="003F0F5D" w:rsidRPr="00936E6F">
        <w:rPr>
          <w:rFonts w:ascii="Times New Roman" w:hAnsi="Times New Roman" w:cs="Times New Roman"/>
          <w:color w:val="000000" w:themeColor="text1"/>
        </w:rPr>
        <w:t xml:space="preserve">Seer Proteograph </w:t>
      </w:r>
      <w:r w:rsidR="0067050A">
        <w:rPr>
          <w:rFonts w:ascii="Times New Roman" w:hAnsi="Times New Roman" w:cs="Times New Roman"/>
          <w:color w:val="000000" w:themeColor="text1"/>
        </w:rPr>
        <w:t>and LC-MS</w:t>
      </w:r>
      <w:r w:rsidR="003F0F5D" w:rsidRPr="00936E6F">
        <w:rPr>
          <w:rFonts w:ascii="Times New Roman" w:hAnsi="Times New Roman" w:cs="Times New Roman"/>
          <w:color w:val="000000" w:themeColor="text1"/>
        </w:rPr>
        <w:t xml:space="preserve"> </w:t>
      </w:r>
      <w:r w:rsidR="00F80985">
        <w:rPr>
          <w:rFonts w:ascii="Times New Roman" w:hAnsi="Times New Roman" w:cs="Times New Roman"/>
          <w:color w:val="000000" w:themeColor="text1"/>
        </w:rPr>
        <w:t>as described above</w:t>
      </w:r>
      <w:r w:rsidR="00512D9D" w:rsidRPr="00936E6F">
        <w:rPr>
          <w:rFonts w:ascii="Times New Roman" w:hAnsi="Times New Roman" w:cs="Times New Roman"/>
          <w:color w:val="000000" w:themeColor="text1"/>
        </w:rPr>
        <w:t xml:space="preserve">, with these </w:t>
      </w:r>
      <w:r w:rsidR="003F0F5D" w:rsidRPr="00936E6F">
        <w:rPr>
          <w:rFonts w:ascii="Times New Roman" w:hAnsi="Times New Roman" w:cs="Times New Roman"/>
          <w:color w:val="000000" w:themeColor="text1"/>
        </w:rPr>
        <w:t xml:space="preserve">results </w:t>
      </w:r>
      <w:r w:rsidR="00512D9D" w:rsidRPr="00936E6F">
        <w:rPr>
          <w:rFonts w:ascii="Times New Roman" w:hAnsi="Times New Roman" w:cs="Times New Roman"/>
          <w:color w:val="000000" w:themeColor="text1"/>
        </w:rPr>
        <w:t xml:space="preserve">then </w:t>
      </w:r>
      <w:r w:rsidR="003F0F5D" w:rsidRPr="00936E6F">
        <w:rPr>
          <w:rFonts w:ascii="Times New Roman" w:hAnsi="Times New Roman" w:cs="Times New Roman"/>
          <w:color w:val="000000" w:themeColor="text1"/>
        </w:rPr>
        <w:t>searched using MaxQuant</w:t>
      </w:r>
      <w:r w:rsidR="00197613" w:rsidRPr="00936E6F">
        <w:rPr>
          <w:rFonts w:ascii="Times New Roman" w:hAnsi="Times New Roman" w:cs="Times New Roman"/>
          <w:color w:val="000000" w:themeColor="text1"/>
        </w:rPr>
        <w:t xml:space="preserve"> </w:t>
      </w:r>
      <w:r w:rsidR="006A7767" w:rsidRPr="00936E6F">
        <w:rPr>
          <w:rFonts w:ascii="Times New Roman" w:hAnsi="Times New Roman" w:cs="Times New Roman"/>
          <w:color w:val="000000" w:themeColor="text1"/>
        </w:rPr>
        <w:t>(</w:t>
      </w:r>
      <w:r w:rsidR="00EB0B37" w:rsidRPr="00936E6F">
        <w:rPr>
          <w:rFonts w:ascii="Times New Roman" w:hAnsi="Times New Roman" w:cs="Times New Roman"/>
          <w:i/>
          <w:iCs/>
          <w:color w:val="000000" w:themeColor="text1"/>
        </w:rPr>
        <w:t>1</w:t>
      </w:r>
      <w:r w:rsidR="00F64146" w:rsidRPr="00936E6F">
        <w:rPr>
          <w:rFonts w:ascii="Times New Roman" w:hAnsi="Times New Roman" w:cs="Times New Roman"/>
          <w:i/>
          <w:iCs/>
          <w:color w:val="000000" w:themeColor="text1"/>
        </w:rPr>
        <w:t>1</w:t>
      </w:r>
      <w:r w:rsidR="00B00899" w:rsidRPr="00936E6F">
        <w:rPr>
          <w:rFonts w:ascii="Times New Roman" w:hAnsi="Times New Roman" w:cs="Times New Roman"/>
          <w:color w:val="000000" w:themeColor="text1"/>
        </w:rPr>
        <w:t>)</w:t>
      </w:r>
      <w:r w:rsidR="003F0F5D" w:rsidRPr="00936E6F">
        <w:rPr>
          <w:rFonts w:ascii="Times New Roman" w:hAnsi="Times New Roman" w:cs="Times New Roman"/>
          <w:color w:val="000000" w:themeColor="text1"/>
        </w:rPr>
        <w:t>.</w:t>
      </w:r>
      <w:r w:rsidR="003448FF" w:rsidRPr="00936E6F">
        <w:rPr>
          <w:rFonts w:ascii="Times New Roman" w:hAnsi="Times New Roman" w:cs="Times New Roman"/>
          <w:color w:val="000000" w:themeColor="text1"/>
        </w:rPr>
        <w:t xml:space="preserve"> These samples, plus the nine test samples,</w:t>
      </w:r>
      <w:r w:rsidR="00BA7183" w:rsidRPr="00936E6F">
        <w:rPr>
          <w:rFonts w:ascii="Times New Roman" w:hAnsi="Times New Roman" w:cs="Times New Roman"/>
          <w:color w:val="000000" w:themeColor="text1"/>
        </w:rPr>
        <w:t xml:space="preserve"> were also sent to SomaLogic, and with their addition </w:t>
      </w:r>
      <w:r w:rsidR="00BA7183" w:rsidRPr="00936E6F">
        <w:rPr>
          <w:rFonts w:ascii="Times New Roman" w:hAnsi="Times New Roman" w:cs="Times New Roman"/>
          <w:color w:val="000000" w:themeColor="text1"/>
        </w:rPr>
        <w:lastRenderedPageBreak/>
        <w:t>of five buffer samples, five calibration samples, and three QC samples (used to normalize human samples to their internal population standard), we received results on 52 total samples.</w:t>
      </w:r>
    </w:p>
    <w:p w14:paraId="25C4AD35" w14:textId="6BF19CD4" w:rsidR="00751883" w:rsidRPr="00936E6F" w:rsidRDefault="00AD14FC" w:rsidP="00DE7D65">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6B5DFA" w:rsidRPr="00936E6F">
        <w:rPr>
          <w:rFonts w:ascii="Times New Roman" w:hAnsi="Times New Roman" w:cs="Times New Roman"/>
          <w:color w:val="000000" w:themeColor="text1"/>
        </w:rPr>
        <w:t>All raw SomaLogic data was processed in the following steps</w:t>
      </w:r>
      <w:r w:rsidR="00CB18BA" w:rsidRPr="00936E6F">
        <w:rPr>
          <w:rFonts w:ascii="Times New Roman" w:hAnsi="Times New Roman" w:cs="Times New Roman"/>
          <w:color w:val="000000" w:themeColor="text1"/>
        </w:rPr>
        <w:t xml:space="preserve">. </w:t>
      </w:r>
      <w:r w:rsidR="00836600" w:rsidRPr="00936E6F">
        <w:rPr>
          <w:rFonts w:ascii="Times New Roman" w:hAnsi="Times New Roman" w:cs="Times New Roman"/>
          <w:color w:val="000000" w:themeColor="text1"/>
        </w:rPr>
        <w:t xml:space="preserve">First, </w:t>
      </w:r>
      <w:r w:rsidR="006B5DFA" w:rsidRPr="00936E6F">
        <w:rPr>
          <w:rFonts w:ascii="Times New Roman" w:hAnsi="Times New Roman" w:cs="Times New Roman"/>
          <w:color w:val="000000" w:themeColor="text1"/>
        </w:rPr>
        <w:t xml:space="preserve">application of an estimated limit of detection (eLoD)-based noise filter based </w:t>
      </w:r>
      <w:r w:rsidR="008F18DE" w:rsidRPr="00936E6F">
        <w:rPr>
          <w:rFonts w:ascii="Times New Roman" w:hAnsi="Times New Roman" w:cs="Times New Roman"/>
          <w:color w:val="000000" w:themeColor="text1"/>
        </w:rPr>
        <w:t>on</w:t>
      </w:r>
      <w:r w:rsidR="006B5DFA" w:rsidRPr="00936E6F">
        <w:rPr>
          <w:rFonts w:ascii="Times New Roman" w:hAnsi="Times New Roman" w:cs="Times New Roman"/>
          <w:color w:val="000000" w:themeColor="text1"/>
        </w:rPr>
        <w:t xml:space="preserve"> buffer intensit</w:t>
      </w:r>
      <w:r w:rsidR="00EC4C20" w:rsidRPr="00936E6F">
        <w:rPr>
          <w:rFonts w:ascii="Times New Roman" w:hAnsi="Times New Roman" w:cs="Times New Roman"/>
          <w:color w:val="000000" w:themeColor="text1"/>
        </w:rPr>
        <w:t>ies</w:t>
      </w:r>
      <w:r w:rsidR="006B5DFA" w:rsidRPr="00936E6F">
        <w:rPr>
          <w:rFonts w:ascii="Times New Roman" w:hAnsi="Times New Roman" w:cs="Times New Roman"/>
          <w:color w:val="000000" w:themeColor="text1"/>
        </w:rPr>
        <w:t xml:space="preserve"> </w:t>
      </w:r>
      <w:r w:rsidR="00A43F35" w:rsidRPr="00936E6F">
        <w:rPr>
          <w:rFonts w:ascii="Times New Roman" w:hAnsi="Times New Roman" w:cs="Times New Roman"/>
          <w:color w:val="000000" w:themeColor="text1"/>
        </w:rPr>
        <w:t xml:space="preserve">for each of the 7596 </w:t>
      </w:r>
      <w:r w:rsidR="006B5DFA" w:rsidRPr="00936E6F">
        <w:rPr>
          <w:rFonts w:ascii="Times New Roman" w:hAnsi="Times New Roman" w:cs="Times New Roman"/>
          <w:color w:val="000000" w:themeColor="text1"/>
        </w:rPr>
        <w:t>aptamer</w:t>
      </w:r>
      <w:r w:rsidR="00A43F35" w:rsidRPr="00936E6F">
        <w:rPr>
          <w:rFonts w:ascii="Times New Roman" w:hAnsi="Times New Roman" w:cs="Times New Roman"/>
          <w:color w:val="000000" w:themeColor="text1"/>
        </w:rPr>
        <w:t>s in the panel</w:t>
      </w:r>
      <w:r w:rsidR="00842A89" w:rsidRPr="00936E6F">
        <w:rPr>
          <w:rFonts w:ascii="Times New Roman" w:hAnsi="Times New Roman" w:cs="Times New Roman"/>
          <w:color w:val="000000" w:themeColor="text1"/>
        </w:rPr>
        <w:t xml:space="preserve">, </w:t>
      </w:r>
      <w:r w:rsidR="00011E59">
        <w:rPr>
          <w:rFonts w:ascii="Times New Roman" w:hAnsi="Times New Roman" w:cs="Times New Roman"/>
          <w:color w:val="000000" w:themeColor="text1"/>
        </w:rPr>
        <w:t>as</w:t>
      </w:r>
      <w:r w:rsidR="00842A89" w:rsidRPr="00936E6F">
        <w:rPr>
          <w:rFonts w:ascii="Times New Roman" w:hAnsi="Times New Roman" w:cs="Times New Roman"/>
          <w:color w:val="000000" w:themeColor="text1"/>
        </w:rPr>
        <w:t xml:space="preserve"> recommended by SomaLogic (eLoD</w:t>
      </w:r>
      <w:r w:rsidR="004B0D83" w:rsidRPr="00936E6F">
        <w:rPr>
          <w:rFonts w:ascii="Times New Roman" w:hAnsi="Times New Roman" w:cs="Times New Roman"/>
          <w:color w:val="000000" w:themeColor="text1"/>
        </w:rPr>
        <w:t>/</w:t>
      </w:r>
      <w:r w:rsidR="00842A89" w:rsidRPr="00936E6F">
        <w:rPr>
          <w:rFonts w:ascii="Times New Roman" w:hAnsi="Times New Roman" w:cs="Times New Roman"/>
          <w:color w:val="000000" w:themeColor="text1"/>
        </w:rPr>
        <w:t>aptamer = M</w:t>
      </w:r>
      <w:r w:rsidR="000351C1" w:rsidRPr="00936E6F">
        <w:rPr>
          <w:rFonts w:ascii="Times New Roman" w:hAnsi="Times New Roman" w:cs="Times New Roman"/>
          <w:color w:val="000000" w:themeColor="text1"/>
        </w:rPr>
        <w:t>ean</w:t>
      </w:r>
      <w:r w:rsidR="00842A89" w:rsidRPr="00936E6F">
        <w:rPr>
          <w:rFonts w:ascii="Times New Roman" w:hAnsi="Times New Roman" w:cs="Times New Roman"/>
          <w:color w:val="000000" w:themeColor="text1"/>
        </w:rPr>
        <w:t>_buffer + 4.9MAD_buffer).</w:t>
      </w:r>
      <w:r w:rsidR="006B5DFA" w:rsidRPr="00936E6F">
        <w:rPr>
          <w:rFonts w:ascii="Times New Roman" w:hAnsi="Times New Roman" w:cs="Times New Roman"/>
          <w:color w:val="000000" w:themeColor="text1"/>
        </w:rPr>
        <w:t xml:space="preserve"> </w:t>
      </w:r>
      <w:r w:rsidR="008B0983" w:rsidRPr="00936E6F">
        <w:rPr>
          <w:rFonts w:ascii="Times New Roman" w:hAnsi="Times New Roman" w:cs="Times New Roman"/>
          <w:color w:val="000000" w:themeColor="text1"/>
        </w:rPr>
        <w:t>Second, quality control (QC) analysis methods were applied to the filtered data, assessing the performance of aptamers across samples</w:t>
      </w:r>
      <w:r w:rsidR="006B5DFA" w:rsidRPr="00936E6F">
        <w:rPr>
          <w:rFonts w:ascii="Times New Roman" w:hAnsi="Times New Roman" w:cs="Times New Roman"/>
          <w:color w:val="000000" w:themeColor="text1"/>
        </w:rPr>
        <w:t xml:space="preserve">. </w:t>
      </w:r>
      <w:r w:rsidR="008B0983" w:rsidRPr="00936E6F">
        <w:rPr>
          <w:rFonts w:ascii="Times New Roman" w:hAnsi="Times New Roman" w:cs="Times New Roman"/>
          <w:color w:val="000000" w:themeColor="text1"/>
        </w:rPr>
        <w:t xml:space="preserve">Third, differential expression (DE) analyses were conducted </w:t>
      </w:r>
      <w:r w:rsidR="007F5BEF" w:rsidRPr="00936E6F">
        <w:rPr>
          <w:rFonts w:ascii="Times New Roman" w:hAnsi="Times New Roman" w:cs="Times New Roman"/>
          <w:color w:val="000000" w:themeColor="text1"/>
        </w:rPr>
        <w:t xml:space="preserve">comparing protein intensities </w:t>
      </w:r>
      <w:r w:rsidR="00F076E1" w:rsidRPr="00936E6F">
        <w:rPr>
          <w:rFonts w:ascii="Times New Roman" w:hAnsi="Times New Roman" w:cs="Times New Roman"/>
          <w:color w:val="000000" w:themeColor="text1"/>
        </w:rPr>
        <w:t>between conditions of interest. Finally, the DE results were compared to</w:t>
      </w:r>
      <w:r w:rsidR="008B0983" w:rsidRPr="00936E6F">
        <w:rPr>
          <w:rFonts w:ascii="Times New Roman" w:hAnsi="Times New Roman" w:cs="Times New Roman"/>
          <w:color w:val="000000" w:themeColor="text1"/>
        </w:rPr>
        <w:t xml:space="preserve"> </w:t>
      </w:r>
      <w:r w:rsidR="00F076E1" w:rsidRPr="00936E6F">
        <w:rPr>
          <w:rFonts w:ascii="Times New Roman" w:hAnsi="Times New Roman" w:cs="Times New Roman"/>
          <w:color w:val="000000" w:themeColor="text1"/>
        </w:rPr>
        <w:t xml:space="preserve">their counterparts in the Proteograph MS data. </w:t>
      </w:r>
      <w:r w:rsidR="0068796C" w:rsidRPr="00936E6F">
        <w:rPr>
          <w:rFonts w:ascii="Times New Roman" w:hAnsi="Times New Roman" w:cs="Times New Roman"/>
          <w:color w:val="000000" w:themeColor="text1"/>
        </w:rPr>
        <w:t xml:space="preserve">SomaLogic provided two versions of each dataset – one with all internal normalization steps completed, and another without the final normalization step. This normalization step </w:t>
      </w:r>
      <w:r w:rsidR="005F2D30" w:rsidRPr="00936E6F">
        <w:rPr>
          <w:rFonts w:ascii="Times New Roman" w:hAnsi="Times New Roman" w:cs="Times New Roman"/>
          <w:color w:val="000000" w:themeColor="text1"/>
        </w:rPr>
        <w:t>serves as a</w:t>
      </w:r>
      <w:r w:rsidR="0068796C" w:rsidRPr="00936E6F">
        <w:rPr>
          <w:rFonts w:ascii="Times New Roman" w:hAnsi="Times New Roman" w:cs="Times New Roman"/>
          <w:color w:val="000000" w:themeColor="text1"/>
        </w:rPr>
        <w:t xml:space="preserve"> population variation control – the human data is normalized to SomaLogic’s collected “normal” human population group, while the mouse data undergoes a median normalization. </w:t>
      </w:r>
      <w:r w:rsidR="00DA5554" w:rsidRPr="00936E6F">
        <w:rPr>
          <w:rFonts w:ascii="Times New Roman" w:hAnsi="Times New Roman" w:cs="Times New Roman"/>
          <w:color w:val="000000" w:themeColor="text1"/>
        </w:rPr>
        <w:t xml:space="preserve">Each QC analysis performed compared the “Normalized” and “Pre-Normalization” data results. However, on the recommendation of SomaLogic, the “Normalized” data was used for all biological DE analyses. The “dilution sets” of nine samples each were the only groups where the “Pre-Normalization” data was recommended for DE analysis. </w:t>
      </w:r>
      <w:r w:rsidR="008B4910" w:rsidRPr="00936E6F">
        <w:rPr>
          <w:rFonts w:ascii="Times New Roman" w:hAnsi="Times New Roman" w:cs="Times New Roman"/>
          <w:color w:val="000000" w:themeColor="text1"/>
        </w:rPr>
        <w:t>Custom R scripts were used for data quality assessment and proteomic analysis (</w:t>
      </w:r>
      <w:hyperlink r:id="rId7" w:history="1">
        <w:r w:rsidR="004F6227" w:rsidRPr="00E61779">
          <w:rPr>
            <w:rStyle w:val="Hyperlink"/>
            <w:rFonts w:ascii="Times New Roman" w:hAnsi="Times New Roman" w:cs="Times New Roman"/>
            <w:color w:val="4472C4" w:themeColor="accent1"/>
          </w:rPr>
          <w:t>https://github.com/ssoriano22/SomaLogic_Benchmark</w:t>
        </w:r>
      </w:hyperlink>
      <w:r w:rsidR="004F6227" w:rsidRPr="00936E6F">
        <w:rPr>
          <w:rFonts w:ascii="Times New Roman" w:hAnsi="Times New Roman" w:cs="Times New Roman"/>
          <w:color w:val="000000" w:themeColor="text1"/>
        </w:rPr>
        <w:t>)</w:t>
      </w:r>
      <w:r w:rsidR="008B4910" w:rsidRPr="00936E6F">
        <w:rPr>
          <w:rFonts w:ascii="Times New Roman" w:hAnsi="Times New Roman" w:cs="Times New Roman"/>
          <w:color w:val="000000" w:themeColor="text1"/>
        </w:rPr>
        <w:t>.</w:t>
      </w:r>
      <w:r w:rsidR="00AB328C" w:rsidRPr="00936E6F">
        <w:rPr>
          <w:rFonts w:ascii="Times New Roman" w:hAnsi="Times New Roman" w:cs="Times New Roman"/>
          <w:color w:val="000000" w:themeColor="text1"/>
        </w:rPr>
        <w:t xml:space="preserve"> </w:t>
      </w:r>
      <w:r w:rsidR="002E63C9" w:rsidRPr="00936E6F">
        <w:rPr>
          <w:rFonts w:ascii="Times New Roman" w:hAnsi="Times New Roman" w:cs="Times New Roman"/>
          <w:color w:val="000000" w:themeColor="text1"/>
        </w:rPr>
        <w:t xml:space="preserve">As Seer data quality has been previously </w:t>
      </w:r>
      <w:r w:rsidR="00AB328C" w:rsidRPr="00936E6F">
        <w:rPr>
          <w:rFonts w:ascii="Times New Roman" w:hAnsi="Times New Roman" w:cs="Times New Roman"/>
          <w:color w:val="000000" w:themeColor="text1"/>
        </w:rPr>
        <w:t>confirmed</w:t>
      </w:r>
      <w:r w:rsidR="002E63C9" w:rsidRPr="00936E6F">
        <w:rPr>
          <w:rFonts w:ascii="Times New Roman" w:hAnsi="Times New Roman" w:cs="Times New Roman"/>
          <w:color w:val="000000" w:themeColor="text1"/>
        </w:rPr>
        <w:t xml:space="preserve"> by the OHSU CEDAR proteomics group, </w:t>
      </w:r>
      <w:r w:rsidR="00F048B3" w:rsidRPr="00936E6F">
        <w:rPr>
          <w:rFonts w:ascii="Times New Roman" w:hAnsi="Times New Roman" w:cs="Times New Roman"/>
          <w:color w:val="000000" w:themeColor="text1"/>
        </w:rPr>
        <w:t>this study focused</w:t>
      </w:r>
      <w:r w:rsidR="002E63C9" w:rsidRPr="00936E6F">
        <w:rPr>
          <w:rFonts w:ascii="Times New Roman" w:hAnsi="Times New Roman" w:cs="Times New Roman"/>
          <w:color w:val="000000" w:themeColor="text1"/>
        </w:rPr>
        <w:t xml:space="preserve"> on </w:t>
      </w:r>
      <w:r w:rsidR="00657BE7" w:rsidRPr="00936E6F">
        <w:rPr>
          <w:rFonts w:ascii="Times New Roman" w:hAnsi="Times New Roman" w:cs="Times New Roman"/>
          <w:color w:val="000000" w:themeColor="text1"/>
        </w:rPr>
        <w:t>evaluating</w:t>
      </w:r>
      <w:r w:rsidR="002E63C9" w:rsidRPr="00936E6F">
        <w:rPr>
          <w:rFonts w:ascii="Times New Roman" w:hAnsi="Times New Roman" w:cs="Times New Roman"/>
          <w:color w:val="000000" w:themeColor="text1"/>
        </w:rPr>
        <w:t xml:space="preserve"> SomaLogic</w:t>
      </w:r>
      <w:r w:rsidR="00657BE7" w:rsidRPr="00936E6F">
        <w:rPr>
          <w:rFonts w:ascii="Times New Roman" w:hAnsi="Times New Roman" w:cs="Times New Roman"/>
          <w:color w:val="000000" w:themeColor="text1"/>
        </w:rPr>
        <w:t xml:space="preserve"> data</w:t>
      </w:r>
      <w:r w:rsidR="00AB328C" w:rsidRPr="00936E6F">
        <w:rPr>
          <w:rFonts w:ascii="Times New Roman" w:hAnsi="Times New Roman" w:cs="Times New Roman"/>
          <w:color w:val="000000" w:themeColor="text1"/>
        </w:rPr>
        <w:t xml:space="preserve">. </w:t>
      </w:r>
      <w:r w:rsidR="00C14629" w:rsidRPr="00936E6F">
        <w:rPr>
          <w:rFonts w:ascii="Times New Roman" w:hAnsi="Times New Roman" w:cs="Times New Roman"/>
          <w:color w:val="000000" w:themeColor="text1"/>
        </w:rPr>
        <w:t>SomaLogic’s online portal for analysis – SomaLogic DataDelve – wa</w:t>
      </w:r>
      <w:r w:rsidR="00E0626F" w:rsidRPr="00936E6F">
        <w:rPr>
          <w:rFonts w:ascii="Times New Roman" w:hAnsi="Times New Roman" w:cs="Times New Roman"/>
          <w:color w:val="000000" w:themeColor="text1"/>
        </w:rPr>
        <w:t>s</w:t>
      </w:r>
      <w:r w:rsidR="00C14629" w:rsidRPr="00936E6F">
        <w:rPr>
          <w:rFonts w:ascii="Times New Roman" w:hAnsi="Times New Roman" w:cs="Times New Roman"/>
          <w:color w:val="000000" w:themeColor="text1"/>
        </w:rPr>
        <w:t xml:space="preserve"> </w:t>
      </w:r>
      <w:r w:rsidR="00091C3D" w:rsidRPr="00936E6F">
        <w:rPr>
          <w:rFonts w:ascii="Times New Roman" w:hAnsi="Times New Roman" w:cs="Times New Roman"/>
          <w:color w:val="000000" w:themeColor="text1"/>
        </w:rPr>
        <w:t>used to confirm</w:t>
      </w:r>
      <w:r w:rsidR="000B27F5" w:rsidRPr="00936E6F">
        <w:rPr>
          <w:rFonts w:ascii="Times New Roman" w:hAnsi="Times New Roman" w:cs="Times New Roman"/>
          <w:color w:val="000000" w:themeColor="text1"/>
        </w:rPr>
        <w:t xml:space="preserve"> SomaLogic DE analyses performed with custom</w:t>
      </w:r>
      <w:r w:rsidR="00D71374" w:rsidRPr="00936E6F">
        <w:rPr>
          <w:rFonts w:ascii="Times New Roman" w:hAnsi="Times New Roman" w:cs="Times New Roman"/>
          <w:color w:val="000000" w:themeColor="text1"/>
        </w:rPr>
        <w:t xml:space="preserve"> analysis pipeline</w:t>
      </w:r>
      <w:r w:rsidR="00882DEC" w:rsidRPr="00936E6F">
        <w:rPr>
          <w:rFonts w:ascii="Times New Roman" w:hAnsi="Times New Roman" w:cs="Times New Roman"/>
          <w:color w:val="000000" w:themeColor="text1"/>
        </w:rPr>
        <w:t xml:space="preserve"> (</w:t>
      </w:r>
      <w:r w:rsidR="001E415E" w:rsidRPr="00936E6F">
        <w:rPr>
          <w:rFonts w:ascii="Times New Roman" w:hAnsi="Times New Roman" w:cs="Times New Roman"/>
          <w:i/>
          <w:iCs/>
          <w:color w:val="000000" w:themeColor="text1"/>
        </w:rPr>
        <w:t>1</w:t>
      </w:r>
      <w:r w:rsidR="00F64146" w:rsidRPr="00936E6F">
        <w:rPr>
          <w:rFonts w:ascii="Times New Roman" w:hAnsi="Times New Roman" w:cs="Times New Roman"/>
          <w:i/>
          <w:iCs/>
          <w:color w:val="000000" w:themeColor="text1"/>
        </w:rPr>
        <w:t>2</w:t>
      </w:r>
      <w:r w:rsidR="00882DEC" w:rsidRPr="00936E6F">
        <w:rPr>
          <w:rFonts w:ascii="Times New Roman" w:hAnsi="Times New Roman" w:cs="Times New Roman"/>
          <w:color w:val="000000" w:themeColor="text1"/>
        </w:rPr>
        <w:t>)</w:t>
      </w:r>
      <w:r w:rsidR="000B27F5" w:rsidRPr="00936E6F">
        <w:rPr>
          <w:rFonts w:ascii="Times New Roman" w:hAnsi="Times New Roman" w:cs="Times New Roman"/>
          <w:color w:val="000000" w:themeColor="text1"/>
        </w:rPr>
        <w:t>.</w:t>
      </w:r>
      <w:r w:rsidR="006B5DFA" w:rsidRPr="00936E6F">
        <w:rPr>
          <w:rFonts w:ascii="Times New Roman" w:hAnsi="Times New Roman" w:cs="Times New Roman"/>
          <w:color w:val="000000" w:themeColor="text1"/>
        </w:rPr>
        <w:t xml:space="preserve"> </w:t>
      </w:r>
    </w:p>
    <w:p w14:paraId="05359A95" w14:textId="77777777" w:rsidR="00836600" w:rsidRPr="00936E6F" w:rsidRDefault="00836600" w:rsidP="00F76FF8">
      <w:pPr>
        <w:rPr>
          <w:rFonts w:ascii="Times New Roman" w:hAnsi="Times New Roman" w:cs="Times New Roman"/>
          <w:color w:val="000000" w:themeColor="text1"/>
        </w:rPr>
      </w:pPr>
    </w:p>
    <w:p w14:paraId="7477EED0" w14:textId="77777777" w:rsidR="00462631" w:rsidRDefault="00836600" w:rsidP="00F76FF8">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Results &amp; Discussion</w:t>
      </w:r>
    </w:p>
    <w:p w14:paraId="3D053F1A" w14:textId="77777777" w:rsidR="000B3B54" w:rsidRPr="00936E6F" w:rsidRDefault="000B3B54" w:rsidP="00F76FF8">
      <w:pPr>
        <w:rPr>
          <w:rFonts w:ascii="Times New Roman" w:hAnsi="Times New Roman" w:cs="Times New Roman"/>
          <w:b/>
          <w:bCs/>
          <w:color w:val="000000" w:themeColor="text1"/>
        </w:rPr>
      </w:pPr>
    </w:p>
    <w:p w14:paraId="3811939B" w14:textId="77777777" w:rsidR="00DC6A10" w:rsidRDefault="00DC6A10" w:rsidP="00F76FF8">
      <w:pPr>
        <w:rPr>
          <w:rFonts w:ascii="Times New Roman" w:hAnsi="Times New Roman" w:cs="Times New Roman"/>
          <w:i/>
          <w:iCs/>
          <w:color w:val="000000" w:themeColor="text1"/>
        </w:rPr>
      </w:pPr>
      <w:r w:rsidRPr="00936E6F">
        <w:rPr>
          <w:rFonts w:ascii="Times New Roman" w:hAnsi="Times New Roman" w:cs="Times New Roman"/>
          <w:i/>
          <w:iCs/>
          <w:color w:val="000000" w:themeColor="text1"/>
        </w:rPr>
        <w:t>Quality Control (QC) Analysis:</w:t>
      </w:r>
    </w:p>
    <w:p w14:paraId="7288B2C8" w14:textId="77777777" w:rsidR="008A0A6D" w:rsidRPr="00936E6F" w:rsidRDefault="008A0A6D" w:rsidP="00F76FF8">
      <w:pPr>
        <w:rPr>
          <w:rFonts w:ascii="Times New Roman" w:hAnsi="Times New Roman" w:cs="Times New Roman"/>
          <w:i/>
          <w:iCs/>
          <w:color w:val="000000" w:themeColor="text1"/>
        </w:rPr>
      </w:pPr>
    </w:p>
    <w:p w14:paraId="1E590C18" w14:textId="6FFB3857" w:rsidR="009D3600" w:rsidRPr="00936E6F" w:rsidRDefault="00B87BD2"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t xml:space="preserve">The first step in assessing the </w:t>
      </w:r>
      <w:r w:rsidR="005C61FC" w:rsidRPr="00936E6F">
        <w:rPr>
          <w:rFonts w:ascii="Times New Roman" w:hAnsi="Times New Roman" w:cs="Times New Roman"/>
          <w:color w:val="000000" w:themeColor="text1"/>
        </w:rPr>
        <w:t xml:space="preserve">technical </w:t>
      </w:r>
      <w:r w:rsidRPr="00936E6F">
        <w:rPr>
          <w:rFonts w:ascii="Times New Roman" w:hAnsi="Times New Roman" w:cs="Times New Roman"/>
          <w:color w:val="000000" w:themeColor="text1"/>
        </w:rPr>
        <w:t xml:space="preserve">quality of the SomaLogic data was to determine how many aptamers per sample ID fell below their eLoD cutoff. </w:t>
      </w:r>
      <w:r w:rsidR="00644B37" w:rsidRPr="00936E6F">
        <w:rPr>
          <w:rFonts w:ascii="Times New Roman" w:hAnsi="Times New Roman" w:cs="Times New Roman"/>
          <w:color w:val="000000" w:themeColor="text1"/>
        </w:rPr>
        <w:t xml:space="preserve">In the </w:t>
      </w:r>
      <w:r w:rsidR="004E1C64" w:rsidRPr="00936E6F">
        <w:rPr>
          <w:rFonts w:ascii="Times New Roman" w:hAnsi="Times New Roman" w:cs="Times New Roman"/>
          <w:color w:val="000000" w:themeColor="text1"/>
        </w:rPr>
        <w:t>“N</w:t>
      </w:r>
      <w:r w:rsidR="00CC17B0" w:rsidRPr="00936E6F">
        <w:rPr>
          <w:rFonts w:ascii="Times New Roman" w:hAnsi="Times New Roman" w:cs="Times New Roman"/>
          <w:color w:val="000000" w:themeColor="text1"/>
        </w:rPr>
        <w:t>ormalized</w:t>
      </w:r>
      <w:r w:rsidR="004E1C64" w:rsidRPr="00936E6F">
        <w:rPr>
          <w:rFonts w:ascii="Times New Roman" w:hAnsi="Times New Roman" w:cs="Times New Roman"/>
          <w:color w:val="000000" w:themeColor="text1"/>
        </w:rPr>
        <w:t>”</w:t>
      </w:r>
      <w:r w:rsidR="00CC17B0" w:rsidRPr="00936E6F">
        <w:rPr>
          <w:rFonts w:ascii="Times New Roman" w:hAnsi="Times New Roman" w:cs="Times New Roman"/>
          <w:color w:val="000000" w:themeColor="text1"/>
        </w:rPr>
        <w:t xml:space="preserve"> </w:t>
      </w:r>
      <w:r w:rsidR="00644B37" w:rsidRPr="00936E6F">
        <w:rPr>
          <w:rFonts w:ascii="Times New Roman" w:hAnsi="Times New Roman" w:cs="Times New Roman"/>
          <w:color w:val="000000" w:themeColor="text1"/>
        </w:rPr>
        <w:t>mouse dataset</w:t>
      </w:r>
      <w:r w:rsidR="006800FF" w:rsidRPr="00936E6F">
        <w:rPr>
          <w:rFonts w:ascii="Times New Roman" w:hAnsi="Times New Roman" w:cs="Times New Roman"/>
          <w:color w:val="000000" w:themeColor="text1"/>
        </w:rPr>
        <w:t xml:space="preserve"> of 81 samples</w:t>
      </w:r>
      <w:r w:rsidR="00644B37" w:rsidRPr="00936E6F">
        <w:rPr>
          <w:rFonts w:ascii="Times New Roman" w:hAnsi="Times New Roman" w:cs="Times New Roman"/>
          <w:color w:val="000000" w:themeColor="text1"/>
        </w:rPr>
        <w:t xml:space="preserve">, all but three had at least 7500 aptamers with </w:t>
      </w:r>
      <w:r w:rsidR="00B87462" w:rsidRPr="00936E6F">
        <w:rPr>
          <w:rFonts w:ascii="Times New Roman" w:hAnsi="Times New Roman" w:cs="Times New Roman"/>
          <w:color w:val="000000" w:themeColor="text1"/>
        </w:rPr>
        <w:t xml:space="preserve">intensity </w:t>
      </w:r>
      <w:r w:rsidR="00644B37" w:rsidRPr="00936E6F">
        <w:rPr>
          <w:rFonts w:ascii="Times New Roman" w:hAnsi="Times New Roman" w:cs="Times New Roman"/>
          <w:color w:val="000000" w:themeColor="text1"/>
        </w:rPr>
        <w:t>signal above noise</w:t>
      </w:r>
      <w:r w:rsidR="00DA72AA" w:rsidRPr="00936E6F">
        <w:rPr>
          <w:rFonts w:ascii="Times New Roman" w:hAnsi="Times New Roman" w:cs="Times New Roman"/>
          <w:color w:val="000000" w:themeColor="text1"/>
        </w:rPr>
        <w:t xml:space="preserve"> out of the maximum 7596</w:t>
      </w:r>
      <w:r w:rsidR="00B87462" w:rsidRPr="00936E6F">
        <w:rPr>
          <w:rFonts w:ascii="Times New Roman" w:hAnsi="Times New Roman" w:cs="Times New Roman"/>
          <w:color w:val="000000" w:themeColor="text1"/>
        </w:rPr>
        <w:t xml:space="preserve"> aptamers</w:t>
      </w:r>
      <w:r w:rsidR="00DA72AA" w:rsidRPr="00936E6F">
        <w:rPr>
          <w:rFonts w:ascii="Times New Roman" w:hAnsi="Times New Roman" w:cs="Times New Roman"/>
          <w:color w:val="000000" w:themeColor="text1"/>
        </w:rPr>
        <w:t>, indicating that the vast majority of aptamers detected signal across all samples</w:t>
      </w:r>
      <w:r w:rsidR="003E53A6" w:rsidRPr="00936E6F">
        <w:rPr>
          <w:rFonts w:ascii="Times New Roman" w:hAnsi="Times New Roman" w:cs="Times New Roman"/>
          <w:color w:val="000000" w:themeColor="text1"/>
        </w:rPr>
        <w:t xml:space="preserve"> (Figure </w:t>
      </w:r>
      <w:r w:rsidR="00BE7E0A">
        <w:rPr>
          <w:rFonts w:ascii="Times New Roman" w:hAnsi="Times New Roman" w:cs="Times New Roman"/>
          <w:color w:val="000000" w:themeColor="text1"/>
        </w:rPr>
        <w:t>1</w:t>
      </w:r>
      <w:r w:rsidR="003E53A6" w:rsidRPr="00936E6F">
        <w:rPr>
          <w:rFonts w:ascii="Times New Roman" w:hAnsi="Times New Roman" w:cs="Times New Roman"/>
          <w:color w:val="000000" w:themeColor="text1"/>
        </w:rPr>
        <w:t>A)</w:t>
      </w:r>
      <w:r w:rsidR="00644B37" w:rsidRPr="00936E6F">
        <w:rPr>
          <w:rFonts w:ascii="Times New Roman" w:hAnsi="Times New Roman" w:cs="Times New Roman"/>
          <w:color w:val="000000" w:themeColor="text1"/>
        </w:rPr>
        <w:t>.</w:t>
      </w:r>
      <w:r w:rsidR="00FA7394" w:rsidRPr="00936E6F">
        <w:rPr>
          <w:rFonts w:ascii="Times New Roman" w:hAnsi="Times New Roman" w:cs="Times New Roman"/>
          <w:color w:val="000000" w:themeColor="text1"/>
        </w:rPr>
        <w:t xml:space="preserve"> </w:t>
      </w:r>
      <w:r w:rsidR="006800FF" w:rsidRPr="00936E6F">
        <w:rPr>
          <w:rFonts w:ascii="Times New Roman" w:hAnsi="Times New Roman" w:cs="Times New Roman"/>
          <w:color w:val="000000" w:themeColor="text1"/>
        </w:rPr>
        <w:t>Two of the low</w:t>
      </w:r>
      <w:r w:rsidR="00D64FDF" w:rsidRPr="00936E6F">
        <w:rPr>
          <w:rFonts w:ascii="Times New Roman" w:hAnsi="Times New Roman" w:cs="Times New Roman"/>
          <w:color w:val="000000" w:themeColor="text1"/>
        </w:rPr>
        <w:t>est</w:t>
      </w:r>
      <w:r w:rsidR="006800FF" w:rsidRPr="00936E6F">
        <w:rPr>
          <w:rFonts w:ascii="Times New Roman" w:hAnsi="Times New Roman" w:cs="Times New Roman"/>
          <w:color w:val="000000" w:themeColor="text1"/>
        </w:rPr>
        <w:t xml:space="preserve"> samples</w:t>
      </w:r>
      <w:r w:rsidR="00D64B07" w:rsidRPr="00936E6F">
        <w:rPr>
          <w:rFonts w:ascii="Times New Roman" w:hAnsi="Times New Roman" w:cs="Times New Roman"/>
          <w:color w:val="000000" w:themeColor="text1"/>
        </w:rPr>
        <w:t xml:space="preserve"> were the</w:t>
      </w:r>
      <w:r w:rsidR="00D64FDF" w:rsidRPr="00936E6F">
        <w:rPr>
          <w:rFonts w:ascii="Times New Roman" w:hAnsi="Times New Roman" w:cs="Times New Roman"/>
          <w:color w:val="000000" w:themeColor="text1"/>
        </w:rPr>
        <w:t xml:space="preserve"> pink/red annotated suspected hemolysis samples, although still very high at 7387 and 7472 aptamers with signal</w:t>
      </w:r>
      <w:r w:rsidR="00BD24DC" w:rsidRPr="00936E6F">
        <w:rPr>
          <w:rFonts w:ascii="Times New Roman" w:hAnsi="Times New Roman" w:cs="Times New Roman"/>
          <w:color w:val="000000" w:themeColor="text1"/>
        </w:rPr>
        <w:t xml:space="preserve"> above noise. </w:t>
      </w:r>
      <w:r w:rsidR="007034FA" w:rsidRPr="00936E6F">
        <w:rPr>
          <w:rFonts w:ascii="Times New Roman" w:hAnsi="Times New Roman" w:cs="Times New Roman"/>
          <w:color w:val="000000" w:themeColor="text1"/>
        </w:rPr>
        <w:t>No</w:t>
      </w:r>
      <w:r w:rsidR="003856AE" w:rsidRPr="00936E6F">
        <w:rPr>
          <w:rFonts w:ascii="Times New Roman" w:hAnsi="Times New Roman" w:cs="Times New Roman"/>
          <w:color w:val="000000" w:themeColor="text1"/>
        </w:rPr>
        <w:t xml:space="preserve"> major </w:t>
      </w:r>
      <w:r w:rsidR="00ED11A9" w:rsidRPr="00936E6F">
        <w:rPr>
          <w:rFonts w:ascii="Times New Roman" w:hAnsi="Times New Roman" w:cs="Times New Roman"/>
          <w:color w:val="000000" w:themeColor="text1"/>
        </w:rPr>
        <w:t>difference</w:t>
      </w:r>
      <w:r w:rsidR="007034FA" w:rsidRPr="00936E6F">
        <w:rPr>
          <w:rFonts w:ascii="Times New Roman" w:hAnsi="Times New Roman" w:cs="Times New Roman"/>
          <w:color w:val="000000" w:themeColor="text1"/>
        </w:rPr>
        <w:t xml:space="preserve"> </w:t>
      </w:r>
      <w:r w:rsidR="00B42A43">
        <w:rPr>
          <w:rFonts w:ascii="Times New Roman" w:hAnsi="Times New Roman" w:cs="Times New Roman"/>
          <w:color w:val="000000" w:themeColor="text1"/>
        </w:rPr>
        <w:t xml:space="preserve">in aptamers with signal above noise </w:t>
      </w:r>
      <w:r w:rsidR="007034FA" w:rsidRPr="00936E6F">
        <w:rPr>
          <w:rFonts w:ascii="Times New Roman" w:hAnsi="Times New Roman" w:cs="Times New Roman"/>
          <w:color w:val="000000" w:themeColor="text1"/>
        </w:rPr>
        <w:t>was observed between any of the nine “dilution set” samples and the other biological samples.</w:t>
      </w:r>
      <w:r w:rsidR="00186651" w:rsidRPr="00936E6F">
        <w:rPr>
          <w:rFonts w:ascii="Times New Roman" w:hAnsi="Times New Roman" w:cs="Times New Roman"/>
          <w:color w:val="000000" w:themeColor="text1"/>
        </w:rPr>
        <w:t xml:space="preserve"> The “Pre-Normali</w:t>
      </w:r>
      <w:r w:rsidR="00C858A6" w:rsidRPr="00936E6F">
        <w:rPr>
          <w:rFonts w:ascii="Times New Roman" w:hAnsi="Times New Roman" w:cs="Times New Roman"/>
          <w:color w:val="000000" w:themeColor="text1"/>
        </w:rPr>
        <w:t>zation</w:t>
      </w:r>
      <w:r w:rsidR="00186651" w:rsidRPr="00936E6F">
        <w:rPr>
          <w:rFonts w:ascii="Times New Roman" w:hAnsi="Times New Roman" w:cs="Times New Roman"/>
          <w:color w:val="000000" w:themeColor="text1"/>
        </w:rPr>
        <w:t xml:space="preserve">” dataset </w:t>
      </w:r>
      <w:r w:rsidR="006F0F58" w:rsidRPr="00936E6F">
        <w:rPr>
          <w:rFonts w:ascii="Times New Roman" w:hAnsi="Times New Roman" w:cs="Times New Roman"/>
          <w:color w:val="000000" w:themeColor="text1"/>
        </w:rPr>
        <w:t>version ha</w:t>
      </w:r>
      <w:r w:rsidR="00C650F5" w:rsidRPr="00936E6F">
        <w:rPr>
          <w:rFonts w:ascii="Times New Roman" w:hAnsi="Times New Roman" w:cs="Times New Roman"/>
          <w:color w:val="000000" w:themeColor="text1"/>
        </w:rPr>
        <w:t>d</w:t>
      </w:r>
      <w:r w:rsidR="006F0F58" w:rsidRPr="00936E6F">
        <w:rPr>
          <w:rFonts w:ascii="Times New Roman" w:hAnsi="Times New Roman" w:cs="Times New Roman"/>
          <w:color w:val="000000" w:themeColor="text1"/>
        </w:rPr>
        <w:t xml:space="preserve"> slightly more samples filter</w:t>
      </w:r>
      <w:r w:rsidR="00C650F5" w:rsidRPr="00936E6F">
        <w:rPr>
          <w:rFonts w:ascii="Times New Roman" w:hAnsi="Times New Roman" w:cs="Times New Roman"/>
          <w:color w:val="000000" w:themeColor="text1"/>
        </w:rPr>
        <w:t>ed</w:t>
      </w:r>
      <w:r w:rsidR="006F0F58" w:rsidRPr="00936E6F">
        <w:rPr>
          <w:rFonts w:ascii="Times New Roman" w:hAnsi="Times New Roman" w:cs="Times New Roman"/>
          <w:color w:val="000000" w:themeColor="text1"/>
        </w:rPr>
        <w:t xml:space="preserve"> out than the “Normalized” version, with 10 samples under 7500 aptamer</w:t>
      </w:r>
      <w:r w:rsidR="00552EA6">
        <w:rPr>
          <w:rFonts w:ascii="Times New Roman" w:hAnsi="Times New Roman" w:cs="Times New Roman"/>
          <w:color w:val="000000" w:themeColor="text1"/>
        </w:rPr>
        <w:t xml:space="preserve">s, the lowest sample </w:t>
      </w:r>
      <w:r w:rsidR="00CC6C0D">
        <w:rPr>
          <w:rFonts w:ascii="Times New Roman" w:hAnsi="Times New Roman" w:cs="Times New Roman"/>
          <w:color w:val="000000" w:themeColor="text1"/>
        </w:rPr>
        <w:t xml:space="preserve">having </w:t>
      </w:r>
      <w:r w:rsidR="006F0F58" w:rsidRPr="00936E6F">
        <w:rPr>
          <w:rFonts w:ascii="Times New Roman" w:hAnsi="Times New Roman" w:cs="Times New Roman"/>
          <w:color w:val="000000" w:themeColor="text1"/>
        </w:rPr>
        <w:t>7351</w:t>
      </w:r>
      <w:r w:rsidR="00CC6C0D">
        <w:rPr>
          <w:rFonts w:ascii="Times New Roman" w:hAnsi="Times New Roman" w:cs="Times New Roman"/>
          <w:color w:val="000000" w:themeColor="text1"/>
        </w:rPr>
        <w:t xml:space="preserve"> aptamers</w:t>
      </w:r>
      <w:r w:rsidR="008F2FCA" w:rsidRPr="00936E6F">
        <w:rPr>
          <w:rFonts w:ascii="Times New Roman" w:hAnsi="Times New Roman" w:cs="Times New Roman"/>
          <w:color w:val="000000" w:themeColor="text1"/>
        </w:rPr>
        <w:t>. Overall, there was very little difference between the two version</w:t>
      </w:r>
      <w:r w:rsidR="003B3600" w:rsidRPr="00936E6F">
        <w:rPr>
          <w:rFonts w:ascii="Times New Roman" w:hAnsi="Times New Roman" w:cs="Times New Roman"/>
          <w:color w:val="000000" w:themeColor="text1"/>
        </w:rPr>
        <w:t>s</w:t>
      </w:r>
      <w:r w:rsidR="008F2FCA" w:rsidRPr="00936E6F">
        <w:rPr>
          <w:rFonts w:ascii="Times New Roman" w:hAnsi="Times New Roman" w:cs="Times New Roman"/>
          <w:color w:val="000000" w:themeColor="text1"/>
        </w:rPr>
        <w:t xml:space="preserve"> of the mouse dataset, with </w:t>
      </w:r>
      <w:r w:rsidR="001514C0">
        <w:rPr>
          <w:rFonts w:ascii="Times New Roman" w:hAnsi="Times New Roman" w:cs="Times New Roman"/>
          <w:color w:val="000000" w:themeColor="text1"/>
        </w:rPr>
        <w:t>the number of aptamer</w:t>
      </w:r>
      <w:r w:rsidR="00DB4FDB">
        <w:rPr>
          <w:rFonts w:ascii="Times New Roman" w:hAnsi="Times New Roman" w:cs="Times New Roman"/>
          <w:color w:val="000000" w:themeColor="text1"/>
        </w:rPr>
        <w:t>s</w:t>
      </w:r>
      <w:r w:rsidR="001514C0">
        <w:rPr>
          <w:rFonts w:ascii="Times New Roman" w:hAnsi="Times New Roman" w:cs="Times New Roman"/>
          <w:color w:val="000000" w:themeColor="text1"/>
        </w:rPr>
        <w:t xml:space="preserve"> above noise per sample</w:t>
      </w:r>
      <w:r w:rsidR="008F2FCA" w:rsidRPr="00936E6F">
        <w:rPr>
          <w:rFonts w:ascii="Times New Roman" w:hAnsi="Times New Roman" w:cs="Times New Roman"/>
          <w:color w:val="000000" w:themeColor="text1"/>
        </w:rPr>
        <w:t xml:space="preserve"> generally very </w:t>
      </w:r>
      <w:r w:rsidR="003B3600" w:rsidRPr="00936E6F">
        <w:rPr>
          <w:rFonts w:ascii="Times New Roman" w:hAnsi="Times New Roman" w:cs="Times New Roman"/>
          <w:color w:val="000000" w:themeColor="text1"/>
        </w:rPr>
        <w:t>close to the maximum</w:t>
      </w:r>
      <w:r w:rsidR="00D4114F" w:rsidRPr="00936E6F">
        <w:rPr>
          <w:rFonts w:ascii="Times New Roman" w:hAnsi="Times New Roman" w:cs="Times New Roman"/>
          <w:color w:val="000000" w:themeColor="text1"/>
        </w:rPr>
        <w:t>. This is well</w:t>
      </w:r>
      <w:r w:rsidR="003B3600" w:rsidRPr="00936E6F">
        <w:rPr>
          <w:rFonts w:ascii="Times New Roman" w:hAnsi="Times New Roman" w:cs="Times New Roman"/>
          <w:color w:val="000000" w:themeColor="text1"/>
        </w:rPr>
        <w:t xml:space="preserve"> above SomaLogic’s </w:t>
      </w:r>
      <w:r w:rsidR="00D4114F" w:rsidRPr="00936E6F">
        <w:rPr>
          <w:rFonts w:ascii="Times New Roman" w:hAnsi="Times New Roman" w:cs="Times New Roman"/>
          <w:color w:val="000000" w:themeColor="text1"/>
        </w:rPr>
        <w:t xml:space="preserve">stated expectation of </w:t>
      </w:r>
      <w:r w:rsidR="003900D4" w:rsidRPr="00936E6F">
        <w:rPr>
          <w:rFonts w:ascii="Times New Roman" w:hAnsi="Times New Roman" w:cs="Times New Roman"/>
          <w:color w:val="000000" w:themeColor="text1"/>
        </w:rPr>
        <w:t>high-quality</w:t>
      </w:r>
      <w:r w:rsidR="00D4114F" w:rsidRPr="00936E6F">
        <w:rPr>
          <w:rFonts w:ascii="Times New Roman" w:hAnsi="Times New Roman" w:cs="Times New Roman"/>
          <w:color w:val="000000" w:themeColor="text1"/>
        </w:rPr>
        <w:t xml:space="preserve"> aptamer performance for 84% of their current panel (6379 aptamers)</w:t>
      </w:r>
      <w:r w:rsidR="00B60D0D" w:rsidRPr="00936E6F">
        <w:rPr>
          <w:rFonts w:ascii="Times New Roman" w:hAnsi="Times New Roman" w:cs="Times New Roman"/>
          <w:color w:val="000000" w:themeColor="text1"/>
        </w:rPr>
        <w:t xml:space="preserve"> when applied to murine sample analysis.</w:t>
      </w:r>
      <w:r w:rsidR="005755D2" w:rsidRPr="00936E6F">
        <w:rPr>
          <w:rFonts w:ascii="Times New Roman" w:hAnsi="Times New Roman" w:cs="Times New Roman"/>
          <w:color w:val="000000" w:themeColor="text1"/>
        </w:rPr>
        <w:t xml:space="preserve"> </w:t>
      </w:r>
      <w:r w:rsidR="00AB6376" w:rsidRPr="00936E6F">
        <w:rPr>
          <w:rFonts w:ascii="Times New Roman" w:hAnsi="Times New Roman" w:cs="Times New Roman"/>
          <w:color w:val="000000" w:themeColor="text1"/>
        </w:rPr>
        <w:t xml:space="preserve">The human dataset </w:t>
      </w:r>
      <w:r w:rsidR="00721400" w:rsidRPr="00936E6F">
        <w:rPr>
          <w:rFonts w:ascii="Times New Roman" w:hAnsi="Times New Roman" w:cs="Times New Roman"/>
          <w:color w:val="000000" w:themeColor="text1"/>
        </w:rPr>
        <w:t xml:space="preserve">of 39 samples </w:t>
      </w:r>
      <w:r w:rsidR="00AB6376" w:rsidRPr="00936E6F">
        <w:rPr>
          <w:rFonts w:ascii="Times New Roman" w:hAnsi="Times New Roman" w:cs="Times New Roman"/>
          <w:color w:val="000000" w:themeColor="text1"/>
        </w:rPr>
        <w:t xml:space="preserve">showed even better performance of the aptamer panel across samples, with the “Normalized” dataset samples all having </w:t>
      </w:r>
      <w:r w:rsidR="008C0278">
        <w:rPr>
          <w:rFonts w:ascii="Times New Roman" w:hAnsi="Times New Roman" w:cs="Times New Roman"/>
          <w:color w:val="000000" w:themeColor="text1"/>
        </w:rPr>
        <w:t>at least</w:t>
      </w:r>
      <w:r w:rsidR="00AB6376" w:rsidRPr="00936E6F">
        <w:rPr>
          <w:rFonts w:ascii="Times New Roman" w:hAnsi="Times New Roman" w:cs="Times New Roman"/>
          <w:color w:val="000000" w:themeColor="text1"/>
        </w:rPr>
        <w:t xml:space="preserve"> 7500</w:t>
      </w:r>
      <w:r w:rsidR="008C0278">
        <w:rPr>
          <w:rFonts w:ascii="Times New Roman" w:hAnsi="Times New Roman" w:cs="Times New Roman"/>
          <w:color w:val="000000" w:themeColor="text1"/>
        </w:rPr>
        <w:t xml:space="preserve"> aptamers above noise</w:t>
      </w:r>
      <w:r w:rsidR="00AB6376" w:rsidRPr="00936E6F">
        <w:rPr>
          <w:rFonts w:ascii="Times New Roman" w:hAnsi="Times New Roman" w:cs="Times New Roman"/>
          <w:color w:val="000000" w:themeColor="text1"/>
        </w:rPr>
        <w:t xml:space="preserve">, and the </w:t>
      </w:r>
      <w:r w:rsidR="00C858A6" w:rsidRPr="00936E6F">
        <w:rPr>
          <w:rFonts w:ascii="Times New Roman" w:hAnsi="Times New Roman" w:cs="Times New Roman"/>
          <w:color w:val="000000" w:themeColor="text1"/>
        </w:rPr>
        <w:t>“Pre-Normalization</w:t>
      </w:r>
      <w:r w:rsidR="00031945" w:rsidRPr="00936E6F">
        <w:rPr>
          <w:rFonts w:ascii="Times New Roman" w:hAnsi="Times New Roman" w:cs="Times New Roman"/>
          <w:color w:val="000000" w:themeColor="text1"/>
        </w:rPr>
        <w:t xml:space="preserve">” </w:t>
      </w:r>
      <w:r w:rsidR="00375333" w:rsidRPr="00936E6F">
        <w:rPr>
          <w:rFonts w:ascii="Times New Roman" w:hAnsi="Times New Roman" w:cs="Times New Roman"/>
          <w:color w:val="000000" w:themeColor="text1"/>
        </w:rPr>
        <w:t>dataset only ha</w:t>
      </w:r>
      <w:r w:rsidR="008C0278">
        <w:rPr>
          <w:rFonts w:ascii="Times New Roman" w:hAnsi="Times New Roman" w:cs="Times New Roman"/>
          <w:color w:val="000000" w:themeColor="text1"/>
        </w:rPr>
        <w:t>ving</w:t>
      </w:r>
      <w:r w:rsidR="00375333" w:rsidRPr="00936E6F">
        <w:rPr>
          <w:rFonts w:ascii="Times New Roman" w:hAnsi="Times New Roman" w:cs="Times New Roman"/>
          <w:color w:val="000000" w:themeColor="text1"/>
        </w:rPr>
        <w:t xml:space="preserve"> one sample </w:t>
      </w:r>
      <w:r w:rsidR="008C0278">
        <w:rPr>
          <w:rFonts w:ascii="Times New Roman" w:hAnsi="Times New Roman" w:cs="Times New Roman"/>
          <w:color w:val="000000" w:themeColor="text1"/>
        </w:rPr>
        <w:t xml:space="preserve">below at </w:t>
      </w:r>
      <w:r w:rsidR="00375333" w:rsidRPr="00936E6F">
        <w:rPr>
          <w:rFonts w:ascii="Times New Roman" w:hAnsi="Times New Roman" w:cs="Times New Roman"/>
          <w:color w:val="000000" w:themeColor="text1"/>
        </w:rPr>
        <w:t>7482</w:t>
      </w:r>
      <w:r w:rsidR="00203859" w:rsidRPr="00936E6F">
        <w:rPr>
          <w:rFonts w:ascii="Times New Roman" w:hAnsi="Times New Roman" w:cs="Times New Roman"/>
          <w:color w:val="000000" w:themeColor="text1"/>
        </w:rPr>
        <w:t xml:space="preserve"> (Figure </w:t>
      </w:r>
      <w:r w:rsidR="00BE7E0A">
        <w:rPr>
          <w:rFonts w:ascii="Times New Roman" w:hAnsi="Times New Roman" w:cs="Times New Roman"/>
          <w:color w:val="000000" w:themeColor="text1"/>
        </w:rPr>
        <w:t>1</w:t>
      </w:r>
      <w:r w:rsidR="00203859" w:rsidRPr="00936E6F">
        <w:rPr>
          <w:rFonts w:ascii="Times New Roman" w:hAnsi="Times New Roman" w:cs="Times New Roman"/>
          <w:color w:val="000000" w:themeColor="text1"/>
        </w:rPr>
        <w:t>B)</w:t>
      </w:r>
      <w:r w:rsidR="00375333" w:rsidRPr="00936E6F">
        <w:rPr>
          <w:rFonts w:ascii="Times New Roman" w:hAnsi="Times New Roman" w:cs="Times New Roman"/>
          <w:color w:val="000000" w:themeColor="text1"/>
        </w:rPr>
        <w:t>.</w:t>
      </w:r>
    </w:p>
    <w:p w14:paraId="7B5A166D" w14:textId="0A265027" w:rsidR="006D7019" w:rsidRDefault="002E1BB2"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t xml:space="preserve">Next, </w:t>
      </w:r>
      <w:r w:rsidR="00E86565" w:rsidRPr="00936E6F">
        <w:rPr>
          <w:rFonts w:ascii="Times New Roman" w:hAnsi="Times New Roman" w:cs="Times New Roman"/>
          <w:color w:val="000000" w:themeColor="text1"/>
        </w:rPr>
        <w:t xml:space="preserve">the distribution of aptamer coefficients of variation (CV) per condition group was surveyed </w:t>
      </w:r>
      <w:r w:rsidR="006E3A80" w:rsidRPr="00936E6F">
        <w:rPr>
          <w:rFonts w:ascii="Times New Roman" w:hAnsi="Times New Roman" w:cs="Times New Roman"/>
          <w:color w:val="000000" w:themeColor="text1"/>
        </w:rPr>
        <w:t>to quantify the technical variability of the SomaLogic assay and the biological variability between samples</w:t>
      </w:r>
      <w:r w:rsidR="00E107C3" w:rsidRPr="00936E6F">
        <w:rPr>
          <w:rFonts w:ascii="Times New Roman" w:hAnsi="Times New Roman" w:cs="Times New Roman"/>
          <w:color w:val="000000" w:themeColor="text1"/>
        </w:rPr>
        <w:t xml:space="preserve">. </w:t>
      </w:r>
      <w:r w:rsidR="00AA064F" w:rsidRPr="00936E6F">
        <w:rPr>
          <w:rFonts w:ascii="Times New Roman" w:hAnsi="Times New Roman" w:cs="Times New Roman"/>
          <w:color w:val="000000" w:themeColor="text1"/>
        </w:rPr>
        <w:t>Both m</w:t>
      </w:r>
      <w:r w:rsidR="00584011" w:rsidRPr="00936E6F">
        <w:rPr>
          <w:rFonts w:ascii="Times New Roman" w:hAnsi="Times New Roman" w:cs="Times New Roman"/>
          <w:color w:val="000000" w:themeColor="text1"/>
        </w:rPr>
        <w:t xml:space="preserve">urine </w:t>
      </w:r>
      <w:r w:rsidR="00AA064F" w:rsidRPr="00936E6F">
        <w:rPr>
          <w:rFonts w:ascii="Times New Roman" w:hAnsi="Times New Roman" w:cs="Times New Roman"/>
          <w:color w:val="000000" w:themeColor="text1"/>
        </w:rPr>
        <w:t xml:space="preserve">and human </w:t>
      </w:r>
      <w:r w:rsidR="006C2586" w:rsidRPr="00936E6F">
        <w:rPr>
          <w:rFonts w:ascii="Times New Roman" w:hAnsi="Times New Roman" w:cs="Times New Roman"/>
          <w:color w:val="000000" w:themeColor="text1"/>
        </w:rPr>
        <w:t>aptamer intensity CVs</w:t>
      </w:r>
      <w:r w:rsidR="00584011" w:rsidRPr="00936E6F">
        <w:rPr>
          <w:rFonts w:ascii="Times New Roman" w:hAnsi="Times New Roman" w:cs="Times New Roman"/>
          <w:color w:val="000000" w:themeColor="text1"/>
        </w:rPr>
        <w:t xml:space="preserve"> were calculated using log2-t</w:t>
      </w:r>
      <w:r w:rsidR="008D689C" w:rsidRPr="00936E6F">
        <w:rPr>
          <w:rFonts w:ascii="Times New Roman" w:hAnsi="Times New Roman" w:cs="Times New Roman"/>
          <w:color w:val="000000" w:themeColor="text1"/>
        </w:rPr>
        <w:t xml:space="preserve">ransformed </w:t>
      </w:r>
      <w:r w:rsidR="00924A73" w:rsidRPr="00936E6F">
        <w:rPr>
          <w:rFonts w:ascii="Times New Roman" w:hAnsi="Times New Roman" w:cs="Times New Roman"/>
          <w:color w:val="000000" w:themeColor="text1"/>
        </w:rPr>
        <w:t xml:space="preserve">intensity </w:t>
      </w:r>
      <w:r w:rsidR="008D689C" w:rsidRPr="00936E6F">
        <w:rPr>
          <w:rFonts w:ascii="Times New Roman" w:hAnsi="Times New Roman" w:cs="Times New Roman"/>
          <w:color w:val="000000" w:themeColor="text1"/>
        </w:rPr>
        <w:t xml:space="preserve">data, then </w:t>
      </w:r>
      <w:r w:rsidR="006C2586" w:rsidRPr="00936E6F">
        <w:rPr>
          <w:rFonts w:ascii="Times New Roman" w:hAnsi="Times New Roman" w:cs="Times New Roman"/>
          <w:color w:val="000000" w:themeColor="text1"/>
        </w:rPr>
        <w:t xml:space="preserve">grouped by condition </w:t>
      </w:r>
      <w:r w:rsidR="008D689C" w:rsidRPr="00936E6F">
        <w:rPr>
          <w:rFonts w:ascii="Times New Roman" w:hAnsi="Times New Roman" w:cs="Times New Roman"/>
          <w:color w:val="000000" w:themeColor="text1"/>
        </w:rPr>
        <w:t>in boxplots</w:t>
      </w:r>
      <w:r w:rsidR="00ED7E68" w:rsidRPr="00936E6F">
        <w:rPr>
          <w:rFonts w:ascii="Times New Roman" w:hAnsi="Times New Roman" w:cs="Times New Roman"/>
          <w:color w:val="000000" w:themeColor="text1"/>
        </w:rPr>
        <w:t xml:space="preserve"> for each species dataset</w:t>
      </w:r>
      <w:r w:rsidR="00F124FF" w:rsidRPr="00936E6F">
        <w:rPr>
          <w:rFonts w:ascii="Times New Roman" w:hAnsi="Times New Roman" w:cs="Times New Roman"/>
          <w:color w:val="000000" w:themeColor="text1"/>
        </w:rPr>
        <w:t xml:space="preserve"> </w:t>
      </w:r>
      <w:r w:rsidR="0032636A" w:rsidRPr="00936E6F">
        <w:rPr>
          <w:rFonts w:ascii="Times New Roman" w:hAnsi="Times New Roman" w:cs="Times New Roman"/>
          <w:color w:val="000000" w:themeColor="text1"/>
        </w:rPr>
        <w:t xml:space="preserve">(Figure </w:t>
      </w:r>
      <w:r w:rsidR="00BE7E0A">
        <w:rPr>
          <w:rFonts w:ascii="Times New Roman" w:hAnsi="Times New Roman" w:cs="Times New Roman"/>
          <w:color w:val="000000" w:themeColor="text1"/>
        </w:rPr>
        <w:t>1</w:t>
      </w:r>
      <w:proofErr w:type="gramStart"/>
      <w:r w:rsidR="0032636A" w:rsidRPr="00936E6F">
        <w:rPr>
          <w:rFonts w:ascii="Times New Roman" w:hAnsi="Times New Roman" w:cs="Times New Roman"/>
          <w:color w:val="000000" w:themeColor="text1"/>
        </w:rPr>
        <w:t>C,D</w:t>
      </w:r>
      <w:proofErr w:type="gramEnd"/>
      <w:r w:rsidR="0032636A" w:rsidRPr="00936E6F">
        <w:rPr>
          <w:rFonts w:ascii="Times New Roman" w:hAnsi="Times New Roman" w:cs="Times New Roman"/>
          <w:color w:val="000000" w:themeColor="text1"/>
        </w:rPr>
        <w:t xml:space="preserve">) </w:t>
      </w:r>
      <w:r w:rsidR="00F124FF" w:rsidRPr="00936E6F">
        <w:rPr>
          <w:rFonts w:ascii="Times New Roman" w:hAnsi="Times New Roman" w:cs="Times New Roman"/>
          <w:color w:val="000000" w:themeColor="text1"/>
        </w:rPr>
        <w:t>(</w:t>
      </w:r>
      <w:r w:rsidR="00F70D53" w:rsidRPr="00936E6F">
        <w:rPr>
          <w:rFonts w:ascii="Times New Roman" w:hAnsi="Times New Roman" w:cs="Times New Roman"/>
          <w:i/>
          <w:iCs/>
          <w:color w:val="000000" w:themeColor="text1"/>
        </w:rPr>
        <w:t>1</w:t>
      </w:r>
      <w:r w:rsidR="00F64146" w:rsidRPr="00936E6F">
        <w:rPr>
          <w:rFonts w:ascii="Times New Roman" w:hAnsi="Times New Roman" w:cs="Times New Roman"/>
          <w:i/>
          <w:iCs/>
          <w:color w:val="000000" w:themeColor="text1"/>
        </w:rPr>
        <w:t>3</w:t>
      </w:r>
      <w:r w:rsidR="00F124FF" w:rsidRPr="00936E6F">
        <w:rPr>
          <w:rFonts w:ascii="Times New Roman" w:hAnsi="Times New Roman" w:cs="Times New Roman"/>
          <w:color w:val="000000" w:themeColor="text1"/>
        </w:rPr>
        <w:t>)</w:t>
      </w:r>
      <w:r w:rsidR="00ED7E68" w:rsidRPr="00936E6F">
        <w:rPr>
          <w:rFonts w:ascii="Times New Roman" w:hAnsi="Times New Roman" w:cs="Times New Roman"/>
          <w:color w:val="000000" w:themeColor="text1"/>
        </w:rPr>
        <w:t>.</w:t>
      </w:r>
      <w:r w:rsidR="00336F58" w:rsidRPr="00936E6F">
        <w:rPr>
          <w:rFonts w:ascii="Times New Roman" w:hAnsi="Times New Roman" w:cs="Times New Roman"/>
          <w:color w:val="000000" w:themeColor="text1"/>
        </w:rPr>
        <w:t xml:space="preserve"> </w:t>
      </w:r>
      <w:r w:rsidR="00F85503" w:rsidRPr="00936E6F">
        <w:rPr>
          <w:rFonts w:ascii="Times New Roman" w:hAnsi="Times New Roman" w:cs="Times New Roman"/>
          <w:color w:val="000000" w:themeColor="text1"/>
        </w:rPr>
        <w:t xml:space="preserve">The “Pre-Normalization” data for both datasets showed higher mean CVs across all groups compared to the “Normalized” data, </w:t>
      </w:r>
      <w:r w:rsidR="00CC69C2" w:rsidRPr="00936E6F">
        <w:rPr>
          <w:rFonts w:ascii="Times New Roman" w:hAnsi="Times New Roman" w:cs="Times New Roman"/>
          <w:color w:val="000000" w:themeColor="text1"/>
        </w:rPr>
        <w:t>confirming the normalization was applied as intended</w:t>
      </w:r>
      <w:r w:rsidR="00F0722D" w:rsidRPr="00936E6F">
        <w:rPr>
          <w:rFonts w:ascii="Times New Roman" w:hAnsi="Times New Roman" w:cs="Times New Roman"/>
          <w:color w:val="000000" w:themeColor="text1"/>
        </w:rPr>
        <w:t xml:space="preserve">. However, </w:t>
      </w:r>
      <w:r w:rsidR="006A36D4" w:rsidRPr="00936E6F">
        <w:rPr>
          <w:rFonts w:ascii="Times New Roman" w:hAnsi="Times New Roman" w:cs="Times New Roman"/>
          <w:color w:val="000000" w:themeColor="text1"/>
        </w:rPr>
        <w:t>no</w:t>
      </w:r>
      <w:r w:rsidR="00F0722D" w:rsidRPr="00936E6F">
        <w:rPr>
          <w:rFonts w:ascii="Times New Roman" w:hAnsi="Times New Roman" w:cs="Times New Roman"/>
          <w:color w:val="000000" w:themeColor="text1"/>
        </w:rPr>
        <w:t xml:space="preserve"> difference in overall trends between condition groups was observed, so the “Normalized” </w:t>
      </w:r>
      <w:r w:rsidR="00F0722D" w:rsidRPr="00936E6F">
        <w:rPr>
          <w:rFonts w:ascii="Times New Roman" w:hAnsi="Times New Roman" w:cs="Times New Roman"/>
          <w:color w:val="000000" w:themeColor="text1"/>
        </w:rPr>
        <w:lastRenderedPageBreak/>
        <w:t xml:space="preserve">data version was the focus of analysis. </w:t>
      </w:r>
      <w:r w:rsidR="00F124FF" w:rsidRPr="00936E6F">
        <w:rPr>
          <w:rFonts w:ascii="Times New Roman" w:hAnsi="Times New Roman" w:cs="Times New Roman"/>
          <w:color w:val="000000" w:themeColor="text1"/>
        </w:rPr>
        <w:t xml:space="preserve">The technical variability of the assay </w:t>
      </w:r>
      <w:r w:rsidR="009C30F3" w:rsidRPr="00936E6F">
        <w:rPr>
          <w:rFonts w:ascii="Times New Roman" w:hAnsi="Times New Roman" w:cs="Times New Roman"/>
          <w:color w:val="000000" w:themeColor="text1"/>
        </w:rPr>
        <w:t>was very low in both datasets</w:t>
      </w:r>
      <w:r w:rsidR="008F3D3C" w:rsidRPr="00936E6F">
        <w:rPr>
          <w:rFonts w:ascii="Times New Roman" w:hAnsi="Times New Roman" w:cs="Times New Roman"/>
          <w:color w:val="000000" w:themeColor="text1"/>
        </w:rPr>
        <w:t xml:space="preserve">, as demonstrated by the pooled 55µL </w:t>
      </w:r>
      <w:r w:rsidR="004D292E" w:rsidRPr="00936E6F">
        <w:rPr>
          <w:rFonts w:ascii="Times New Roman" w:hAnsi="Times New Roman" w:cs="Times New Roman"/>
          <w:color w:val="000000" w:themeColor="text1"/>
        </w:rPr>
        <w:t xml:space="preserve">mean CVs of </w:t>
      </w:r>
      <w:r w:rsidR="005008E2" w:rsidRPr="00936E6F">
        <w:rPr>
          <w:rFonts w:ascii="Times New Roman" w:hAnsi="Times New Roman" w:cs="Times New Roman"/>
          <w:color w:val="000000" w:themeColor="text1"/>
        </w:rPr>
        <w:t>3.6</w:t>
      </w:r>
      <w:r w:rsidR="004D292E" w:rsidRPr="00936E6F">
        <w:rPr>
          <w:rFonts w:ascii="Times New Roman" w:hAnsi="Times New Roman" w:cs="Times New Roman"/>
          <w:color w:val="000000" w:themeColor="text1"/>
        </w:rPr>
        <w:t xml:space="preserve"> (murine) and </w:t>
      </w:r>
      <w:r w:rsidR="005008E2" w:rsidRPr="00936E6F">
        <w:rPr>
          <w:rFonts w:ascii="Times New Roman" w:hAnsi="Times New Roman" w:cs="Times New Roman"/>
          <w:color w:val="000000" w:themeColor="text1"/>
        </w:rPr>
        <w:t>4.1</w:t>
      </w:r>
      <w:r w:rsidR="004D292E" w:rsidRPr="00936E6F">
        <w:rPr>
          <w:rFonts w:ascii="Times New Roman" w:hAnsi="Times New Roman" w:cs="Times New Roman"/>
          <w:color w:val="000000" w:themeColor="text1"/>
        </w:rPr>
        <w:t xml:space="preserve"> (human)</w:t>
      </w:r>
      <w:r w:rsidR="00A40948" w:rsidRPr="00936E6F">
        <w:rPr>
          <w:rFonts w:ascii="Times New Roman" w:hAnsi="Times New Roman" w:cs="Times New Roman"/>
          <w:color w:val="000000" w:themeColor="text1"/>
        </w:rPr>
        <w:t xml:space="preserve">, implying that the technical reproducibility of SomaLogic’s assay is </w:t>
      </w:r>
      <w:r w:rsidR="00D567DB" w:rsidRPr="00936E6F">
        <w:rPr>
          <w:rFonts w:ascii="Times New Roman" w:hAnsi="Times New Roman" w:cs="Times New Roman"/>
          <w:color w:val="000000" w:themeColor="text1"/>
        </w:rPr>
        <w:t xml:space="preserve">promising. </w:t>
      </w:r>
      <w:r w:rsidR="0032636A" w:rsidRPr="00936E6F">
        <w:rPr>
          <w:rFonts w:ascii="Times New Roman" w:hAnsi="Times New Roman" w:cs="Times New Roman"/>
          <w:color w:val="000000" w:themeColor="text1"/>
        </w:rPr>
        <w:t xml:space="preserve">Also of note is that </w:t>
      </w:r>
      <w:r w:rsidR="00383D87" w:rsidRPr="00936E6F">
        <w:rPr>
          <w:rFonts w:ascii="Times New Roman" w:hAnsi="Times New Roman" w:cs="Times New Roman"/>
          <w:color w:val="000000" w:themeColor="text1"/>
        </w:rPr>
        <w:t xml:space="preserve">the </w:t>
      </w:r>
      <w:r w:rsidR="000471B6" w:rsidRPr="00936E6F">
        <w:rPr>
          <w:rFonts w:ascii="Times New Roman" w:hAnsi="Times New Roman" w:cs="Times New Roman"/>
          <w:color w:val="000000" w:themeColor="text1"/>
        </w:rPr>
        <w:t xml:space="preserve">murine </w:t>
      </w:r>
      <w:r w:rsidR="00383D87" w:rsidRPr="00936E6F">
        <w:rPr>
          <w:rFonts w:ascii="Times New Roman" w:hAnsi="Times New Roman" w:cs="Times New Roman"/>
          <w:color w:val="000000" w:themeColor="text1"/>
        </w:rPr>
        <w:t>low volume 35µL mean CV</w:t>
      </w:r>
      <w:r w:rsidR="00AD6438" w:rsidRPr="00936E6F">
        <w:rPr>
          <w:rFonts w:ascii="Times New Roman" w:hAnsi="Times New Roman" w:cs="Times New Roman"/>
          <w:color w:val="000000" w:themeColor="text1"/>
        </w:rPr>
        <w:t xml:space="preserve"> (</w:t>
      </w:r>
      <w:r w:rsidR="000471B6" w:rsidRPr="00936E6F">
        <w:rPr>
          <w:rFonts w:ascii="Times New Roman" w:hAnsi="Times New Roman" w:cs="Times New Roman"/>
          <w:color w:val="000000" w:themeColor="text1"/>
        </w:rPr>
        <w:t>8.8</w:t>
      </w:r>
      <w:r w:rsidR="00AD6438" w:rsidRPr="00936E6F">
        <w:rPr>
          <w:rFonts w:ascii="Times New Roman" w:hAnsi="Times New Roman" w:cs="Times New Roman"/>
          <w:color w:val="000000" w:themeColor="text1"/>
        </w:rPr>
        <w:t>)</w:t>
      </w:r>
      <w:r w:rsidR="000471B6" w:rsidRPr="00936E6F">
        <w:rPr>
          <w:rFonts w:ascii="Times New Roman" w:hAnsi="Times New Roman" w:cs="Times New Roman"/>
          <w:color w:val="000000" w:themeColor="text1"/>
        </w:rPr>
        <w:t xml:space="preserve"> is higher than the mean CVs of the murine typical 55µL</w:t>
      </w:r>
      <w:r w:rsidR="00AD6438" w:rsidRPr="00936E6F">
        <w:rPr>
          <w:rFonts w:ascii="Times New Roman" w:hAnsi="Times New Roman" w:cs="Times New Roman"/>
          <w:color w:val="000000" w:themeColor="text1"/>
        </w:rPr>
        <w:t xml:space="preserve"> (</w:t>
      </w:r>
      <w:r w:rsidR="000471B6" w:rsidRPr="00936E6F">
        <w:rPr>
          <w:rFonts w:ascii="Times New Roman" w:hAnsi="Times New Roman" w:cs="Times New Roman"/>
          <w:color w:val="000000" w:themeColor="text1"/>
        </w:rPr>
        <w:t>3.6</w:t>
      </w:r>
      <w:r w:rsidR="00AD6438" w:rsidRPr="00936E6F">
        <w:rPr>
          <w:rFonts w:ascii="Times New Roman" w:hAnsi="Times New Roman" w:cs="Times New Roman"/>
          <w:color w:val="000000" w:themeColor="text1"/>
        </w:rPr>
        <w:t>)</w:t>
      </w:r>
      <w:r w:rsidR="000471B6" w:rsidRPr="00936E6F">
        <w:rPr>
          <w:rFonts w:ascii="Times New Roman" w:hAnsi="Times New Roman" w:cs="Times New Roman"/>
          <w:color w:val="000000" w:themeColor="text1"/>
        </w:rPr>
        <w:t xml:space="preserve"> and diluted 55µL</w:t>
      </w:r>
      <w:r w:rsidR="00AD6438" w:rsidRPr="00936E6F">
        <w:rPr>
          <w:rFonts w:ascii="Times New Roman" w:hAnsi="Times New Roman" w:cs="Times New Roman"/>
          <w:color w:val="000000" w:themeColor="text1"/>
        </w:rPr>
        <w:t xml:space="preserve"> (</w:t>
      </w:r>
      <w:r w:rsidR="000471B6" w:rsidRPr="00936E6F">
        <w:rPr>
          <w:rFonts w:ascii="Times New Roman" w:hAnsi="Times New Roman" w:cs="Times New Roman"/>
          <w:color w:val="000000" w:themeColor="text1"/>
        </w:rPr>
        <w:t>2.1</w:t>
      </w:r>
      <w:r w:rsidR="00AD6438" w:rsidRPr="00936E6F">
        <w:rPr>
          <w:rFonts w:ascii="Times New Roman" w:hAnsi="Times New Roman" w:cs="Times New Roman"/>
          <w:color w:val="000000" w:themeColor="text1"/>
        </w:rPr>
        <w:t>)</w:t>
      </w:r>
      <w:r w:rsidR="000471B6" w:rsidRPr="00936E6F">
        <w:rPr>
          <w:rFonts w:ascii="Times New Roman" w:hAnsi="Times New Roman" w:cs="Times New Roman"/>
          <w:color w:val="000000" w:themeColor="text1"/>
        </w:rPr>
        <w:t>.</w:t>
      </w:r>
      <w:r w:rsidR="008904B3" w:rsidRPr="00936E6F">
        <w:rPr>
          <w:rFonts w:ascii="Times New Roman" w:hAnsi="Times New Roman" w:cs="Times New Roman"/>
          <w:color w:val="000000" w:themeColor="text1"/>
        </w:rPr>
        <w:t xml:space="preserve"> Given that the human “dilution set” mean CVs were all similar (3.0, 4.1, 3.5), it is possible that using SomaLogic’s assay on lower volumes of murine samples results in higher technical variabilit</w:t>
      </w:r>
      <w:r w:rsidR="00BC7F87" w:rsidRPr="00936E6F">
        <w:rPr>
          <w:rFonts w:ascii="Times New Roman" w:hAnsi="Times New Roman" w:cs="Times New Roman"/>
          <w:color w:val="000000" w:themeColor="text1"/>
        </w:rPr>
        <w:t>y</w:t>
      </w:r>
      <w:r w:rsidR="008904B3" w:rsidRPr="00936E6F">
        <w:rPr>
          <w:rFonts w:ascii="Times New Roman" w:hAnsi="Times New Roman" w:cs="Times New Roman"/>
          <w:color w:val="000000" w:themeColor="text1"/>
        </w:rPr>
        <w:t xml:space="preserve">. </w:t>
      </w:r>
      <w:r w:rsidR="00645C28" w:rsidRPr="00936E6F">
        <w:rPr>
          <w:rFonts w:ascii="Times New Roman" w:hAnsi="Times New Roman" w:cs="Times New Roman"/>
          <w:color w:val="000000" w:themeColor="text1"/>
        </w:rPr>
        <w:t xml:space="preserve">Mean </w:t>
      </w:r>
      <w:r w:rsidR="003E5DCF" w:rsidRPr="00936E6F">
        <w:rPr>
          <w:rFonts w:ascii="Times New Roman" w:hAnsi="Times New Roman" w:cs="Times New Roman"/>
          <w:color w:val="000000" w:themeColor="text1"/>
        </w:rPr>
        <w:t>aptamer CVs were higher across all conditions in the murine dataset compared to those in the human dataset, despite the</w:t>
      </w:r>
      <w:r w:rsidR="00645C28" w:rsidRPr="00936E6F">
        <w:rPr>
          <w:rFonts w:ascii="Times New Roman" w:hAnsi="Times New Roman" w:cs="Times New Roman"/>
          <w:color w:val="000000" w:themeColor="text1"/>
        </w:rPr>
        <w:t>ir controlled</w:t>
      </w:r>
      <w:r w:rsidR="003E5DCF" w:rsidRPr="00936E6F">
        <w:rPr>
          <w:rFonts w:ascii="Times New Roman" w:hAnsi="Times New Roman" w:cs="Times New Roman"/>
          <w:color w:val="000000" w:themeColor="text1"/>
        </w:rPr>
        <w:t xml:space="preserve"> genetic </w:t>
      </w:r>
      <w:r w:rsidR="00645C28" w:rsidRPr="00936E6F">
        <w:rPr>
          <w:rFonts w:ascii="Times New Roman" w:hAnsi="Times New Roman" w:cs="Times New Roman"/>
          <w:color w:val="000000" w:themeColor="text1"/>
        </w:rPr>
        <w:t xml:space="preserve">and experimental background. </w:t>
      </w:r>
      <w:r w:rsidR="009C268E" w:rsidRPr="00936E6F">
        <w:rPr>
          <w:rFonts w:ascii="Times New Roman" w:hAnsi="Times New Roman" w:cs="Times New Roman"/>
          <w:color w:val="000000" w:themeColor="text1"/>
        </w:rPr>
        <w:t xml:space="preserve">A possible explanation is that murine plasma sample collection (cardiac puncture) is more </w:t>
      </w:r>
      <w:r w:rsidR="00E70437" w:rsidRPr="00936E6F">
        <w:rPr>
          <w:rFonts w:ascii="Times New Roman" w:hAnsi="Times New Roman" w:cs="Times New Roman"/>
          <w:color w:val="000000" w:themeColor="text1"/>
        </w:rPr>
        <w:t xml:space="preserve">traumatic </w:t>
      </w:r>
      <w:r w:rsidR="009C268E" w:rsidRPr="00936E6F">
        <w:rPr>
          <w:rFonts w:ascii="Times New Roman" w:hAnsi="Times New Roman" w:cs="Times New Roman"/>
          <w:color w:val="000000" w:themeColor="text1"/>
        </w:rPr>
        <w:t xml:space="preserve">and technically challenging than human blood collection, potentially </w:t>
      </w:r>
      <w:r w:rsidR="001E3930" w:rsidRPr="00936E6F">
        <w:rPr>
          <w:rFonts w:ascii="Times New Roman" w:hAnsi="Times New Roman" w:cs="Times New Roman"/>
          <w:color w:val="000000" w:themeColor="text1"/>
        </w:rPr>
        <w:t>introducing molecular differences between samples collected from different mice</w:t>
      </w:r>
      <w:r w:rsidR="00DE4016" w:rsidRPr="00936E6F">
        <w:rPr>
          <w:rFonts w:ascii="Times New Roman" w:hAnsi="Times New Roman" w:cs="Times New Roman"/>
          <w:color w:val="000000" w:themeColor="text1"/>
        </w:rPr>
        <w:t>.</w:t>
      </w:r>
      <w:r w:rsidR="00932BA8" w:rsidRPr="00936E6F">
        <w:rPr>
          <w:rFonts w:ascii="Times New Roman" w:hAnsi="Times New Roman" w:cs="Times New Roman"/>
          <w:color w:val="000000" w:themeColor="text1"/>
        </w:rPr>
        <w:t xml:space="preserve"> Overall, the amount of biological variability observed in both the murine and human SomaLogic “Normalized” datasets is relatively similar to that observed in</w:t>
      </w:r>
      <w:r w:rsidR="006D7019" w:rsidRPr="00936E6F">
        <w:rPr>
          <w:rFonts w:ascii="Times New Roman" w:hAnsi="Times New Roman" w:cs="Times New Roman"/>
          <w:color w:val="000000" w:themeColor="text1"/>
        </w:rPr>
        <w:t xml:space="preserve"> </w:t>
      </w:r>
      <w:r w:rsidR="00932BA8" w:rsidRPr="00936E6F">
        <w:rPr>
          <w:rFonts w:ascii="Times New Roman" w:hAnsi="Times New Roman" w:cs="Times New Roman"/>
          <w:color w:val="000000" w:themeColor="text1"/>
        </w:rPr>
        <w:t>Seer Proteograph MS</w:t>
      </w:r>
      <w:r w:rsidR="006D7019" w:rsidRPr="00936E6F">
        <w:rPr>
          <w:rFonts w:ascii="Times New Roman" w:hAnsi="Times New Roman" w:cs="Times New Roman"/>
          <w:color w:val="000000" w:themeColor="text1"/>
        </w:rPr>
        <w:t>.</w:t>
      </w:r>
    </w:p>
    <w:p w14:paraId="4CF7616C" w14:textId="22E1BC67" w:rsidR="00CB385B" w:rsidRPr="00936E6F" w:rsidRDefault="00925078" w:rsidP="00FE3F5E">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905739D" wp14:editId="279D8A73">
            <wp:extent cx="6464595" cy="2982203"/>
            <wp:effectExtent l="0" t="0" r="0" b="0"/>
            <wp:docPr id="135102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26669" name="Picture 13510266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5467" cy="2987218"/>
                    </a:xfrm>
                    <a:prstGeom prst="rect">
                      <a:avLst/>
                    </a:prstGeom>
                  </pic:spPr>
                </pic:pic>
              </a:graphicData>
            </a:graphic>
          </wp:inline>
        </w:drawing>
      </w:r>
    </w:p>
    <w:p w14:paraId="496144E0" w14:textId="222401AC" w:rsidR="00CB385B" w:rsidRPr="00936E6F" w:rsidRDefault="00CB385B" w:rsidP="00CB385B">
      <w:pPr>
        <w:rPr>
          <w:rFonts w:ascii="Times New Roman" w:eastAsiaTheme="minorEastAsia" w:hAnsi="Times New Roman" w:cs="Times New Roman"/>
          <w:i/>
          <w:iCs/>
          <w:color w:val="000000" w:themeColor="text1"/>
          <w:kern w:val="24"/>
          <w14:ligatures w14:val="none"/>
        </w:rPr>
      </w:pPr>
      <w:r w:rsidRPr="00936E6F">
        <w:rPr>
          <w:rFonts w:ascii="Times New Roman" w:hAnsi="Times New Roman" w:cs="Times New Roman"/>
          <w:b/>
          <w:bCs/>
          <w:i/>
          <w:iCs/>
          <w:color w:val="000000" w:themeColor="text1"/>
        </w:rPr>
        <w:t xml:space="preserve">Figure </w:t>
      </w:r>
      <w:r>
        <w:rPr>
          <w:rFonts w:ascii="Times New Roman" w:hAnsi="Times New Roman" w:cs="Times New Roman"/>
          <w:b/>
          <w:bCs/>
          <w:i/>
          <w:iCs/>
          <w:color w:val="000000" w:themeColor="text1"/>
        </w:rPr>
        <w:t>1</w:t>
      </w:r>
      <w:r w:rsidRPr="00936E6F">
        <w:rPr>
          <w:rFonts w:ascii="Times New Roman" w:hAnsi="Times New Roman" w:cs="Times New Roman"/>
          <w:b/>
          <w:bCs/>
          <w:i/>
          <w:iCs/>
          <w:color w:val="000000" w:themeColor="text1"/>
        </w:rPr>
        <w:t>:</w:t>
      </w:r>
      <w:r w:rsidRPr="00936E6F">
        <w:rPr>
          <w:rFonts w:ascii="Times New Roman" w:eastAsiaTheme="minorEastAsia" w:hAnsi="Times New Roman" w:cs="Times New Roman"/>
          <w:i/>
          <w:iCs/>
          <w:color w:val="000000" w:themeColor="text1"/>
          <w:kern w:val="24"/>
          <w14:ligatures w14:val="none"/>
        </w:rPr>
        <w:t xml:space="preserve"> SomaLogic data QC results evaluating aptamer panel performance across samples in both the murine and human datasets. A</w:t>
      </w:r>
      <w:r w:rsidR="00904917">
        <w:rPr>
          <w:rFonts w:ascii="Times New Roman" w:eastAsiaTheme="minorEastAsia" w:hAnsi="Times New Roman" w:cs="Times New Roman"/>
          <w:i/>
          <w:iCs/>
          <w:color w:val="000000" w:themeColor="text1"/>
          <w:kern w:val="24"/>
          <w14:ligatures w14:val="none"/>
        </w:rPr>
        <w:t>-</w:t>
      </w:r>
      <w:r w:rsidRPr="00936E6F">
        <w:rPr>
          <w:rFonts w:ascii="Times New Roman" w:eastAsiaTheme="minorEastAsia" w:hAnsi="Times New Roman" w:cs="Times New Roman"/>
          <w:i/>
          <w:iCs/>
          <w:color w:val="000000" w:themeColor="text1"/>
          <w:kern w:val="24"/>
          <w14:ligatures w14:val="none"/>
        </w:rPr>
        <w:t>B) Aptamer counts per sample (81 murine, 39 human “Normalized”) after eLoD noise filter. Blue lines indicate maximum 7596 aptamers, red line marks 84% of aptamers in the panel with expected good performance in murine studies. C</w:t>
      </w:r>
      <w:r w:rsidR="00904917">
        <w:rPr>
          <w:rFonts w:ascii="Times New Roman" w:eastAsiaTheme="minorEastAsia" w:hAnsi="Times New Roman" w:cs="Times New Roman"/>
          <w:i/>
          <w:iCs/>
          <w:color w:val="000000" w:themeColor="text1"/>
          <w:kern w:val="24"/>
          <w14:ligatures w14:val="none"/>
        </w:rPr>
        <w:t>-</w:t>
      </w:r>
      <w:r w:rsidRPr="00936E6F">
        <w:rPr>
          <w:rFonts w:ascii="Times New Roman" w:eastAsiaTheme="minorEastAsia" w:hAnsi="Times New Roman" w:cs="Times New Roman"/>
          <w:i/>
          <w:iCs/>
          <w:color w:val="000000" w:themeColor="text1"/>
          <w:kern w:val="24"/>
          <w14:ligatures w14:val="none"/>
        </w:rPr>
        <w:t>D) Aptamer CV distributions per condition</w:t>
      </w:r>
      <w:r>
        <w:rPr>
          <w:rFonts w:ascii="Times New Roman" w:eastAsiaTheme="minorEastAsia" w:hAnsi="Times New Roman" w:cs="Times New Roman"/>
          <w:i/>
          <w:iCs/>
          <w:color w:val="000000" w:themeColor="text1"/>
          <w:kern w:val="24"/>
          <w14:ligatures w14:val="none"/>
        </w:rPr>
        <w:t xml:space="preserve">. </w:t>
      </w:r>
      <w:r w:rsidRPr="00936E6F">
        <w:rPr>
          <w:rFonts w:ascii="Times New Roman" w:eastAsiaTheme="minorEastAsia" w:hAnsi="Times New Roman" w:cs="Times New Roman"/>
          <w:i/>
          <w:iCs/>
          <w:color w:val="000000" w:themeColor="text1"/>
          <w:kern w:val="24"/>
          <w14:ligatures w14:val="none"/>
        </w:rPr>
        <w:t>Outliers are hidden</w:t>
      </w:r>
      <w:r>
        <w:rPr>
          <w:rFonts w:ascii="Times New Roman" w:eastAsiaTheme="minorEastAsia" w:hAnsi="Times New Roman" w:cs="Times New Roman"/>
          <w:i/>
          <w:iCs/>
          <w:color w:val="000000" w:themeColor="text1"/>
          <w:kern w:val="24"/>
          <w14:ligatures w14:val="none"/>
        </w:rPr>
        <w:t>.</w:t>
      </w:r>
    </w:p>
    <w:p w14:paraId="7BB0E969" w14:textId="77777777" w:rsidR="00CB385B" w:rsidRPr="00936E6F" w:rsidRDefault="00CB385B" w:rsidP="00F76FF8">
      <w:pPr>
        <w:rPr>
          <w:rFonts w:ascii="Times New Roman" w:hAnsi="Times New Roman" w:cs="Times New Roman"/>
          <w:color w:val="000000" w:themeColor="text1"/>
        </w:rPr>
      </w:pPr>
    </w:p>
    <w:p w14:paraId="4A1B4E1B" w14:textId="35FEE90E" w:rsidR="00522DFD" w:rsidRPr="00936E6F" w:rsidRDefault="00310C91"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2D5ED7" w:rsidRPr="00936E6F">
        <w:rPr>
          <w:rFonts w:ascii="Times New Roman" w:hAnsi="Times New Roman" w:cs="Times New Roman"/>
          <w:color w:val="000000" w:themeColor="text1"/>
        </w:rPr>
        <w:t>The i</w:t>
      </w:r>
      <w:r w:rsidR="000E57BA" w:rsidRPr="00936E6F">
        <w:rPr>
          <w:rFonts w:ascii="Times New Roman" w:hAnsi="Times New Roman" w:cs="Times New Roman"/>
          <w:color w:val="000000" w:themeColor="text1"/>
        </w:rPr>
        <w:t>ntensity distribution per sample was</w:t>
      </w:r>
      <w:r w:rsidR="002D5ED7" w:rsidRPr="00936E6F">
        <w:rPr>
          <w:rFonts w:ascii="Times New Roman" w:hAnsi="Times New Roman" w:cs="Times New Roman"/>
          <w:color w:val="000000" w:themeColor="text1"/>
        </w:rPr>
        <w:t xml:space="preserve"> evaluated</w:t>
      </w:r>
      <w:r w:rsidR="00CF720D" w:rsidRPr="00936E6F">
        <w:rPr>
          <w:rFonts w:ascii="Times New Roman" w:hAnsi="Times New Roman" w:cs="Times New Roman"/>
          <w:color w:val="000000" w:themeColor="text1"/>
        </w:rPr>
        <w:t xml:space="preserve"> </w:t>
      </w:r>
      <w:r w:rsidR="000E57BA" w:rsidRPr="00936E6F">
        <w:rPr>
          <w:rFonts w:ascii="Times New Roman" w:hAnsi="Times New Roman" w:cs="Times New Roman"/>
          <w:color w:val="000000" w:themeColor="text1"/>
        </w:rPr>
        <w:t xml:space="preserve">to check for </w:t>
      </w:r>
      <w:r w:rsidR="001204DE" w:rsidRPr="00936E6F">
        <w:rPr>
          <w:rFonts w:ascii="Times New Roman" w:hAnsi="Times New Roman" w:cs="Times New Roman"/>
          <w:color w:val="000000" w:themeColor="text1"/>
        </w:rPr>
        <w:t>batch effects and sample outliers</w:t>
      </w:r>
      <w:r w:rsidR="00ED1D9D" w:rsidRPr="00936E6F">
        <w:rPr>
          <w:rFonts w:ascii="Times New Roman" w:hAnsi="Times New Roman" w:cs="Times New Roman"/>
          <w:color w:val="000000" w:themeColor="text1"/>
        </w:rPr>
        <w:t xml:space="preserve">, and also </w:t>
      </w:r>
      <w:r w:rsidR="00CF720D" w:rsidRPr="00936E6F">
        <w:rPr>
          <w:rFonts w:ascii="Times New Roman" w:hAnsi="Times New Roman" w:cs="Times New Roman"/>
          <w:color w:val="000000" w:themeColor="text1"/>
        </w:rPr>
        <w:t>to better visualize the effect of SomaLogic’s final normalization step</w:t>
      </w:r>
      <w:r w:rsidR="00BE7E0A">
        <w:rPr>
          <w:rFonts w:ascii="Times New Roman" w:hAnsi="Times New Roman" w:cs="Times New Roman"/>
          <w:color w:val="000000" w:themeColor="text1"/>
        </w:rPr>
        <w:t xml:space="preserve">. </w:t>
      </w:r>
      <w:r w:rsidR="00177603" w:rsidRPr="00936E6F">
        <w:rPr>
          <w:rFonts w:ascii="Times New Roman" w:hAnsi="Times New Roman" w:cs="Times New Roman"/>
          <w:color w:val="000000" w:themeColor="text1"/>
        </w:rPr>
        <w:t>N</w:t>
      </w:r>
      <w:r w:rsidR="00FA07F1" w:rsidRPr="00936E6F">
        <w:rPr>
          <w:rFonts w:ascii="Times New Roman" w:hAnsi="Times New Roman" w:cs="Times New Roman"/>
          <w:color w:val="000000" w:themeColor="text1"/>
        </w:rPr>
        <w:t xml:space="preserve">ormalization of both datasets reduces </w:t>
      </w:r>
      <w:r w:rsidR="00D5187D" w:rsidRPr="00936E6F">
        <w:rPr>
          <w:rFonts w:ascii="Times New Roman" w:hAnsi="Times New Roman" w:cs="Times New Roman"/>
          <w:color w:val="000000" w:themeColor="text1"/>
        </w:rPr>
        <w:t xml:space="preserve">overall </w:t>
      </w:r>
      <w:r w:rsidR="00FA07F1" w:rsidRPr="00936E6F">
        <w:rPr>
          <w:rFonts w:ascii="Times New Roman" w:hAnsi="Times New Roman" w:cs="Times New Roman"/>
          <w:color w:val="000000" w:themeColor="text1"/>
        </w:rPr>
        <w:t>variation in both the murine and human intensity distributions.</w:t>
      </w:r>
      <w:r w:rsidR="00F70AF6" w:rsidRPr="00936E6F">
        <w:rPr>
          <w:rFonts w:ascii="Times New Roman" w:hAnsi="Times New Roman" w:cs="Times New Roman"/>
          <w:color w:val="000000" w:themeColor="text1"/>
        </w:rPr>
        <w:t xml:space="preserve"> </w:t>
      </w:r>
      <w:r w:rsidR="00B94676" w:rsidRPr="00936E6F">
        <w:rPr>
          <w:rFonts w:ascii="Times New Roman" w:hAnsi="Times New Roman" w:cs="Times New Roman"/>
          <w:color w:val="000000" w:themeColor="text1"/>
        </w:rPr>
        <w:t>Also, the murine dataset appeared to have more overall variation in intensity distributions across samples</w:t>
      </w:r>
      <w:r w:rsidR="00E339A8" w:rsidRPr="00936E6F">
        <w:rPr>
          <w:rFonts w:ascii="Times New Roman" w:hAnsi="Times New Roman" w:cs="Times New Roman"/>
          <w:color w:val="000000" w:themeColor="text1"/>
        </w:rPr>
        <w:t xml:space="preserve">. This could be due to the traumatic murine sample collection described earlier, but </w:t>
      </w:r>
      <w:r w:rsidR="00DA4078" w:rsidRPr="00936E6F">
        <w:rPr>
          <w:rFonts w:ascii="Times New Roman" w:hAnsi="Times New Roman" w:cs="Times New Roman"/>
          <w:color w:val="000000" w:themeColor="text1"/>
        </w:rPr>
        <w:t>it’s also</w:t>
      </w:r>
      <w:r w:rsidR="00E339A8" w:rsidRPr="00936E6F">
        <w:rPr>
          <w:rFonts w:ascii="Times New Roman" w:hAnsi="Times New Roman" w:cs="Times New Roman"/>
          <w:color w:val="000000" w:themeColor="text1"/>
        </w:rPr>
        <w:t xml:space="preserve"> </w:t>
      </w:r>
      <w:r w:rsidR="00DA4078" w:rsidRPr="00936E6F">
        <w:rPr>
          <w:rFonts w:ascii="Times New Roman" w:hAnsi="Times New Roman" w:cs="Times New Roman"/>
          <w:color w:val="000000" w:themeColor="text1"/>
        </w:rPr>
        <w:t>conceivable</w:t>
      </w:r>
      <w:r w:rsidR="00E339A8" w:rsidRPr="00936E6F">
        <w:rPr>
          <w:rFonts w:ascii="Times New Roman" w:hAnsi="Times New Roman" w:cs="Times New Roman"/>
          <w:color w:val="000000" w:themeColor="text1"/>
        </w:rPr>
        <w:t xml:space="preserve"> </w:t>
      </w:r>
      <w:r w:rsidR="00DA4078" w:rsidRPr="00936E6F">
        <w:rPr>
          <w:rFonts w:ascii="Times New Roman" w:hAnsi="Times New Roman" w:cs="Times New Roman"/>
          <w:color w:val="000000" w:themeColor="text1"/>
        </w:rPr>
        <w:t>that the</w:t>
      </w:r>
      <w:r w:rsidR="00E339A8" w:rsidRPr="00936E6F">
        <w:rPr>
          <w:rFonts w:ascii="Times New Roman" w:hAnsi="Times New Roman" w:cs="Times New Roman"/>
          <w:color w:val="000000" w:themeColor="text1"/>
        </w:rPr>
        <w:t xml:space="preserve"> human-protein-based design of SomaLogic’s aptamer panel</w:t>
      </w:r>
      <w:r w:rsidR="00DA4078" w:rsidRPr="00936E6F">
        <w:rPr>
          <w:rFonts w:ascii="Times New Roman" w:hAnsi="Times New Roman" w:cs="Times New Roman"/>
          <w:color w:val="000000" w:themeColor="text1"/>
        </w:rPr>
        <w:t xml:space="preserve"> could result in less specific protein-aptamer binding in murine samples</w:t>
      </w:r>
      <w:r w:rsidR="00B94676" w:rsidRPr="00936E6F">
        <w:rPr>
          <w:rFonts w:ascii="Times New Roman" w:hAnsi="Times New Roman" w:cs="Times New Roman"/>
          <w:color w:val="000000" w:themeColor="text1"/>
        </w:rPr>
        <w:t xml:space="preserve">. </w:t>
      </w:r>
      <w:r w:rsidR="00863C6F" w:rsidRPr="00936E6F">
        <w:rPr>
          <w:rFonts w:ascii="Times New Roman" w:hAnsi="Times New Roman" w:cs="Times New Roman"/>
          <w:color w:val="000000" w:themeColor="text1"/>
        </w:rPr>
        <w:t xml:space="preserve">Diluted samples in both species </w:t>
      </w:r>
      <w:r w:rsidR="002751BB" w:rsidRPr="00936E6F">
        <w:rPr>
          <w:rFonts w:ascii="Times New Roman" w:hAnsi="Times New Roman" w:cs="Times New Roman"/>
          <w:color w:val="000000" w:themeColor="text1"/>
        </w:rPr>
        <w:t xml:space="preserve">“Pre-Normalization” </w:t>
      </w:r>
      <w:r w:rsidR="00863C6F" w:rsidRPr="00936E6F">
        <w:rPr>
          <w:rFonts w:ascii="Times New Roman" w:hAnsi="Times New Roman" w:cs="Times New Roman"/>
          <w:color w:val="000000" w:themeColor="text1"/>
        </w:rPr>
        <w:t>datasets</w:t>
      </w:r>
      <w:r w:rsidR="00C17DC2" w:rsidRPr="00936E6F">
        <w:rPr>
          <w:rFonts w:ascii="Times New Roman" w:hAnsi="Times New Roman" w:cs="Times New Roman"/>
          <w:color w:val="000000" w:themeColor="text1"/>
        </w:rPr>
        <w:t xml:space="preserve"> </w:t>
      </w:r>
      <w:r w:rsidR="00CF4BB1" w:rsidRPr="00936E6F">
        <w:rPr>
          <w:rFonts w:ascii="Times New Roman" w:hAnsi="Times New Roman" w:cs="Times New Roman"/>
          <w:color w:val="000000" w:themeColor="text1"/>
        </w:rPr>
        <w:t>have lower intensity distributions than the typical volume and low volume samples</w:t>
      </w:r>
      <w:r w:rsidR="00BE4954" w:rsidRPr="00936E6F">
        <w:rPr>
          <w:rFonts w:ascii="Times New Roman" w:hAnsi="Times New Roman" w:cs="Times New Roman"/>
          <w:color w:val="000000" w:themeColor="text1"/>
        </w:rPr>
        <w:t>,</w:t>
      </w:r>
      <w:r w:rsidR="008D0BC8" w:rsidRPr="00936E6F">
        <w:rPr>
          <w:rFonts w:ascii="Times New Roman" w:hAnsi="Times New Roman" w:cs="Times New Roman"/>
          <w:color w:val="000000" w:themeColor="text1"/>
        </w:rPr>
        <w:t xml:space="preserve"> but </w:t>
      </w:r>
      <w:r w:rsidR="00763155" w:rsidRPr="00936E6F">
        <w:rPr>
          <w:rFonts w:ascii="Times New Roman" w:hAnsi="Times New Roman" w:cs="Times New Roman"/>
          <w:color w:val="000000" w:themeColor="text1"/>
        </w:rPr>
        <w:t>n</w:t>
      </w:r>
      <w:r w:rsidR="00BE4954" w:rsidRPr="00936E6F">
        <w:rPr>
          <w:rFonts w:ascii="Times New Roman" w:hAnsi="Times New Roman" w:cs="Times New Roman"/>
          <w:color w:val="000000" w:themeColor="text1"/>
        </w:rPr>
        <w:t xml:space="preserve">ormalization </w:t>
      </w:r>
      <w:r w:rsidR="00A93325" w:rsidRPr="00936E6F">
        <w:rPr>
          <w:rFonts w:ascii="Times New Roman" w:hAnsi="Times New Roman" w:cs="Times New Roman"/>
          <w:color w:val="000000" w:themeColor="text1"/>
        </w:rPr>
        <w:t>did adjust</w:t>
      </w:r>
      <w:r w:rsidR="008300E9" w:rsidRPr="00936E6F">
        <w:rPr>
          <w:rFonts w:ascii="Times New Roman" w:hAnsi="Times New Roman" w:cs="Times New Roman"/>
          <w:color w:val="000000" w:themeColor="text1"/>
        </w:rPr>
        <w:t xml:space="preserve"> the</w:t>
      </w:r>
      <w:r w:rsidR="00A93325" w:rsidRPr="00936E6F">
        <w:rPr>
          <w:rFonts w:ascii="Times New Roman" w:hAnsi="Times New Roman" w:cs="Times New Roman"/>
          <w:color w:val="000000" w:themeColor="text1"/>
        </w:rPr>
        <w:t xml:space="preserve"> diluted intensity distributions</w:t>
      </w:r>
      <w:r w:rsidR="002967F9" w:rsidRPr="00936E6F">
        <w:rPr>
          <w:rFonts w:ascii="Times New Roman" w:hAnsi="Times New Roman" w:cs="Times New Roman"/>
          <w:color w:val="000000" w:themeColor="text1"/>
        </w:rPr>
        <w:t xml:space="preserve"> in both species datasets to be comparable to all other samples in the “dilution set</w:t>
      </w:r>
      <w:r w:rsidR="00763155" w:rsidRPr="00936E6F">
        <w:rPr>
          <w:rFonts w:ascii="Times New Roman" w:hAnsi="Times New Roman" w:cs="Times New Roman"/>
          <w:color w:val="000000" w:themeColor="text1"/>
        </w:rPr>
        <w:t>”.</w:t>
      </w:r>
      <w:r w:rsidR="003F22E4" w:rsidRPr="00936E6F">
        <w:rPr>
          <w:rFonts w:ascii="Times New Roman" w:hAnsi="Times New Roman" w:cs="Times New Roman"/>
          <w:color w:val="000000" w:themeColor="text1"/>
        </w:rPr>
        <w:t xml:space="preserve"> </w:t>
      </w:r>
      <w:r w:rsidR="00296C0E" w:rsidRPr="00936E6F">
        <w:rPr>
          <w:rFonts w:ascii="Times New Roman" w:hAnsi="Times New Roman" w:cs="Times New Roman"/>
          <w:color w:val="000000" w:themeColor="text1"/>
        </w:rPr>
        <w:t>Additionally</w:t>
      </w:r>
      <w:r w:rsidR="003F22E4" w:rsidRPr="00936E6F">
        <w:rPr>
          <w:rFonts w:ascii="Times New Roman" w:hAnsi="Times New Roman" w:cs="Times New Roman"/>
          <w:color w:val="000000" w:themeColor="text1"/>
        </w:rPr>
        <w:t>, it was noted that the two suspected hemolysis murine samples maintained higher intensity distributions than the other murine samples in both the “Pre-Normalization” and “Normalized” data, indicative of these samples containing more high-concentration proteins. This could be a hemolysis-related effect, as higher quantities of high-</w:t>
      </w:r>
      <w:r w:rsidR="003F22E4" w:rsidRPr="00936E6F">
        <w:rPr>
          <w:rFonts w:ascii="Times New Roman" w:hAnsi="Times New Roman" w:cs="Times New Roman"/>
          <w:color w:val="000000" w:themeColor="text1"/>
        </w:rPr>
        <w:lastRenderedPageBreak/>
        <w:t>concentration blood proteins like hemoglobin and haptoglobin are often present in hemolysis-contaminated samples.</w:t>
      </w:r>
    </w:p>
    <w:p w14:paraId="14903B0D" w14:textId="77777777" w:rsidR="001F3BB6" w:rsidRPr="00936E6F" w:rsidRDefault="001F3BB6" w:rsidP="001F3BB6">
      <w:pPr>
        <w:ind w:firstLine="720"/>
        <w:rPr>
          <w:rFonts w:ascii="Times New Roman" w:hAnsi="Times New Roman" w:cs="Times New Roman"/>
          <w:color w:val="000000" w:themeColor="text1"/>
        </w:rPr>
      </w:pPr>
      <w:r w:rsidRPr="00936E6F">
        <w:rPr>
          <w:rFonts w:ascii="Times New Roman" w:eastAsiaTheme="minorEastAsia" w:hAnsi="Times New Roman" w:cs="Times New Roman"/>
          <w:color w:val="000000" w:themeColor="text1"/>
          <w:kern w:val="24"/>
          <w14:ligatures w14:val="none"/>
        </w:rPr>
        <w:t xml:space="preserve">In the final QC analysis result, the mean log2-transformed intensities of nine hemoglobin-related proteins in the murine dataset were compared between the two pink/red suspected hemolysis samples and the three pooled typical volume samples, to determine whether screening for hemolysis contamination was possible with the SomaLogic panel. </w:t>
      </w:r>
      <w:r w:rsidRPr="00936E6F">
        <w:rPr>
          <w:rFonts w:ascii="Times New Roman" w:hAnsi="Times New Roman" w:cs="Times New Roman"/>
          <w:color w:val="000000" w:themeColor="text1"/>
        </w:rPr>
        <w:t>For at least eight of the nine hemoglobin marker proteins</w:t>
      </w:r>
      <w:r w:rsidR="00A749FD" w:rsidRPr="00936E6F">
        <w:rPr>
          <w:rFonts w:ascii="Times New Roman" w:hAnsi="Times New Roman" w:cs="Times New Roman"/>
          <w:color w:val="000000" w:themeColor="text1"/>
        </w:rPr>
        <w:t xml:space="preserve"> in the “Pre-Normaliz</w:t>
      </w:r>
      <w:r w:rsidR="00394D42" w:rsidRPr="00936E6F">
        <w:rPr>
          <w:rFonts w:ascii="Times New Roman" w:hAnsi="Times New Roman" w:cs="Times New Roman"/>
          <w:color w:val="000000" w:themeColor="text1"/>
        </w:rPr>
        <w:t>ation</w:t>
      </w:r>
      <w:r w:rsidR="00A749FD" w:rsidRPr="00936E6F">
        <w:rPr>
          <w:rFonts w:ascii="Times New Roman" w:hAnsi="Times New Roman" w:cs="Times New Roman"/>
          <w:color w:val="000000" w:themeColor="text1"/>
        </w:rPr>
        <w:t>” dataset</w:t>
      </w:r>
      <w:r w:rsidRPr="00936E6F">
        <w:rPr>
          <w:rFonts w:ascii="Times New Roman" w:hAnsi="Times New Roman" w:cs="Times New Roman"/>
          <w:color w:val="000000" w:themeColor="text1"/>
        </w:rPr>
        <w:t>, the pink/red samples do have a higher mean log2 intensity than the 55uL samples, suggesting that SomaLogic’s assay may be able to screen for hemolyzed samples in the future.</w:t>
      </w:r>
      <w:r w:rsidR="00A749FD" w:rsidRPr="00936E6F">
        <w:rPr>
          <w:rFonts w:ascii="Times New Roman" w:hAnsi="Times New Roman" w:cs="Times New Roman"/>
          <w:color w:val="000000" w:themeColor="text1"/>
        </w:rPr>
        <w:t xml:space="preserve"> I</w:t>
      </w:r>
      <w:r w:rsidR="00491ED9" w:rsidRPr="00936E6F">
        <w:rPr>
          <w:rFonts w:ascii="Times New Roman" w:hAnsi="Times New Roman" w:cs="Times New Roman"/>
          <w:color w:val="000000" w:themeColor="text1"/>
        </w:rPr>
        <w:t>t</w:t>
      </w:r>
      <w:r w:rsidR="00A749FD" w:rsidRPr="00936E6F">
        <w:rPr>
          <w:rFonts w:ascii="Times New Roman" w:hAnsi="Times New Roman" w:cs="Times New Roman"/>
          <w:color w:val="000000" w:themeColor="text1"/>
        </w:rPr>
        <w:t xml:space="preserve"> was also observed that </w:t>
      </w:r>
      <w:r w:rsidR="00FA06F9" w:rsidRPr="00936E6F">
        <w:rPr>
          <w:rFonts w:ascii="Times New Roman" w:hAnsi="Times New Roman" w:cs="Times New Roman"/>
          <w:color w:val="000000" w:themeColor="text1"/>
        </w:rPr>
        <w:t xml:space="preserve">normalization removed all of these observed discrepancies in protein intensities between </w:t>
      </w:r>
      <w:r w:rsidR="00044F66" w:rsidRPr="00936E6F">
        <w:rPr>
          <w:rFonts w:ascii="Times New Roman" w:hAnsi="Times New Roman" w:cs="Times New Roman"/>
          <w:color w:val="000000" w:themeColor="text1"/>
        </w:rPr>
        <w:t>the suspected hemolysis and pooled typical volume samples</w:t>
      </w:r>
      <w:r w:rsidR="00FC48FF" w:rsidRPr="00936E6F">
        <w:rPr>
          <w:rFonts w:ascii="Times New Roman" w:hAnsi="Times New Roman" w:cs="Times New Roman"/>
          <w:color w:val="000000" w:themeColor="text1"/>
        </w:rPr>
        <w:t>.</w:t>
      </w:r>
    </w:p>
    <w:p w14:paraId="7C362202" w14:textId="77777777" w:rsidR="00E1267B" w:rsidRPr="00936E6F" w:rsidRDefault="00E1267B" w:rsidP="002113F7">
      <w:pPr>
        <w:rPr>
          <w:rFonts w:ascii="Times New Roman" w:hAnsi="Times New Roman" w:cs="Times New Roman"/>
          <w:color w:val="000000" w:themeColor="text1"/>
        </w:rPr>
      </w:pPr>
    </w:p>
    <w:p w14:paraId="43C3A116" w14:textId="77777777" w:rsidR="006E2078" w:rsidRDefault="002750B8" w:rsidP="002113F7">
      <w:pPr>
        <w:rPr>
          <w:rFonts w:ascii="Times New Roman" w:hAnsi="Times New Roman" w:cs="Times New Roman"/>
          <w:i/>
          <w:iCs/>
          <w:color w:val="000000" w:themeColor="text1"/>
        </w:rPr>
      </w:pPr>
      <w:r w:rsidRPr="00936E6F">
        <w:rPr>
          <w:rFonts w:ascii="Times New Roman" w:hAnsi="Times New Roman" w:cs="Times New Roman"/>
          <w:i/>
          <w:iCs/>
          <w:color w:val="000000" w:themeColor="text1"/>
        </w:rPr>
        <w:t>Differential Abundance/Expression (DE) Analysis:</w:t>
      </w:r>
    </w:p>
    <w:p w14:paraId="7F88D869" w14:textId="77777777" w:rsidR="008A0A6D" w:rsidRPr="00936E6F" w:rsidRDefault="008A0A6D" w:rsidP="002113F7">
      <w:pPr>
        <w:rPr>
          <w:rFonts w:ascii="Times New Roman" w:hAnsi="Times New Roman" w:cs="Times New Roman"/>
          <w:i/>
          <w:iCs/>
          <w:color w:val="000000" w:themeColor="text1"/>
        </w:rPr>
      </w:pPr>
    </w:p>
    <w:p w14:paraId="4307944C" w14:textId="436D8925" w:rsidR="00C16C6F" w:rsidRDefault="00FF553C"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A537EE" w:rsidRPr="00936E6F">
        <w:rPr>
          <w:rFonts w:ascii="Times New Roman" w:hAnsi="Times New Roman" w:cs="Times New Roman"/>
          <w:color w:val="000000" w:themeColor="text1"/>
        </w:rPr>
        <w:t xml:space="preserve">The first differential analysis performed was comparing log2 protein intensities </w:t>
      </w:r>
      <w:r w:rsidR="009565D1" w:rsidRPr="00936E6F">
        <w:rPr>
          <w:rFonts w:ascii="Times New Roman" w:hAnsi="Times New Roman" w:cs="Times New Roman"/>
          <w:color w:val="000000" w:themeColor="text1"/>
        </w:rPr>
        <w:t xml:space="preserve">between the three conditions in the </w:t>
      </w:r>
      <w:r w:rsidR="00454805" w:rsidRPr="00936E6F">
        <w:rPr>
          <w:rFonts w:ascii="Times New Roman" w:hAnsi="Times New Roman" w:cs="Times New Roman"/>
          <w:color w:val="000000" w:themeColor="text1"/>
        </w:rPr>
        <w:t>“dilution set” for each species</w:t>
      </w:r>
      <w:r w:rsidR="00736B92" w:rsidRPr="00936E6F">
        <w:rPr>
          <w:rFonts w:ascii="Times New Roman" w:hAnsi="Times New Roman" w:cs="Times New Roman"/>
          <w:color w:val="000000" w:themeColor="text1"/>
        </w:rPr>
        <w:t xml:space="preserve"> – </w:t>
      </w:r>
      <w:r w:rsidR="007C1DCD" w:rsidRPr="00936E6F">
        <w:rPr>
          <w:rFonts w:ascii="Times New Roman" w:hAnsi="Times New Roman" w:cs="Times New Roman"/>
          <w:color w:val="000000" w:themeColor="text1"/>
        </w:rPr>
        <w:t xml:space="preserve">pooled </w:t>
      </w:r>
      <w:r w:rsidR="00736B92" w:rsidRPr="00936E6F">
        <w:rPr>
          <w:rFonts w:ascii="Times New Roman" w:hAnsi="Times New Roman" w:cs="Times New Roman"/>
          <w:color w:val="000000" w:themeColor="text1"/>
        </w:rPr>
        <w:t xml:space="preserve">35µL v. </w:t>
      </w:r>
      <w:r w:rsidR="00D061F7" w:rsidRPr="00936E6F">
        <w:rPr>
          <w:rFonts w:ascii="Times New Roman" w:hAnsi="Times New Roman" w:cs="Times New Roman"/>
          <w:color w:val="000000" w:themeColor="text1"/>
        </w:rPr>
        <w:t>55µL</w:t>
      </w:r>
      <w:r w:rsidR="000E6AD1" w:rsidRPr="00936E6F">
        <w:rPr>
          <w:rFonts w:ascii="Times New Roman" w:hAnsi="Times New Roman" w:cs="Times New Roman"/>
          <w:color w:val="000000" w:themeColor="text1"/>
        </w:rPr>
        <w:t xml:space="preserve"> (low volume validity)</w:t>
      </w:r>
      <w:r w:rsidR="00D061F7" w:rsidRPr="00936E6F">
        <w:rPr>
          <w:rFonts w:ascii="Times New Roman" w:hAnsi="Times New Roman" w:cs="Times New Roman"/>
          <w:color w:val="000000" w:themeColor="text1"/>
        </w:rPr>
        <w:t>, 35µL v. 55µL Diluted</w:t>
      </w:r>
      <w:r w:rsidR="000E6AD1" w:rsidRPr="00936E6F">
        <w:rPr>
          <w:rFonts w:ascii="Times New Roman" w:hAnsi="Times New Roman" w:cs="Times New Roman"/>
          <w:color w:val="000000" w:themeColor="text1"/>
        </w:rPr>
        <w:t xml:space="preserve"> (low volume vs. dilution)</w:t>
      </w:r>
      <w:r w:rsidR="00D061F7" w:rsidRPr="00936E6F">
        <w:rPr>
          <w:rFonts w:ascii="Times New Roman" w:hAnsi="Times New Roman" w:cs="Times New Roman"/>
          <w:color w:val="000000" w:themeColor="text1"/>
        </w:rPr>
        <w:t>, and 55µL v. 55µL Diluted</w:t>
      </w:r>
      <w:r w:rsidR="000E6AD1" w:rsidRPr="00936E6F">
        <w:rPr>
          <w:rFonts w:ascii="Times New Roman" w:hAnsi="Times New Roman" w:cs="Times New Roman"/>
          <w:color w:val="000000" w:themeColor="text1"/>
        </w:rPr>
        <w:t xml:space="preserve"> (dilution validity)</w:t>
      </w:r>
      <w:r w:rsidR="00454805" w:rsidRPr="00936E6F">
        <w:rPr>
          <w:rFonts w:ascii="Times New Roman" w:hAnsi="Times New Roman" w:cs="Times New Roman"/>
          <w:color w:val="000000" w:themeColor="text1"/>
        </w:rPr>
        <w:t xml:space="preserve">. </w:t>
      </w:r>
      <w:r w:rsidR="004D4F41" w:rsidRPr="00936E6F">
        <w:rPr>
          <w:rFonts w:ascii="Times New Roman" w:hAnsi="Times New Roman" w:cs="Times New Roman"/>
          <w:color w:val="000000" w:themeColor="text1"/>
        </w:rPr>
        <w:t>The</w:t>
      </w:r>
      <w:r w:rsidR="00712CAD" w:rsidRPr="00936E6F">
        <w:rPr>
          <w:rFonts w:ascii="Times New Roman" w:hAnsi="Times New Roman" w:cs="Times New Roman"/>
          <w:color w:val="000000" w:themeColor="text1"/>
        </w:rPr>
        <w:t xml:space="preserve"> l</w:t>
      </w:r>
      <w:r w:rsidR="008320B3" w:rsidRPr="00936E6F">
        <w:rPr>
          <w:rFonts w:ascii="Times New Roman" w:hAnsi="Times New Roman" w:cs="Times New Roman"/>
          <w:color w:val="000000" w:themeColor="text1"/>
        </w:rPr>
        <w:t>og2 fold change (FC) – difference between intensity values – was calculated</w:t>
      </w:r>
      <w:r w:rsidR="00683B15" w:rsidRPr="00936E6F">
        <w:rPr>
          <w:rFonts w:ascii="Times New Roman" w:hAnsi="Times New Roman" w:cs="Times New Roman"/>
          <w:color w:val="000000" w:themeColor="text1"/>
        </w:rPr>
        <w:t xml:space="preserve"> per protein between conditions</w:t>
      </w:r>
      <w:r w:rsidR="00712CAD" w:rsidRPr="00936E6F">
        <w:rPr>
          <w:rFonts w:ascii="Times New Roman" w:hAnsi="Times New Roman" w:cs="Times New Roman"/>
          <w:color w:val="000000" w:themeColor="text1"/>
        </w:rPr>
        <w:t xml:space="preserve">, and </w:t>
      </w:r>
      <w:r w:rsidR="000760E1" w:rsidRPr="00936E6F">
        <w:rPr>
          <w:rFonts w:ascii="Times New Roman" w:hAnsi="Times New Roman" w:cs="Times New Roman"/>
          <w:color w:val="000000" w:themeColor="text1"/>
        </w:rPr>
        <w:t xml:space="preserve">Wilcox tests were performed </w:t>
      </w:r>
      <w:r w:rsidR="00960CCC" w:rsidRPr="00936E6F">
        <w:rPr>
          <w:rFonts w:ascii="Times New Roman" w:hAnsi="Times New Roman" w:cs="Times New Roman"/>
          <w:color w:val="000000" w:themeColor="text1"/>
        </w:rPr>
        <w:t xml:space="preserve">with </w:t>
      </w:r>
      <w:r w:rsidR="005E2373" w:rsidRPr="00936E6F">
        <w:rPr>
          <w:rFonts w:ascii="Times New Roman" w:hAnsi="Times New Roman" w:cs="Times New Roman"/>
          <w:color w:val="000000" w:themeColor="text1"/>
        </w:rPr>
        <w:t>Benjamini–Hochberg (BH) False Discovery Rate (FDR) correction</w:t>
      </w:r>
      <w:r w:rsidR="0088079B" w:rsidRPr="00936E6F">
        <w:rPr>
          <w:rFonts w:ascii="Times New Roman" w:hAnsi="Times New Roman" w:cs="Times New Roman"/>
          <w:color w:val="000000" w:themeColor="text1"/>
        </w:rPr>
        <w:t xml:space="preserve"> (</w:t>
      </w:r>
      <w:r w:rsidR="0088079B" w:rsidRPr="00936E6F">
        <w:rPr>
          <w:rFonts w:ascii="Times New Roman" w:hAnsi="Times New Roman" w:cs="Times New Roman"/>
          <w:i/>
          <w:iCs/>
          <w:color w:val="000000" w:themeColor="text1"/>
        </w:rPr>
        <w:t>14</w:t>
      </w:r>
      <w:r w:rsidR="0088079B" w:rsidRPr="00936E6F">
        <w:rPr>
          <w:rFonts w:ascii="Times New Roman" w:hAnsi="Times New Roman" w:cs="Times New Roman"/>
          <w:color w:val="000000" w:themeColor="text1"/>
        </w:rPr>
        <w:t>)</w:t>
      </w:r>
      <w:r w:rsidR="001302AB" w:rsidRPr="00936E6F">
        <w:rPr>
          <w:rFonts w:ascii="Times New Roman" w:hAnsi="Times New Roman" w:cs="Times New Roman"/>
          <w:color w:val="000000" w:themeColor="text1"/>
        </w:rPr>
        <w:t xml:space="preserve">. The resulting FCs and p-values were plotted </w:t>
      </w:r>
      <w:r w:rsidR="00C95994" w:rsidRPr="00936E6F">
        <w:rPr>
          <w:rFonts w:ascii="Times New Roman" w:hAnsi="Times New Roman" w:cs="Times New Roman"/>
          <w:color w:val="000000" w:themeColor="text1"/>
        </w:rPr>
        <w:t>as</w:t>
      </w:r>
      <w:r w:rsidR="00617CF9" w:rsidRPr="00936E6F">
        <w:rPr>
          <w:rFonts w:ascii="Times New Roman" w:hAnsi="Times New Roman" w:cs="Times New Roman"/>
          <w:color w:val="000000" w:themeColor="text1"/>
        </w:rPr>
        <w:t xml:space="preserve"> volcano plots </w:t>
      </w:r>
      <w:r w:rsidR="00E1206C" w:rsidRPr="00936E6F">
        <w:rPr>
          <w:rFonts w:ascii="Times New Roman" w:hAnsi="Times New Roman" w:cs="Times New Roman"/>
          <w:color w:val="000000" w:themeColor="text1"/>
        </w:rPr>
        <w:t>–</w:t>
      </w:r>
      <w:r w:rsidR="00617CF9" w:rsidRPr="00936E6F">
        <w:rPr>
          <w:rFonts w:ascii="Times New Roman" w:hAnsi="Times New Roman" w:cs="Times New Roman"/>
          <w:color w:val="000000" w:themeColor="text1"/>
        </w:rPr>
        <w:t xml:space="preserve"> </w:t>
      </w:r>
      <w:r w:rsidR="00E1206C" w:rsidRPr="00936E6F">
        <w:rPr>
          <w:rFonts w:ascii="Times New Roman" w:hAnsi="Times New Roman" w:cs="Times New Roman"/>
          <w:color w:val="000000" w:themeColor="text1"/>
        </w:rPr>
        <w:t xml:space="preserve">one for each dilution condition comparison </w:t>
      </w:r>
      <w:r w:rsidR="00F60634" w:rsidRPr="00936E6F">
        <w:rPr>
          <w:rFonts w:ascii="Times New Roman" w:hAnsi="Times New Roman" w:cs="Times New Roman"/>
          <w:color w:val="000000" w:themeColor="text1"/>
        </w:rPr>
        <w:t>per species dataset</w:t>
      </w:r>
      <w:r w:rsidR="00005BA0" w:rsidRPr="00936E6F">
        <w:rPr>
          <w:rFonts w:ascii="Times New Roman" w:hAnsi="Times New Roman" w:cs="Times New Roman"/>
          <w:color w:val="000000" w:themeColor="text1"/>
        </w:rPr>
        <w:t xml:space="preserve"> (Figure </w:t>
      </w:r>
      <w:r w:rsidR="001A7FDA">
        <w:rPr>
          <w:rFonts w:ascii="Times New Roman" w:hAnsi="Times New Roman" w:cs="Times New Roman"/>
          <w:color w:val="000000" w:themeColor="text1"/>
        </w:rPr>
        <w:t>2</w:t>
      </w:r>
      <w:r w:rsidR="00ED64FF" w:rsidRPr="00936E6F">
        <w:rPr>
          <w:rFonts w:ascii="Times New Roman" w:hAnsi="Times New Roman" w:cs="Times New Roman"/>
          <w:color w:val="000000" w:themeColor="text1"/>
        </w:rPr>
        <w:t>A</w:t>
      </w:r>
      <w:r w:rsidR="00005BA0" w:rsidRPr="00936E6F">
        <w:rPr>
          <w:rFonts w:ascii="Times New Roman" w:hAnsi="Times New Roman" w:cs="Times New Roman"/>
          <w:color w:val="000000" w:themeColor="text1"/>
        </w:rPr>
        <w:t xml:space="preserve">). </w:t>
      </w:r>
      <w:r w:rsidR="00500F7F" w:rsidRPr="00936E6F">
        <w:rPr>
          <w:rFonts w:ascii="Times New Roman" w:hAnsi="Times New Roman" w:cs="Times New Roman"/>
          <w:color w:val="000000" w:themeColor="text1"/>
        </w:rPr>
        <w:t>In the mouse dataset, 7422</w:t>
      </w:r>
      <w:r w:rsidR="00047273" w:rsidRPr="00936E6F">
        <w:rPr>
          <w:rFonts w:ascii="Times New Roman" w:hAnsi="Times New Roman" w:cs="Times New Roman"/>
          <w:color w:val="000000" w:themeColor="text1"/>
        </w:rPr>
        <w:t xml:space="preserve"> proteins </w:t>
      </w:r>
      <w:r w:rsidR="00AE70AB" w:rsidRPr="00936E6F">
        <w:rPr>
          <w:rFonts w:ascii="Times New Roman" w:hAnsi="Times New Roman" w:cs="Times New Roman"/>
          <w:color w:val="000000" w:themeColor="text1"/>
        </w:rPr>
        <w:t>had sufficient dat</w:t>
      </w:r>
      <w:r w:rsidR="00C33139" w:rsidRPr="00936E6F">
        <w:rPr>
          <w:rFonts w:ascii="Times New Roman" w:hAnsi="Times New Roman" w:cs="Times New Roman"/>
          <w:color w:val="000000" w:themeColor="text1"/>
        </w:rPr>
        <w:t xml:space="preserve">a </w:t>
      </w:r>
      <w:r w:rsidR="00453E0B" w:rsidRPr="00936E6F">
        <w:rPr>
          <w:rFonts w:ascii="Times New Roman" w:hAnsi="Times New Roman" w:cs="Times New Roman"/>
          <w:color w:val="000000" w:themeColor="text1"/>
        </w:rPr>
        <w:t xml:space="preserve">for comparison </w:t>
      </w:r>
      <w:r w:rsidR="00AE70AB" w:rsidRPr="00936E6F">
        <w:rPr>
          <w:rFonts w:ascii="Times New Roman" w:hAnsi="Times New Roman" w:cs="Times New Roman"/>
          <w:color w:val="000000" w:themeColor="text1"/>
        </w:rPr>
        <w:t xml:space="preserve">(present in at least 2/3 </w:t>
      </w:r>
      <w:r w:rsidR="00232B2D" w:rsidRPr="00936E6F">
        <w:rPr>
          <w:rFonts w:ascii="Times New Roman" w:hAnsi="Times New Roman" w:cs="Times New Roman"/>
          <w:color w:val="000000" w:themeColor="text1"/>
        </w:rPr>
        <w:t xml:space="preserve">condition </w:t>
      </w:r>
      <w:r w:rsidR="00AE70AB" w:rsidRPr="00936E6F">
        <w:rPr>
          <w:rFonts w:ascii="Times New Roman" w:hAnsi="Times New Roman" w:cs="Times New Roman"/>
          <w:color w:val="000000" w:themeColor="text1"/>
        </w:rPr>
        <w:t>replicates</w:t>
      </w:r>
      <w:r w:rsidR="00232B2D" w:rsidRPr="00936E6F">
        <w:rPr>
          <w:rFonts w:ascii="Times New Roman" w:hAnsi="Times New Roman" w:cs="Times New Roman"/>
          <w:color w:val="000000" w:themeColor="text1"/>
        </w:rPr>
        <w:t>)</w:t>
      </w:r>
      <w:r w:rsidR="002B7F6C" w:rsidRPr="00936E6F">
        <w:rPr>
          <w:rFonts w:ascii="Times New Roman" w:hAnsi="Times New Roman" w:cs="Times New Roman"/>
          <w:color w:val="000000" w:themeColor="text1"/>
        </w:rPr>
        <w:t>, while the human dataset had</w:t>
      </w:r>
      <w:r w:rsidR="00244324" w:rsidRPr="00936E6F">
        <w:rPr>
          <w:rFonts w:ascii="Times New Roman" w:hAnsi="Times New Roman" w:cs="Times New Roman"/>
          <w:color w:val="000000" w:themeColor="text1"/>
        </w:rPr>
        <w:t xml:space="preserve"> </w:t>
      </w:r>
      <w:r w:rsidR="002B7F6C" w:rsidRPr="00936E6F">
        <w:rPr>
          <w:rFonts w:ascii="Times New Roman" w:hAnsi="Times New Roman" w:cs="Times New Roman"/>
          <w:color w:val="000000" w:themeColor="text1"/>
        </w:rPr>
        <w:t>7491 proteins.</w:t>
      </w:r>
      <w:r w:rsidR="007C1DCD" w:rsidRPr="00936E6F">
        <w:rPr>
          <w:rFonts w:ascii="Times New Roman" w:hAnsi="Times New Roman" w:cs="Times New Roman"/>
          <w:color w:val="000000" w:themeColor="text1"/>
        </w:rPr>
        <w:t xml:space="preserve"> </w:t>
      </w:r>
      <w:r w:rsidR="000754E9" w:rsidRPr="00936E6F">
        <w:rPr>
          <w:rFonts w:ascii="Times New Roman" w:hAnsi="Times New Roman" w:cs="Times New Roman"/>
          <w:color w:val="000000" w:themeColor="text1"/>
        </w:rPr>
        <w:t xml:space="preserve">No proteins with significant differential abundance </w:t>
      </w:r>
      <w:r w:rsidR="007C1DCD" w:rsidRPr="00936E6F">
        <w:rPr>
          <w:rFonts w:ascii="Times New Roman" w:hAnsi="Times New Roman" w:cs="Times New Roman"/>
          <w:color w:val="000000" w:themeColor="text1"/>
        </w:rPr>
        <w:t xml:space="preserve">were found in any </w:t>
      </w:r>
      <w:r w:rsidR="004479EC" w:rsidRPr="00936E6F">
        <w:rPr>
          <w:rFonts w:ascii="Times New Roman" w:hAnsi="Times New Roman" w:cs="Times New Roman"/>
          <w:color w:val="000000" w:themeColor="text1"/>
        </w:rPr>
        <w:t>of the mouse or human dilution condition comparisons</w:t>
      </w:r>
      <w:r w:rsidR="00264D4C" w:rsidRPr="00936E6F">
        <w:rPr>
          <w:rFonts w:ascii="Times New Roman" w:hAnsi="Times New Roman" w:cs="Times New Roman"/>
          <w:color w:val="000000" w:themeColor="text1"/>
        </w:rPr>
        <w:t xml:space="preserve"> at an FDR &lt; 0.05</w:t>
      </w:r>
      <w:r w:rsidR="004479EC" w:rsidRPr="00936E6F">
        <w:rPr>
          <w:rFonts w:ascii="Times New Roman" w:hAnsi="Times New Roman" w:cs="Times New Roman"/>
          <w:color w:val="000000" w:themeColor="text1"/>
        </w:rPr>
        <w:t xml:space="preserve">, confirming that </w:t>
      </w:r>
      <w:r w:rsidR="00D57574" w:rsidRPr="00936E6F">
        <w:rPr>
          <w:rFonts w:ascii="Times New Roman" w:hAnsi="Times New Roman" w:cs="Times New Roman"/>
          <w:color w:val="000000" w:themeColor="text1"/>
        </w:rPr>
        <w:t>lowering</w:t>
      </w:r>
      <w:r w:rsidR="004479EC" w:rsidRPr="00936E6F">
        <w:rPr>
          <w:rFonts w:ascii="Times New Roman" w:hAnsi="Times New Roman" w:cs="Times New Roman"/>
          <w:color w:val="000000" w:themeColor="text1"/>
        </w:rPr>
        <w:t xml:space="preserve"> sample volume </w:t>
      </w:r>
      <w:r w:rsidR="00F126A4" w:rsidRPr="00936E6F">
        <w:rPr>
          <w:rFonts w:ascii="Times New Roman" w:hAnsi="Times New Roman" w:cs="Times New Roman"/>
          <w:color w:val="000000" w:themeColor="text1"/>
        </w:rPr>
        <w:t xml:space="preserve">to 35µL </w:t>
      </w:r>
      <w:r w:rsidR="004479EC" w:rsidRPr="00936E6F">
        <w:rPr>
          <w:rFonts w:ascii="Times New Roman" w:hAnsi="Times New Roman" w:cs="Times New Roman"/>
          <w:color w:val="000000" w:themeColor="text1"/>
        </w:rPr>
        <w:t xml:space="preserve">or </w:t>
      </w:r>
      <w:r w:rsidR="00194721" w:rsidRPr="00936E6F">
        <w:rPr>
          <w:rFonts w:ascii="Times New Roman" w:hAnsi="Times New Roman" w:cs="Times New Roman"/>
          <w:color w:val="000000" w:themeColor="text1"/>
        </w:rPr>
        <w:t>reducing</w:t>
      </w:r>
      <w:r w:rsidR="00483776" w:rsidRPr="00936E6F">
        <w:rPr>
          <w:rFonts w:ascii="Times New Roman" w:hAnsi="Times New Roman" w:cs="Times New Roman"/>
          <w:color w:val="000000" w:themeColor="text1"/>
        </w:rPr>
        <w:t xml:space="preserve"> </w:t>
      </w:r>
      <w:r w:rsidR="004479EC" w:rsidRPr="00936E6F">
        <w:rPr>
          <w:rFonts w:ascii="Times New Roman" w:hAnsi="Times New Roman" w:cs="Times New Roman"/>
          <w:color w:val="000000" w:themeColor="text1"/>
        </w:rPr>
        <w:t xml:space="preserve">concentration did not have a significant effect on </w:t>
      </w:r>
      <w:r w:rsidR="001F2044" w:rsidRPr="00936E6F">
        <w:rPr>
          <w:rFonts w:ascii="Times New Roman" w:hAnsi="Times New Roman" w:cs="Times New Roman"/>
          <w:color w:val="000000" w:themeColor="text1"/>
        </w:rPr>
        <w:t>protein quantification</w:t>
      </w:r>
      <w:r w:rsidR="00A76F8E" w:rsidRPr="00936E6F">
        <w:rPr>
          <w:rFonts w:ascii="Times New Roman" w:hAnsi="Times New Roman" w:cs="Times New Roman"/>
          <w:color w:val="000000" w:themeColor="text1"/>
        </w:rPr>
        <w:t xml:space="preserve">. </w:t>
      </w:r>
      <w:r w:rsidR="003219EE" w:rsidRPr="00936E6F">
        <w:rPr>
          <w:rFonts w:ascii="Times New Roman" w:hAnsi="Times New Roman" w:cs="Times New Roman"/>
          <w:color w:val="000000" w:themeColor="text1"/>
        </w:rPr>
        <w:t xml:space="preserve">However, the diluted replicates had 50-100 fewer proteins </w:t>
      </w:r>
      <w:r w:rsidR="00BF7E27" w:rsidRPr="00936E6F">
        <w:rPr>
          <w:rFonts w:ascii="Times New Roman" w:hAnsi="Times New Roman" w:cs="Times New Roman"/>
          <w:color w:val="000000" w:themeColor="text1"/>
        </w:rPr>
        <w:t xml:space="preserve">than the low volume and typical volume replicates </w:t>
      </w:r>
      <w:r w:rsidR="003219EE" w:rsidRPr="00936E6F">
        <w:rPr>
          <w:rFonts w:ascii="Times New Roman" w:hAnsi="Times New Roman" w:cs="Times New Roman"/>
          <w:color w:val="000000" w:themeColor="text1"/>
        </w:rPr>
        <w:t xml:space="preserve">in both mouse and human </w:t>
      </w:r>
      <w:r w:rsidR="00BF7E27" w:rsidRPr="00936E6F">
        <w:rPr>
          <w:rFonts w:ascii="Times New Roman" w:hAnsi="Times New Roman" w:cs="Times New Roman"/>
          <w:color w:val="000000" w:themeColor="text1"/>
        </w:rPr>
        <w:t>datasets</w:t>
      </w:r>
      <w:r w:rsidR="006A7D76" w:rsidRPr="00936E6F">
        <w:rPr>
          <w:rFonts w:ascii="Times New Roman" w:hAnsi="Times New Roman" w:cs="Times New Roman"/>
          <w:color w:val="000000" w:themeColor="text1"/>
        </w:rPr>
        <w:t>, reaffirming that dilution did</w:t>
      </w:r>
      <w:r w:rsidR="001E3481" w:rsidRPr="00936E6F">
        <w:rPr>
          <w:rFonts w:ascii="Times New Roman" w:hAnsi="Times New Roman" w:cs="Times New Roman"/>
          <w:color w:val="000000" w:themeColor="text1"/>
        </w:rPr>
        <w:t xml:space="preserve"> result in</w:t>
      </w:r>
      <w:r w:rsidR="006A7D76" w:rsidRPr="00936E6F">
        <w:rPr>
          <w:rFonts w:ascii="Times New Roman" w:hAnsi="Times New Roman" w:cs="Times New Roman"/>
          <w:color w:val="000000" w:themeColor="text1"/>
        </w:rPr>
        <w:t xml:space="preserve"> </w:t>
      </w:r>
      <w:r w:rsidR="00A3710B" w:rsidRPr="00936E6F">
        <w:rPr>
          <w:rFonts w:ascii="Times New Roman" w:hAnsi="Times New Roman" w:cs="Times New Roman"/>
          <w:color w:val="000000" w:themeColor="text1"/>
        </w:rPr>
        <w:t>fewer aptamers with signal above noise</w:t>
      </w:r>
      <w:r w:rsidR="001E3481" w:rsidRPr="00936E6F">
        <w:rPr>
          <w:rFonts w:ascii="Times New Roman" w:hAnsi="Times New Roman" w:cs="Times New Roman"/>
          <w:color w:val="000000" w:themeColor="text1"/>
        </w:rPr>
        <w:t>.</w:t>
      </w:r>
      <w:r w:rsidR="006E1E30" w:rsidRPr="00936E6F">
        <w:rPr>
          <w:rFonts w:ascii="Times New Roman" w:hAnsi="Times New Roman" w:cs="Times New Roman"/>
          <w:color w:val="000000" w:themeColor="text1"/>
        </w:rPr>
        <w:t xml:space="preserve"> To further investigate the</w:t>
      </w:r>
      <w:r w:rsidR="0033456F" w:rsidRPr="00936E6F">
        <w:rPr>
          <w:rFonts w:ascii="Times New Roman" w:hAnsi="Times New Roman" w:cs="Times New Roman"/>
          <w:color w:val="000000" w:themeColor="text1"/>
        </w:rPr>
        <w:t>se</w:t>
      </w:r>
      <w:r w:rsidR="006E1E30" w:rsidRPr="00936E6F">
        <w:rPr>
          <w:rFonts w:ascii="Times New Roman" w:hAnsi="Times New Roman" w:cs="Times New Roman"/>
          <w:color w:val="000000" w:themeColor="text1"/>
        </w:rPr>
        <w:t xml:space="preserve"> diluted samples, </w:t>
      </w:r>
      <w:r w:rsidR="0039292C" w:rsidRPr="00936E6F">
        <w:rPr>
          <w:rFonts w:ascii="Times New Roman" w:hAnsi="Times New Roman" w:cs="Times New Roman"/>
          <w:color w:val="000000" w:themeColor="text1"/>
        </w:rPr>
        <w:t>b</w:t>
      </w:r>
      <w:r w:rsidR="006E1E30" w:rsidRPr="00936E6F">
        <w:rPr>
          <w:rFonts w:ascii="Times New Roman" w:hAnsi="Times New Roman" w:cs="Times New Roman"/>
          <w:color w:val="000000" w:themeColor="text1"/>
        </w:rPr>
        <w:t>oxplots were used to confirm that</w:t>
      </w:r>
      <w:r w:rsidR="00230BB1" w:rsidRPr="00936E6F">
        <w:rPr>
          <w:rFonts w:ascii="Times New Roman" w:hAnsi="Times New Roman" w:cs="Times New Roman"/>
          <w:color w:val="000000" w:themeColor="text1"/>
        </w:rPr>
        <w:t xml:space="preserve"> proteins in</w:t>
      </w:r>
      <w:r w:rsidR="006E1E30" w:rsidRPr="00936E6F">
        <w:rPr>
          <w:rFonts w:ascii="Times New Roman" w:hAnsi="Times New Roman" w:cs="Times New Roman"/>
          <w:color w:val="000000" w:themeColor="text1"/>
        </w:rPr>
        <w:t xml:space="preserve"> the </w:t>
      </w:r>
      <w:r w:rsidR="00AF3476" w:rsidRPr="00936E6F">
        <w:rPr>
          <w:rFonts w:ascii="Times New Roman" w:hAnsi="Times New Roman" w:cs="Times New Roman"/>
          <w:color w:val="000000" w:themeColor="text1"/>
        </w:rPr>
        <w:t xml:space="preserve">murine and human </w:t>
      </w:r>
      <w:r w:rsidR="006E1E30" w:rsidRPr="00936E6F">
        <w:rPr>
          <w:rFonts w:ascii="Times New Roman" w:hAnsi="Times New Roman" w:cs="Times New Roman"/>
          <w:color w:val="000000" w:themeColor="text1"/>
        </w:rPr>
        <w:t>diluted samples</w:t>
      </w:r>
      <w:r w:rsidR="00230BB1" w:rsidRPr="00936E6F">
        <w:rPr>
          <w:rFonts w:ascii="Times New Roman" w:hAnsi="Times New Roman" w:cs="Times New Roman"/>
          <w:color w:val="000000" w:themeColor="text1"/>
        </w:rPr>
        <w:t xml:space="preserve"> showed the expected FC</w:t>
      </w:r>
      <w:r w:rsidR="00B2289A" w:rsidRPr="00936E6F">
        <w:rPr>
          <w:rFonts w:ascii="Times New Roman" w:hAnsi="Times New Roman" w:cs="Times New Roman"/>
          <w:color w:val="000000" w:themeColor="text1"/>
        </w:rPr>
        <w:t xml:space="preserve"> </w:t>
      </w:r>
      <w:r w:rsidR="00D36380" w:rsidRPr="00936E6F">
        <w:rPr>
          <w:rFonts w:ascii="Times New Roman" w:hAnsi="Times New Roman" w:cs="Times New Roman"/>
          <w:color w:val="000000" w:themeColor="text1"/>
        </w:rPr>
        <w:t>of</w:t>
      </w:r>
      <w:r w:rsidR="00586F70" w:rsidRPr="00936E6F">
        <w:rPr>
          <w:rFonts w:ascii="Times New Roman" w:hAnsi="Times New Roman" w:cs="Times New Roman"/>
          <w:color w:val="000000" w:themeColor="text1"/>
        </w:rPr>
        <w:t xml:space="preserve"> 1.6x</w:t>
      </w:r>
      <w:r w:rsidR="00B2289A" w:rsidRPr="00936E6F">
        <w:rPr>
          <w:rFonts w:ascii="Times New Roman" w:hAnsi="Times New Roman" w:cs="Times New Roman"/>
          <w:color w:val="000000" w:themeColor="text1"/>
        </w:rPr>
        <w:t xml:space="preserve"> dilution</w:t>
      </w:r>
      <w:r w:rsidR="00586F70" w:rsidRPr="00936E6F">
        <w:rPr>
          <w:rFonts w:ascii="Times New Roman" w:hAnsi="Times New Roman" w:cs="Times New Roman"/>
          <w:color w:val="000000" w:themeColor="text1"/>
        </w:rPr>
        <w:t xml:space="preserve"> (Figure </w:t>
      </w:r>
      <w:r w:rsidR="001A7FDA">
        <w:rPr>
          <w:rFonts w:ascii="Times New Roman" w:hAnsi="Times New Roman" w:cs="Times New Roman"/>
          <w:color w:val="000000" w:themeColor="text1"/>
        </w:rPr>
        <w:t>2</w:t>
      </w:r>
      <w:r w:rsidR="00586F70" w:rsidRPr="00936E6F">
        <w:rPr>
          <w:rFonts w:ascii="Times New Roman" w:hAnsi="Times New Roman" w:cs="Times New Roman"/>
          <w:color w:val="000000" w:themeColor="text1"/>
        </w:rPr>
        <w:t xml:space="preserve">B). </w:t>
      </w:r>
      <w:r w:rsidR="00110B5C" w:rsidRPr="00936E6F">
        <w:rPr>
          <w:rFonts w:ascii="Times New Roman" w:hAnsi="Times New Roman" w:cs="Times New Roman"/>
          <w:color w:val="000000" w:themeColor="text1"/>
        </w:rPr>
        <w:t xml:space="preserve">The median protein FC for </w:t>
      </w:r>
      <w:r w:rsidR="00C34DB6" w:rsidRPr="00936E6F">
        <w:rPr>
          <w:rFonts w:ascii="Times New Roman" w:hAnsi="Times New Roman" w:cs="Times New Roman"/>
          <w:color w:val="000000" w:themeColor="text1"/>
        </w:rPr>
        <w:t xml:space="preserve">the low volume-typical volume comparison </w:t>
      </w:r>
      <w:r w:rsidR="00F53433" w:rsidRPr="00936E6F">
        <w:rPr>
          <w:rFonts w:ascii="Times New Roman" w:hAnsi="Times New Roman" w:cs="Times New Roman"/>
          <w:color w:val="000000" w:themeColor="text1"/>
        </w:rPr>
        <w:t xml:space="preserve">was close to the expected 0 (1:1 protein intensities), and the </w:t>
      </w:r>
      <w:r w:rsidR="0030556B" w:rsidRPr="00936E6F">
        <w:rPr>
          <w:rFonts w:ascii="Times New Roman" w:hAnsi="Times New Roman" w:cs="Times New Roman"/>
          <w:color w:val="000000" w:themeColor="text1"/>
        </w:rPr>
        <w:t>typical volume-diluted volume median protein FC was close to the 1.6x target.</w:t>
      </w:r>
    </w:p>
    <w:p w14:paraId="0D54DC84" w14:textId="1D91FC7D" w:rsidR="009D3600" w:rsidRPr="00936E6F" w:rsidRDefault="00FD1473" w:rsidP="00A6402B">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48FF9FE" wp14:editId="5EEB3058">
            <wp:extent cx="6470154" cy="2530549"/>
            <wp:effectExtent l="0" t="0" r="0" b="0"/>
            <wp:docPr id="1900989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89032" name="Picture 19009890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8952" cy="2533990"/>
                    </a:xfrm>
                    <a:prstGeom prst="rect">
                      <a:avLst/>
                    </a:prstGeom>
                  </pic:spPr>
                </pic:pic>
              </a:graphicData>
            </a:graphic>
          </wp:inline>
        </w:drawing>
      </w:r>
    </w:p>
    <w:p w14:paraId="20CB6776" w14:textId="382E16AC" w:rsidR="009D3600" w:rsidRPr="00936E6F" w:rsidRDefault="009D3600" w:rsidP="009D3600">
      <w:pPr>
        <w:rPr>
          <w:rFonts w:ascii="Times New Roman" w:hAnsi="Times New Roman" w:cs="Times New Roman"/>
          <w:i/>
          <w:iCs/>
          <w:color w:val="000000" w:themeColor="text1"/>
        </w:rPr>
      </w:pPr>
      <w:r w:rsidRPr="00936E6F">
        <w:rPr>
          <w:rFonts w:ascii="Times New Roman" w:hAnsi="Times New Roman" w:cs="Times New Roman"/>
          <w:b/>
          <w:bCs/>
          <w:i/>
          <w:iCs/>
          <w:color w:val="000000" w:themeColor="text1"/>
        </w:rPr>
        <w:t xml:space="preserve">Figure </w:t>
      </w:r>
      <w:r>
        <w:rPr>
          <w:rFonts w:ascii="Times New Roman" w:hAnsi="Times New Roman" w:cs="Times New Roman"/>
          <w:b/>
          <w:bCs/>
          <w:i/>
          <w:iCs/>
          <w:color w:val="000000" w:themeColor="text1"/>
        </w:rPr>
        <w:t>2</w:t>
      </w:r>
      <w:r w:rsidRPr="00936E6F">
        <w:rPr>
          <w:rFonts w:ascii="Times New Roman" w:hAnsi="Times New Roman" w:cs="Times New Roman"/>
          <w:b/>
          <w:bCs/>
          <w:i/>
          <w:iCs/>
          <w:color w:val="000000" w:themeColor="text1"/>
        </w:rPr>
        <w:t>:</w:t>
      </w:r>
      <w:r w:rsidRPr="00936E6F">
        <w:rPr>
          <w:rFonts w:ascii="Times New Roman" w:hAnsi="Times New Roman" w:cs="Times New Roman"/>
          <w:i/>
          <w:iCs/>
          <w:color w:val="000000" w:themeColor="text1"/>
        </w:rPr>
        <w:t xml:space="preserve"> Differential abundance analysis for pooled plasma “dilution sets” in both mouse and human datasets. A) Volcano plots evaluating proteins for significant FC (red line, </w:t>
      </w:r>
      <w:r w:rsidRPr="00936E6F">
        <w:rPr>
          <w:rFonts w:ascii="Cambria Math" w:hAnsi="Cambria Math" w:cs="Cambria Math"/>
          <w:i/>
          <w:iCs/>
          <w:color w:val="000000" w:themeColor="text1"/>
        </w:rPr>
        <w:t>𝛼</w:t>
      </w:r>
      <w:r w:rsidRPr="00936E6F">
        <w:rPr>
          <w:rFonts w:ascii="Times New Roman" w:hAnsi="Times New Roman" w:cs="Times New Roman"/>
          <w:i/>
          <w:iCs/>
          <w:color w:val="000000" w:themeColor="text1"/>
        </w:rPr>
        <w:t xml:space="preserve"> = 0.05) between </w:t>
      </w:r>
      <w:r w:rsidRPr="00936E6F">
        <w:rPr>
          <w:rFonts w:ascii="Times New Roman" w:hAnsi="Times New Roman" w:cs="Times New Roman"/>
          <w:i/>
          <w:iCs/>
          <w:color w:val="000000" w:themeColor="text1"/>
        </w:rPr>
        <w:lastRenderedPageBreak/>
        <w:t>conditions. B) Boxplots confirming diluted protein median FC are on target (purple line = log2(1.6)), and low volume protein FCs are within an equivalent range (approx. 1:1) to</w:t>
      </w:r>
      <w:r w:rsidR="00986A36">
        <w:rPr>
          <w:rFonts w:ascii="Times New Roman" w:hAnsi="Times New Roman" w:cs="Times New Roman"/>
          <w:i/>
          <w:iCs/>
          <w:color w:val="000000" w:themeColor="text1"/>
        </w:rPr>
        <w:t xml:space="preserve"> </w:t>
      </w:r>
      <w:r w:rsidRPr="00936E6F">
        <w:rPr>
          <w:rFonts w:ascii="Times New Roman" w:hAnsi="Times New Roman" w:cs="Times New Roman"/>
          <w:i/>
          <w:iCs/>
          <w:color w:val="000000" w:themeColor="text1"/>
        </w:rPr>
        <w:t xml:space="preserve">typical volume protein FCs. </w:t>
      </w:r>
      <w:r w:rsidR="00C235BB">
        <w:rPr>
          <w:rFonts w:ascii="Times New Roman" w:hAnsi="Times New Roman" w:cs="Times New Roman"/>
          <w:i/>
          <w:iCs/>
          <w:color w:val="000000" w:themeColor="text1"/>
        </w:rPr>
        <w:t>C</w:t>
      </w:r>
      <w:r w:rsidR="00FD66A3">
        <w:rPr>
          <w:rFonts w:ascii="Times New Roman" w:hAnsi="Times New Roman" w:cs="Times New Roman"/>
          <w:i/>
          <w:iCs/>
          <w:color w:val="000000" w:themeColor="text1"/>
        </w:rPr>
        <w:t>)</w:t>
      </w:r>
      <w:r w:rsidRPr="00936E6F">
        <w:rPr>
          <w:rFonts w:ascii="Times New Roman" w:hAnsi="Times New Roman" w:cs="Times New Roman"/>
          <w:i/>
          <w:iCs/>
          <w:color w:val="000000" w:themeColor="text1"/>
        </w:rPr>
        <w:t xml:space="preserve"> SomaScan </w:t>
      </w:r>
      <w:r w:rsidR="00BD731B">
        <w:rPr>
          <w:rFonts w:ascii="Times New Roman" w:hAnsi="Times New Roman" w:cs="Times New Roman"/>
          <w:i/>
          <w:iCs/>
          <w:color w:val="000000" w:themeColor="text1"/>
        </w:rPr>
        <w:t xml:space="preserve">DE </w:t>
      </w:r>
      <w:r w:rsidRPr="00936E6F">
        <w:rPr>
          <w:rFonts w:ascii="Times New Roman" w:hAnsi="Times New Roman" w:cs="Times New Roman"/>
          <w:i/>
          <w:iCs/>
          <w:color w:val="000000" w:themeColor="text1"/>
        </w:rPr>
        <w:t>resul</w:t>
      </w:r>
      <w:r w:rsidR="009E0FB9">
        <w:rPr>
          <w:rFonts w:ascii="Times New Roman" w:hAnsi="Times New Roman" w:cs="Times New Roman"/>
          <w:i/>
          <w:iCs/>
          <w:color w:val="000000" w:themeColor="text1"/>
        </w:rPr>
        <w:t>t</w:t>
      </w:r>
      <w:r w:rsidRPr="00936E6F">
        <w:rPr>
          <w:rFonts w:ascii="Times New Roman" w:hAnsi="Times New Roman" w:cs="Times New Roman"/>
          <w:i/>
          <w:iCs/>
          <w:color w:val="000000" w:themeColor="text1"/>
        </w:rPr>
        <w:t xml:space="preserve"> </w:t>
      </w:r>
      <w:r w:rsidR="00297478">
        <w:rPr>
          <w:rFonts w:ascii="Times New Roman" w:hAnsi="Times New Roman" w:cs="Times New Roman"/>
          <w:i/>
          <w:iCs/>
          <w:color w:val="000000" w:themeColor="text1"/>
        </w:rPr>
        <w:t>for murine KMC-PDAC v. KMC Control</w:t>
      </w:r>
      <w:r w:rsidR="00F360F9">
        <w:rPr>
          <w:rFonts w:ascii="Times New Roman" w:hAnsi="Times New Roman" w:cs="Times New Roman"/>
          <w:i/>
          <w:iCs/>
          <w:color w:val="000000" w:themeColor="text1"/>
        </w:rPr>
        <w:t xml:space="preserve"> </w:t>
      </w:r>
      <w:r w:rsidRPr="00936E6F">
        <w:rPr>
          <w:rFonts w:ascii="Times New Roman" w:hAnsi="Times New Roman" w:cs="Times New Roman"/>
          <w:i/>
          <w:iCs/>
          <w:color w:val="000000" w:themeColor="text1"/>
        </w:rPr>
        <w:t xml:space="preserve">(FC significance determined by Wilcox test </w:t>
      </w:r>
      <w:r w:rsidRPr="00936E6F">
        <w:rPr>
          <w:rFonts w:ascii="Cambria Math" w:hAnsi="Cambria Math" w:cs="Cambria Math"/>
          <w:i/>
          <w:iCs/>
          <w:color w:val="000000" w:themeColor="text1"/>
        </w:rPr>
        <w:t>𝛼</w:t>
      </w:r>
      <w:r w:rsidRPr="00936E6F">
        <w:rPr>
          <w:rFonts w:ascii="Times New Roman" w:hAnsi="Times New Roman" w:cs="Times New Roman"/>
          <w:i/>
          <w:iCs/>
          <w:color w:val="000000" w:themeColor="text1"/>
        </w:rPr>
        <w:t xml:space="preserve"> = 0.05</w:t>
      </w:r>
      <w:r w:rsidR="00E74782">
        <w:rPr>
          <w:rFonts w:ascii="Times New Roman" w:hAnsi="Times New Roman" w:cs="Times New Roman"/>
          <w:i/>
          <w:iCs/>
          <w:color w:val="000000" w:themeColor="text1"/>
        </w:rPr>
        <w:t>, horizontal red line. Vertical red lines mark FC</w:t>
      </w:r>
      <w:r w:rsidR="002737E8">
        <w:rPr>
          <w:rFonts w:ascii="Times New Roman" w:hAnsi="Times New Roman" w:cs="Times New Roman"/>
          <w:i/>
          <w:iCs/>
          <w:color w:val="000000" w:themeColor="text1"/>
        </w:rPr>
        <w:t>=2</w:t>
      </w:r>
      <w:r w:rsidR="00E74782">
        <w:rPr>
          <w:rFonts w:ascii="Times New Roman" w:hAnsi="Times New Roman" w:cs="Times New Roman"/>
          <w:i/>
          <w:iCs/>
          <w:color w:val="000000" w:themeColor="text1"/>
        </w:rPr>
        <w:t>, up or down regulated</w:t>
      </w:r>
      <w:r w:rsidR="00640B92">
        <w:rPr>
          <w:rFonts w:ascii="Times New Roman" w:hAnsi="Times New Roman" w:cs="Times New Roman"/>
          <w:i/>
          <w:iCs/>
          <w:color w:val="000000" w:themeColor="text1"/>
        </w:rPr>
        <w:t>.</w:t>
      </w:r>
    </w:p>
    <w:p w14:paraId="05D9BDD9" w14:textId="77777777" w:rsidR="009D3600" w:rsidRPr="00936E6F" w:rsidRDefault="009D3600" w:rsidP="00F76FF8">
      <w:pPr>
        <w:rPr>
          <w:rFonts w:ascii="Times New Roman" w:hAnsi="Times New Roman" w:cs="Times New Roman"/>
          <w:color w:val="000000" w:themeColor="text1"/>
        </w:rPr>
      </w:pPr>
    </w:p>
    <w:p w14:paraId="14D0F025" w14:textId="2C140695" w:rsidR="00576098" w:rsidRPr="00936E6F" w:rsidRDefault="00021EFB"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t>The next DE analysis focused on</w:t>
      </w:r>
      <w:r w:rsidR="00190D3B" w:rsidRPr="00936E6F">
        <w:rPr>
          <w:rFonts w:ascii="Times New Roman" w:hAnsi="Times New Roman" w:cs="Times New Roman"/>
          <w:color w:val="000000" w:themeColor="text1"/>
        </w:rPr>
        <w:t xml:space="preserve"> one of the m</w:t>
      </w:r>
      <w:r w:rsidR="002757E1" w:rsidRPr="00936E6F">
        <w:rPr>
          <w:rFonts w:ascii="Times New Roman" w:hAnsi="Times New Roman" w:cs="Times New Roman"/>
          <w:color w:val="000000" w:themeColor="text1"/>
        </w:rPr>
        <w:t>urine</w:t>
      </w:r>
      <w:r w:rsidR="00190D3B" w:rsidRPr="00936E6F">
        <w:rPr>
          <w:rFonts w:ascii="Times New Roman" w:hAnsi="Times New Roman" w:cs="Times New Roman"/>
          <w:color w:val="000000" w:themeColor="text1"/>
        </w:rPr>
        <w:t xml:space="preserve"> condition comparisons of biological interest that </w:t>
      </w:r>
      <w:r w:rsidR="00E21971" w:rsidRPr="00936E6F">
        <w:rPr>
          <w:rFonts w:ascii="Times New Roman" w:hAnsi="Times New Roman" w:cs="Times New Roman"/>
          <w:color w:val="000000" w:themeColor="text1"/>
        </w:rPr>
        <w:t>showed</w:t>
      </w:r>
      <w:r w:rsidR="00190D3B" w:rsidRPr="00936E6F">
        <w:rPr>
          <w:rFonts w:ascii="Times New Roman" w:hAnsi="Times New Roman" w:cs="Times New Roman"/>
          <w:color w:val="000000" w:themeColor="text1"/>
        </w:rPr>
        <w:t xml:space="preserve"> differential express</w:t>
      </w:r>
      <w:r w:rsidR="00E21971" w:rsidRPr="00936E6F">
        <w:rPr>
          <w:rFonts w:ascii="Times New Roman" w:hAnsi="Times New Roman" w:cs="Times New Roman"/>
          <w:color w:val="000000" w:themeColor="text1"/>
        </w:rPr>
        <w:t>ion</w:t>
      </w:r>
      <w:r w:rsidR="00190D3B" w:rsidRPr="00936E6F">
        <w:rPr>
          <w:rFonts w:ascii="Times New Roman" w:hAnsi="Times New Roman" w:cs="Times New Roman"/>
          <w:color w:val="000000" w:themeColor="text1"/>
        </w:rPr>
        <w:t xml:space="preserve"> </w:t>
      </w:r>
      <w:r w:rsidR="00005B32" w:rsidRPr="00936E6F">
        <w:rPr>
          <w:rFonts w:ascii="Times New Roman" w:hAnsi="Times New Roman" w:cs="Times New Roman"/>
          <w:color w:val="000000" w:themeColor="text1"/>
        </w:rPr>
        <w:t xml:space="preserve">in the Proteograph murine study – KMC-PDAC vs. KMC Control. </w:t>
      </w:r>
      <w:r w:rsidR="003C673B" w:rsidRPr="00936E6F">
        <w:rPr>
          <w:rFonts w:ascii="Times New Roman" w:hAnsi="Times New Roman" w:cs="Times New Roman"/>
          <w:color w:val="000000" w:themeColor="text1"/>
        </w:rPr>
        <w:t>Different</w:t>
      </w:r>
      <w:r w:rsidR="007F0C49" w:rsidRPr="00936E6F">
        <w:rPr>
          <w:rFonts w:ascii="Times New Roman" w:hAnsi="Times New Roman" w:cs="Times New Roman"/>
          <w:color w:val="000000" w:themeColor="text1"/>
        </w:rPr>
        <w:t>i</w:t>
      </w:r>
      <w:r w:rsidR="003C673B" w:rsidRPr="00936E6F">
        <w:rPr>
          <w:rFonts w:ascii="Times New Roman" w:hAnsi="Times New Roman" w:cs="Times New Roman"/>
          <w:color w:val="000000" w:themeColor="text1"/>
        </w:rPr>
        <w:t>al expression and statistical significance were evaluated as described previously</w:t>
      </w:r>
      <w:r w:rsidR="00112028" w:rsidRPr="00936E6F">
        <w:rPr>
          <w:rFonts w:ascii="Times New Roman" w:hAnsi="Times New Roman" w:cs="Times New Roman"/>
          <w:color w:val="000000" w:themeColor="text1"/>
        </w:rPr>
        <w:t>.</w:t>
      </w:r>
      <w:r w:rsidR="003F190A" w:rsidRPr="00936E6F">
        <w:rPr>
          <w:rFonts w:ascii="Times New Roman" w:hAnsi="Times New Roman" w:cs="Times New Roman"/>
          <w:color w:val="000000" w:themeColor="text1"/>
        </w:rPr>
        <w:t xml:space="preserve"> No proteins with significant differential expression were found </w:t>
      </w:r>
      <w:r w:rsidR="00031114">
        <w:rPr>
          <w:rFonts w:ascii="Times New Roman" w:hAnsi="Times New Roman" w:cs="Times New Roman"/>
          <w:color w:val="000000" w:themeColor="text1"/>
        </w:rPr>
        <w:t>in the</w:t>
      </w:r>
      <w:r w:rsidR="003F190A" w:rsidRPr="00936E6F">
        <w:rPr>
          <w:rFonts w:ascii="Times New Roman" w:hAnsi="Times New Roman" w:cs="Times New Roman"/>
          <w:color w:val="000000" w:themeColor="text1"/>
        </w:rPr>
        <w:t xml:space="preserve"> SomaLogic data, in contrast to the previous Proteograph MS </w:t>
      </w:r>
      <w:r w:rsidR="00843772">
        <w:rPr>
          <w:rFonts w:ascii="Times New Roman" w:hAnsi="Times New Roman" w:cs="Times New Roman"/>
          <w:color w:val="000000" w:themeColor="text1"/>
        </w:rPr>
        <w:t xml:space="preserve">analysis that identified 322 significant </w:t>
      </w:r>
      <w:r w:rsidR="00C430D1">
        <w:rPr>
          <w:rFonts w:ascii="Times New Roman" w:hAnsi="Times New Roman" w:cs="Times New Roman"/>
          <w:color w:val="000000" w:themeColor="text1"/>
        </w:rPr>
        <w:t xml:space="preserve">DE </w:t>
      </w:r>
      <w:r w:rsidR="00843772">
        <w:rPr>
          <w:rFonts w:ascii="Times New Roman" w:hAnsi="Times New Roman" w:cs="Times New Roman"/>
          <w:color w:val="000000" w:themeColor="text1"/>
        </w:rPr>
        <w:t xml:space="preserve">proteins </w:t>
      </w:r>
      <w:r w:rsidR="003F190A" w:rsidRPr="00936E6F">
        <w:rPr>
          <w:rFonts w:ascii="Times New Roman" w:hAnsi="Times New Roman" w:cs="Times New Roman"/>
          <w:color w:val="000000" w:themeColor="text1"/>
        </w:rPr>
        <w:t xml:space="preserve">(Figure </w:t>
      </w:r>
      <w:r w:rsidR="00A804DC">
        <w:rPr>
          <w:rFonts w:ascii="Times New Roman" w:hAnsi="Times New Roman" w:cs="Times New Roman"/>
          <w:color w:val="000000" w:themeColor="text1"/>
        </w:rPr>
        <w:t>2C</w:t>
      </w:r>
      <w:r w:rsidR="003F190A" w:rsidRPr="00936E6F">
        <w:rPr>
          <w:rFonts w:ascii="Times New Roman" w:hAnsi="Times New Roman" w:cs="Times New Roman"/>
          <w:color w:val="000000" w:themeColor="text1"/>
        </w:rPr>
        <w:t>).</w:t>
      </w:r>
      <w:r w:rsidR="00AD6675" w:rsidRPr="00936E6F">
        <w:rPr>
          <w:rFonts w:ascii="Times New Roman" w:hAnsi="Times New Roman" w:cs="Times New Roman"/>
          <w:color w:val="000000" w:themeColor="text1"/>
        </w:rPr>
        <w:t xml:space="preserve"> </w:t>
      </w:r>
      <w:r w:rsidR="007B4C8B" w:rsidRPr="00936E6F">
        <w:rPr>
          <w:rFonts w:ascii="Times New Roman" w:hAnsi="Times New Roman" w:cs="Times New Roman"/>
          <w:color w:val="000000" w:themeColor="text1"/>
        </w:rPr>
        <w:t xml:space="preserve">Both Seer and SomaLogic analysis used the same number of samples in each condition group (6 v. 12). </w:t>
      </w:r>
      <w:r w:rsidR="00AD6675" w:rsidRPr="00936E6F">
        <w:rPr>
          <w:rFonts w:ascii="Times New Roman" w:hAnsi="Times New Roman" w:cs="Times New Roman"/>
          <w:color w:val="000000" w:themeColor="text1"/>
        </w:rPr>
        <w:t xml:space="preserve">As the Seer MS results available were generated using Welch’s t-tests, the SomaLogic </w:t>
      </w:r>
      <w:r w:rsidR="00821231" w:rsidRPr="00936E6F">
        <w:rPr>
          <w:rFonts w:ascii="Times New Roman" w:hAnsi="Times New Roman" w:cs="Times New Roman"/>
          <w:color w:val="000000" w:themeColor="text1"/>
        </w:rPr>
        <w:t xml:space="preserve">data was re-tested for significance using </w:t>
      </w:r>
      <w:r w:rsidR="00834B5F" w:rsidRPr="00936E6F">
        <w:rPr>
          <w:rFonts w:ascii="Times New Roman" w:hAnsi="Times New Roman" w:cs="Times New Roman"/>
          <w:color w:val="000000" w:themeColor="text1"/>
        </w:rPr>
        <w:t>that test method</w:t>
      </w:r>
      <w:r w:rsidR="00821231" w:rsidRPr="00936E6F">
        <w:rPr>
          <w:rFonts w:ascii="Times New Roman" w:hAnsi="Times New Roman" w:cs="Times New Roman"/>
          <w:color w:val="000000" w:themeColor="text1"/>
        </w:rPr>
        <w:t xml:space="preserve">, but </w:t>
      </w:r>
      <w:r w:rsidR="00FB34E0" w:rsidRPr="00936E6F">
        <w:rPr>
          <w:rFonts w:ascii="Times New Roman" w:hAnsi="Times New Roman" w:cs="Times New Roman"/>
          <w:color w:val="000000" w:themeColor="text1"/>
        </w:rPr>
        <w:t>there was no</w:t>
      </w:r>
      <w:r w:rsidR="00821231" w:rsidRPr="00936E6F">
        <w:rPr>
          <w:rFonts w:ascii="Times New Roman" w:hAnsi="Times New Roman" w:cs="Times New Roman"/>
          <w:color w:val="000000" w:themeColor="text1"/>
        </w:rPr>
        <w:t xml:space="preserve"> difference </w:t>
      </w:r>
      <w:r w:rsidR="00A0642F" w:rsidRPr="00936E6F">
        <w:rPr>
          <w:rFonts w:ascii="Times New Roman" w:hAnsi="Times New Roman" w:cs="Times New Roman"/>
          <w:color w:val="000000" w:themeColor="text1"/>
        </w:rPr>
        <w:t>when compared to the original Wilcox test</w:t>
      </w:r>
      <w:r w:rsidR="00EC7010" w:rsidRPr="00936E6F">
        <w:rPr>
          <w:rFonts w:ascii="Times New Roman" w:hAnsi="Times New Roman" w:cs="Times New Roman"/>
          <w:color w:val="000000" w:themeColor="text1"/>
        </w:rPr>
        <w:t xml:space="preserve"> results.</w:t>
      </w:r>
      <w:r w:rsidR="0016346F" w:rsidRPr="00936E6F">
        <w:rPr>
          <w:rFonts w:ascii="Times New Roman" w:hAnsi="Times New Roman" w:cs="Times New Roman"/>
          <w:color w:val="000000" w:themeColor="text1"/>
        </w:rPr>
        <w:t xml:space="preserve"> </w:t>
      </w:r>
      <w:r w:rsidR="0092220D" w:rsidRPr="00936E6F">
        <w:rPr>
          <w:rFonts w:ascii="Times New Roman" w:hAnsi="Times New Roman" w:cs="Times New Roman"/>
          <w:color w:val="000000" w:themeColor="text1"/>
        </w:rPr>
        <w:t xml:space="preserve">To ensure that the custom analysis pipeline was not the issue, the raw SomaLogic data (before eLoD filter) was entered into SomaLogic’s DataDelve online portal for analysis. The resulting Wilcox test volcano plot from DataDelve </w:t>
      </w:r>
      <w:r w:rsidR="00055E36">
        <w:rPr>
          <w:rFonts w:ascii="Times New Roman" w:hAnsi="Times New Roman" w:cs="Times New Roman"/>
          <w:color w:val="000000" w:themeColor="text1"/>
        </w:rPr>
        <w:t>confirmed</w:t>
      </w:r>
      <w:r w:rsidR="0092220D" w:rsidRPr="00936E6F">
        <w:rPr>
          <w:rFonts w:ascii="Times New Roman" w:hAnsi="Times New Roman" w:cs="Times New Roman"/>
          <w:color w:val="000000" w:themeColor="text1"/>
        </w:rPr>
        <w:t xml:space="preserve"> the results of the custom analysis pipeline. </w:t>
      </w:r>
    </w:p>
    <w:p w14:paraId="4E440A6C" w14:textId="4F72DFF9" w:rsidR="000A42EE" w:rsidRPr="0096462D" w:rsidRDefault="00EF6CD4" w:rsidP="004D3009">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7E7435">
        <w:rPr>
          <w:rFonts w:ascii="Times New Roman" w:hAnsi="Times New Roman" w:cs="Times New Roman"/>
          <w:color w:val="000000" w:themeColor="text1"/>
        </w:rPr>
        <w:t>To</w:t>
      </w:r>
      <w:r w:rsidRPr="00936E6F">
        <w:rPr>
          <w:rFonts w:ascii="Times New Roman" w:hAnsi="Times New Roman" w:cs="Times New Roman"/>
          <w:color w:val="000000" w:themeColor="text1"/>
        </w:rPr>
        <w:t xml:space="preserve"> explain this obvious discrepancy between Seer Proteograph MS and SomaLogic SomaScan</w:t>
      </w:r>
      <w:r w:rsidR="00CD18B5" w:rsidRPr="00936E6F">
        <w:rPr>
          <w:rFonts w:ascii="Times New Roman" w:hAnsi="Times New Roman" w:cs="Times New Roman"/>
          <w:color w:val="000000" w:themeColor="text1"/>
        </w:rPr>
        <w:t xml:space="preserve"> DE results, </w:t>
      </w:r>
      <w:r w:rsidR="007B5568" w:rsidRPr="00936E6F">
        <w:rPr>
          <w:rFonts w:ascii="Times New Roman" w:hAnsi="Times New Roman" w:cs="Times New Roman"/>
          <w:color w:val="000000" w:themeColor="text1"/>
        </w:rPr>
        <w:t xml:space="preserve">the overlap of protein IDs detected </w:t>
      </w:r>
      <w:r w:rsidR="00234B60" w:rsidRPr="00936E6F">
        <w:rPr>
          <w:rFonts w:ascii="Times New Roman" w:hAnsi="Times New Roman" w:cs="Times New Roman"/>
          <w:color w:val="000000" w:themeColor="text1"/>
        </w:rPr>
        <w:t>across both</w:t>
      </w:r>
      <w:r w:rsidR="007B5568" w:rsidRPr="00936E6F">
        <w:rPr>
          <w:rFonts w:ascii="Times New Roman" w:hAnsi="Times New Roman" w:cs="Times New Roman"/>
          <w:color w:val="000000" w:themeColor="text1"/>
        </w:rPr>
        <w:t xml:space="preserve"> platforms </w:t>
      </w:r>
      <w:r w:rsidR="00F23FB4" w:rsidRPr="00936E6F">
        <w:rPr>
          <w:rFonts w:ascii="Times New Roman" w:hAnsi="Times New Roman" w:cs="Times New Roman"/>
          <w:color w:val="000000" w:themeColor="text1"/>
        </w:rPr>
        <w:t xml:space="preserve">for these murine and human </w:t>
      </w:r>
      <w:r w:rsidR="00752786" w:rsidRPr="00936E6F">
        <w:rPr>
          <w:rFonts w:ascii="Times New Roman" w:hAnsi="Times New Roman" w:cs="Times New Roman"/>
          <w:color w:val="000000" w:themeColor="text1"/>
        </w:rPr>
        <w:t>DE comparisons</w:t>
      </w:r>
      <w:r w:rsidR="00F23FB4" w:rsidRPr="00936E6F">
        <w:rPr>
          <w:rFonts w:ascii="Times New Roman" w:hAnsi="Times New Roman" w:cs="Times New Roman"/>
          <w:color w:val="000000" w:themeColor="text1"/>
        </w:rPr>
        <w:t xml:space="preserve"> </w:t>
      </w:r>
      <w:r w:rsidR="007B5568" w:rsidRPr="00936E6F">
        <w:rPr>
          <w:rFonts w:ascii="Times New Roman" w:hAnsi="Times New Roman" w:cs="Times New Roman"/>
          <w:color w:val="000000" w:themeColor="text1"/>
        </w:rPr>
        <w:t>was assessed</w:t>
      </w:r>
      <w:r w:rsidR="004A3498" w:rsidRPr="00936E6F">
        <w:rPr>
          <w:rFonts w:ascii="Times New Roman" w:hAnsi="Times New Roman" w:cs="Times New Roman"/>
          <w:color w:val="000000" w:themeColor="text1"/>
        </w:rPr>
        <w:t xml:space="preserve">. </w:t>
      </w:r>
      <w:r w:rsidR="006F09B1" w:rsidRPr="00936E6F">
        <w:rPr>
          <w:rFonts w:ascii="Times New Roman" w:hAnsi="Times New Roman" w:cs="Times New Roman"/>
          <w:color w:val="000000" w:themeColor="text1"/>
        </w:rPr>
        <w:t>UniProt IDs</w:t>
      </w:r>
      <w:r w:rsidR="003349D9" w:rsidRPr="00936E6F">
        <w:rPr>
          <w:rFonts w:ascii="Times New Roman" w:hAnsi="Times New Roman" w:cs="Times New Roman"/>
          <w:color w:val="000000" w:themeColor="text1"/>
        </w:rPr>
        <w:t xml:space="preserve"> </w:t>
      </w:r>
      <w:r w:rsidR="006F09B1" w:rsidRPr="00936E6F">
        <w:rPr>
          <w:rFonts w:ascii="Times New Roman" w:hAnsi="Times New Roman" w:cs="Times New Roman"/>
          <w:color w:val="000000" w:themeColor="text1"/>
        </w:rPr>
        <w:t>were</w:t>
      </w:r>
      <w:r w:rsidR="003349D9" w:rsidRPr="00936E6F">
        <w:rPr>
          <w:rFonts w:ascii="Times New Roman" w:hAnsi="Times New Roman" w:cs="Times New Roman"/>
          <w:color w:val="000000" w:themeColor="text1"/>
        </w:rPr>
        <w:t xml:space="preserve"> used </w:t>
      </w:r>
      <w:r w:rsidR="006F09B1" w:rsidRPr="00936E6F">
        <w:rPr>
          <w:rFonts w:ascii="Times New Roman" w:hAnsi="Times New Roman" w:cs="Times New Roman"/>
          <w:color w:val="000000" w:themeColor="text1"/>
        </w:rPr>
        <w:t>to</w:t>
      </w:r>
      <w:r w:rsidR="0084303B" w:rsidRPr="00936E6F">
        <w:rPr>
          <w:rFonts w:ascii="Times New Roman" w:hAnsi="Times New Roman" w:cs="Times New Roman"/>
          <w:color w:val="000000" w:themeColor="text1"/>
        </w:rPr>
        <w:t xml:space="preserve"> </w:t>
      </w:r>
      <w:r w:rsidR="006F09B1" w:rsidRPr="00936E6F">
        <w:rPr>
          <w:rFonts w:ascii="Times New Roman" w:hAnsi="Times New Roman" w:cs="Times New Roman"/>
          <w:color w:val="000000" w:themeColor="text1"/>
        </w:rPr>
        <w:t xml:space="preserve">define </w:t>
      </w:r>
      <w:r w:rsidR="0084303B" w:rsidRPr="00936E6F">
        <w:rPr>
          <w:rFonts w:ascii="Times New Roman" w:hAnsi="Times New Roman" w:cs="Times New Roman"/>
          <w:color w:val="000000" w:themeColor="text1"/>
        </w:rPr>
        <w:t xml:space="preserve">unique </w:t>
      </w:r>
      <w:r w:rsidR="003349D9" w:rsidRPr="00936E6F">
        <w:rPr>
          <w:rFonts w:ascii="Times New Roman" w:hAnsi="Times New Roman" w:cs="Times New Roman"/>
          <w:color w:val="000000" w:themeColor="text1"/>
        </w:rPr>
        <w:t>protein ID</w:t>
      </w:r>
      <w:r w:rsidR="0084303B" w:rsidRPr="00936E6F">
        <w:rPr>
          <w:rFonts w:ascii="Times New Roman" w:hAnsi="Times New Roman" w:cs="Times New Roman"/>
          <w:color w:val="000000" w:themeColor="text1"/>
        </w:rPr>
        <w:t xml:space="preserve">s in </w:t>
      </w:r>
      <w:r w:rsidR="00526C0E" w:rsidRPr="00936E6F">
        <w:rPr>
          <w:rFonts w:ascii="Times New Roman" w:hAnsi="Times New Roman" w:cs="Times New Roman"/>
          <w:color w:val="000000" w:themeColor="text1"/>
        </w:rPr>
        <w:t xml:space="preserve">these </w:t>
      </w:r>
      <w:r w:rsidR="00C04825" w:rsidRPr="00936E6F">
        <w:rPr>
          <w:rFonts w:ascii="Times New Roman" w:hAnsi="Times New Roman" w:cs="Times New Roman"/>
          <w:color w:val="000000" w:themeColor="text1"/>
        </w:rPr>
        <w:t xml:space="preserve">method </w:t>
      </w:r>
      <w:r w:rsidR="003349D9" w:rsidRPr="00936E6F">
        <w:rPr>
          <w:rFonts w:ascii="Times New Roman" w:hAnsi="Times New Roman" w:cs="Times New Roman"/>
          <w:color w:val="000000" w:themeColor="text1"/>
        </w:rPr>
        <w:t>overlap</w:t>
      </w:r>
      <w:r w:rsidR="00C04825" w:rsidRPr="00936E6F">
        <w:rPr>
          <w:rFonts w:ascii="Times New Roman" w:hAnsi="Times New Roman" w:cs="Times New Roman"/>
          <w:color w:val="000000" w:themeColor="text1"/>
        </w:rPr>
        <w:t>s</w:t>
      </w:r>
      <w:r w:rsidR="003349D9" w:rsidRPr="00936E6F">
        <w:rPr>
          <w:rFonts w:ascii="Times New Roman" w:hAnsi="Times New Roman" w:cs="Times New Roman"/>
          <w:color w:val="000000" w:themeColor="text1"/>
        </w:rPr>
        <w:t xml:space="preserve">, </w:t>
      </w:r>
      <w:r w:rsidR="00483F63" w:rsidRPr="00936E6F">
        <w:rPr>
          <w:rFonts w:ascii="Times New Roman" w:hAnsi="Times New Roman" w:cs="Times New Roman"/>
          <w:color w:val="000000" w:themeColor="text1"/>
        </w:rPr>
        <w:t xml:space="preserve">to avoid losing any protein IDs </w:t>
      </w:r>
      <w:r w:rsidR="006B740E" w:rsidRPr="00936E6F">
        <w:rPr>
          <w:rFonts w:ascii="Times New Roman" w:hAnsi="Times New Roman" w:cs="Times New Roman"/>
          <w:color w:val="000000" w:themeColor="text1"/>
        </w:rPr>
        <w:t xml:space="preserve">that map to the </w:t>
      </w:r>
      <w:r w:rsidR="00483F63" w:rsidRPr="00936E6F">
        <w:rPr>
          <w:rFonts w:ascii="Times New Roman" w:hAnsi="Times New Roman" w:cs="Times New Roman"/>
          <w:color w:val="000000" w:themeColor="text1"/>
        </w:rPr>
        <w:t>same gene name</w:t>
      </w:r>
      <w:r w:rsidR="009304CD" w:rsidRPr="00936E6F">
        <w:rPr>
          <w:rFonts w:ascii="Times New Roman" w:hAnsi="Times New Roman" w:cs="Times New Roman"/>
          <w:color w:val="000000" w:themeColor="text1"/>
        </w:rPr>
        <w:t xml:space="preserve">. </w:t>
      </w:r>
      <w:r w:rsidR="00D83DCA" w:rsidRPr="00936E6F">
        <w:rPr>
          <w:rFonts w:ascii="Times New Roman" w:hAnsi="Times New Roman" w:cs="Times New Roman"/>
          <w:color w:val="000000" w:themeColor="text1"/>
        </w:rPr>
        <w:t>As SomaLogic only labels proteins by human IDs, t</w:t>
      </w:r>
      <w:r w:rsidR="00254A0D" w:rsidRPr="00936E6F">
        <w:rPr>
          <w:rFonts w:ascii="Times New Roman" w:hAnsi="Times New Roman" w:cs="Times New Roman"/>
          <w:color w:val="000000" w:themeColor="text1"/>
        </w:rPr>
        <w:t>he number of overlapping protein IDs</w:t>
      </w:r>
      <w:r w:rsidR="00D15060" w:rsidRPr="00936E6F">
        <w:rPr>
          <w:rFonts w:ascii="Times New Roman" w:hAnsi="Times New Roman" w:cs="Times New Roman"/>
          <w:color w:val="000000" w:themeColor="text1"/>
        </w:rPr>
        <w:t xml:space="preserve"> </w:t>
      </w:r>
      <w:r w:rsidR="000B63A5" w:rsidRPr="00936E6F">
        <w:rPr>
          <w:rFonts w:ascii="Times New Roman" w:hAnsi="Times New Roman" w:cs="Times New Roman"/>
          <w:color w:val="000000" w:themeColor="text1"/>
        </w:rPr>
        <w:t xml:space="preserve">in the murine comparison </w:t>
      </w:r>
      <w:r w:rsidR="00A85703" w:rsidRPr="00936E6F">
        <w:rPr>
          <w:rFonts w:ascii="Times New Roman" w:hAnsi="Times New Roman" w:cs="Times New Roman"/>
          <w:color w:val="000000" w:themeColor="text1"/>
        </w:rPr>
        <w:t xml:space="preserve">was </w:t>
      </w:r>
      <w:r w:rsidR="00AB0FE2" w:rsidRPr="00936E6F">
        <w:rPr>
          <w:rFonts w:ascii="Times New Roman" w:hAnsi="Times New Roman" w:cs="Times New Roman"/>
          <w:color w:val="000000" w:themeColor="text1"/>
        </w:rPr>
        <w:t>defined by the</w:t>
      </w:r>
      <w:r w:rsidR="000F592B" w:rsidRPr="00936E6F">
        <w:rPr>
          <w:rFonts w:ascii="Times New Roman" w:hAnsi="Times New Roman" w:cs="Times New Roman"/>
          <w:color w:val="000000" w:themeColor="text1"/>
        </w:rPr>
        <w:t xml:space="preserve"> intersection of protein IDs resulting from </w:t>
      </w:r>
      <w:r w:rsidR="00C548BC" w:rsidRPr="00936E6F">
        <w:rPr>
          <w:rFonts w:ascii="Times New Roman" w:hAnsi="Times New Roman" w:cs="Times New Roman"/>
          <w:color w:val="000000" w:themeColor="text1"/>
        </w:rPr>
        <w:t xml:space="preserve">the </w:t>
      </w:r>
      <w:r w:rsidR="000F592B" w:rsidRPr="00936E6F">
        <w:rPr>
          <w:rFonts w:ascii="Times New Roman" w:hAnsi="Times New Roman" w:cs="Times New Roman"/>
          <w:color w:val="000000" w:themeColor="text1"/>
        </w:rPr>
        <w:t xml:space="preserve">nomenclature pivot from human to mouse and </w:t>
      </w:r>
      <w:r w:rsidR="00A2586E" w:rsidRPr="00936E6F">
        <w:rPr>
          <w:rFonts w:ascii="Times New Roman" w:hAnsi="Times New Roman" w:cs="Times New Roman"/>
          <w:color w:val="000000" w:themeColor="text1"/>
        </w:rPr>
        <w:t>those resulting from the</w:t>
      </w:r>
      <w:r w:rsidR="00C548BC" w:rsidRPr="00936E6F">
        <w:rPr>
          <w:rFonts w:ascii="Times New Roman" w:hAnsi="Times New Roman" w:cs="Times New Roman"/>
          <w:color w:val="000000" w:themeColor="text1"/>
        </w:rPr>
        <w:t xml:space="preserve"> reverse </w:t>
      </w:r>
      <w:r w:rsidR="000F592B" w:rsidRPr="00936E6F">
        <w:rPr>
          <w:rFonts w:ascii="Times New Roman" w:hAnsi="Times New Roman" w:cs="Times New Roman"/>
          <w:color w:val="000000" w:themeColor="text1"/>
        </w:rPr>
        <w:t xml:space="preserve">mouse to human </w:t>
      </w:r>
      <w:r w:rsidR="00C548BC" w:rsidRPr="00936E6F">
        <w:rPr>
          <w:rFonts w:ascii="Times New Roman" w:hAnsi="Times New Roman" w:cs="Times New Roman"/>
          <w:color w:val="000000" w:themeColor="text1"/>
        </w:rPr>
        <w:t>pivot</w:t>
      </w:r>
      <w:r w:rsidR="00AC4E77" w:rsidRPr="00936E6F">
        <w:rPr>
          <w:rFonts w:ascii="Times New Roman" w:hAnsi="Times New Roman" w:cs="Times New Roman"/>
          <w:color w:val="000000" w:themeColor="text1"/>
        </w:rPr>
        <w:t xml:space="preserve"> (</w:t>
      </w:r>
      <w:r w:rsidR="004C6E04" w:rsidRPr="00936E6F">
        <w:rPr>
          <w:rFonts w:ascii="Times New Roman" w:hAnsi="Times New Roman" w:cs="Times New Roman"/>
          <w:color w:val="000000" w:themeColor="text1"/>
        </w:rPr>
        <w:t xml:space="preserve">unique murine UniProt ID-human UniProt ID pairs found </w:t>
      </w:r>
      <w:r w:rsidR="00F5617A" w:rsidRPr="00936E6F">
        <w:rPr>
          <w:rFonts w:ascii="Times New Roman" w:hAnsi="Times New Roman" w:cs="Times New Roman"/>
          <w:color w:val="000000" w:themeColor="text1"/>
        </w:rPr>
        <w:t xml:space="preserve">using custom </w:t>
      </w:r>
      <w:r w:rsidR="00F600D2" w:rsidRPr="00936E6F">
        <w:rPr>
          <w:rFonts w:ascii="Times New Roman" w:hAnsi="Times New Roman" w:cs="Times New Roman"/>
          <w:color w:val="000000" w:themeColor="text1"/>
        </w:rPr>
        <w:t>function</w:t>
      </w:r>
      <w:r w:rsidR="00F5617A" w:rsidRPr="00936E6F">
        <w:rPr>
          <w:rFonts w:ascii="Times New Roman" w:hAnsi="Times New Roman" w:cs="Times New Roman"/>
          <w:color w:val="000000" w:themeColor="text1"/>
        </w:rPr>
        <w:t xml:space="preserve"> querying </w:t>
      </w:r>
      <w:r w:rsidR="00AC4E77" w:rsidRPr="00936E6F">
        <w:rPr>
          <w:rFonts w:ascii="Times New Roman" w:hAnsi="Times New Roman" w:cs="Times New Roman"/>
          <w:color w:val="000000" w:themeColor="text1"/>
        </w:rPr>
        <w:t>NCBI Entrez and KEGG databases)</w:t>
      </w:r>
      <w:r w:rsidR="003E1415" w:rsidRPr="00936E6F">
        <w:rPr>
          <w:rFonts w:ascii="Times New Roman" w:hAnsi="Times New Roman" w:cs="Times New Roman"/>
          <w:color w:val="000000" w:themeColor="text1"/>
        </w:rPr>
        <w:t xml:space="preserve">. </w:t>
      </w:r>
      <w:r w:rsidR="00683D03" w:rsidRPr="00936E6F">
        <w:rPr>
          <w:rFonts w:ascii="Times New Roman" w:hAnsi="Times New Roman" w:cs="Times New Roman"/>
          <w:color w:val="000000" w:themeColor="text1"/>
        </w:rPr>
        <w:t xml:space="preserve">Out of 2571 murine protein IDs </w:t>
      </w:r>
      <w:r w:rsidR="003D30EC" w:rsidRPr="00936E6F">
        <w:rPr>
          <w:rFonts w:ascii="Times New Roman" w:hAnsi="Times New Roman" w:cs="Times New Roman"/>
          <w:color w:val="000000" w:themeColor="text1"/>
        </w:rPr>
        <w:t xml:space="preserve">identified with Seer MS </w:t>
      </w:r>
      <w:r w:rsidR="00683D03" w:rsidRPr="00936E6F">
        <w:rPr>
          <w:rFonts w:ascii="Times New Roman" w:hAnsi="Times New Roman" w:cs="Times New Roman"/>
          <w:color w:val="000000" w:themeColor="text1"/>
        </w:rPr>
        <w:t xml:space="preserve">and 6356 </w:t>
      </w:r>
      <w:r w:rsidR="003D30EC" w:rsidRPr="00936E6F">
        <w:rPr>
          <w:rFonts w:ascii="Times New Roman" w:hAnsi="Times New Roman" w:cs="Times New Roman"/>
          <w:color w:val="000000" w:themeColor="text1"/>
        </w:rPr>
        <w:t xml:space="preserve">with </w:t>
      </w:r>
      <w:r w:rsidR="00683D03" w:rsidRPr="00936E6F">
        <w:rPr>
          <w:rFonts w:ascii="Times New Roman" w:hAnsi="Times New Roman" w:cs="Times New Roman"/>
          <w:color w:val="000000" w:themeColor="text1"/>
        </w:rPr>
        <w:t xml:space="preserve">SomaLogic </w:t>
      </w:r>
      <w:r w:rsidR="00E9635C" w:rsidRPr="00936E6F">
        <w:rPr>
          <w:rFonts w:ascii="Times New Roman" w:hAnsi="Times New Roman" w:cs="Times New Roman"/>
          <w:color w:val="000000" w:themeColor="text1"/>
        </w:rPr>
        <w:t xml:space="preserve">in this </w:t>
      </w:r>
      <w:r w:rsidR="00A83013" w:rsidRPr="00936E6F">
        <w:rPr>
          <w:rFonts w:ascii="Times New Roman" w:hAnsi="Times New Roman" w:cs="Times New Roman"/>
          <w:color w:val="000000" w:themeColor="text1"/>
        </w:rPr>
        <w:t>KMC-PDAC v. KMC Control</w:t>
      </w:r>
      <w:r w:rsidR="004A53B1" w:rsidRPr="00936E6F">
        <w:rPr>
          <w:rFonts w:ascii="Times New Roman" w:hAnsi="Times New Roman" w:cs="Times New Roman"/>
          <w:color w:val="000000" w:themeColor="text1"/>
        </w:rPr>
        <w:t xml:space="preserve"> analysis,</w:t>
      </w:r>
      <w:r w:rsidR="008B3FD8" w:rsidRPr="00936E6F">
        <w:rPr>
          <w:rFonts w:ascii="Times New Roman" w:hAnsi="Times New Roman" w:cs="Times New Roman"/>
          <w:color w:val="000000" w:themeColor="text1"/>
        </w:rPr>
        <w:t xml:space="preserve"> the</w:t>
      </w:r>
      <w:r w:rsidR="006F47D0" w:rsidRPr="00936E6F">
        <w:rPr>
          <w:rFonts w:ascii="Times New Roman" w:hAnsi="Times New Roman" w:cs="Times New Roman"/>
          <w:color w:val="000000" w:themeColor="text1"/>
        </w:rPr>
        <w:t xml:space="preserve"> </w:t>
      </w:r>
      <w:r w:rsidR="00BA6683" w:rsidRPr="00936E6F">
        <w:rPr>
          <w:rFonts w:ascii="Times New Roman" w:hAnsi="Times New Roman" w:cs="Times New Roman"/>
          <w:color w:val="000000" w:themeColor="text1"/>
        </w:rPr>
        <w:t xml:space="preserve">overlap </w:t>
      </w:r>
      <w:r w:rsidR="0096749C" w:rsidRPr="00936E6F">
        <w:rPr>
          <w:rFonts w:ascii="Times New Roman" w:hAnsi="Times New Roman" w:cs="Times New Roman"/>
          <w:color w:val="000000" w:themeColor="text1"/>
        </w:rPr>
        <w:t xml:space="preserve">between </w:t>
      </w:r>
      <w:r w:rsidR="00633904" w:rsidRPr="00936E6F">
        <w:rPr>
          <w:rFonts w:ascii="Times New Roman" w:hAnsi="Times New Roman" w:cs="Times New Roman"/>
          <w:color w:val="000000" w:themeColor="text1"/>
        </w:rPr>
        <w:t xml:space="preserve">platforms </w:t>
      </w:r>
      <w:r w:rsidR="00601830" w:rsidRPr="00936E6F">
        <w:rPr>
          <w:rFonts w:ascii="Times New Roman" w:hAnsi="Times New Roman" w:cs="Times New Roman"/>
          <w:color w:val="000000" w:themeColor="text1"/>
        </w:rPr>
        <w:t>comprised</w:t>
      </w:r>
      <w:r w:rsidR="00BA6683" w:rsidRPr="00936E6F">
        <w:rPr>
          <w:rFonts w:ascii="Times New Roman" w:hAnsi="Times New Roman" w:cs="Times New Roman"/>
          <w:color w:val="000000" w:themeColor="text1"/>
        </w:rPr>
        <w:t xml:space="preserve"> </w:t>
      </w:r>
      <w:r w:rsidR="00D15060" w:rsidRPr="00936E6F">
        <w:rPr>
          <w:rFonts w:ascii="Times New Roman" w:hAnsi="Times New Roman" w:cs="Times New Roman"/>
          <w:color w:val="000000" w:themeColor="text1"/>
        </w:rPr>
        <w:t>710</w:t>
      </w:r>
      <w:r w:rsidR="00BA6683" w:rsidRPr="00936E6F">
        <w:rPr>
          <w:rFonts w:ascii="Times New Roman" w:hAnsi="Times New Roman" w:cs="Times New Roman"/>
          <w:color w:val="000000" w:themeColor="text1"/>
        </w:rPr>
        <w:t xml:space="preserve"> proteins IDs</w:t>
      </w:r>
      <w:r w:rsidR="00661784" w:rsidRPr="00936E6F">
        <w:rPr>
          <w:rFonts w:ascii="Times New Roman" w:hAnsi="Times New Roman" w:cs="Times New Roman"/>
          <w:color w:val="000000" w:themeColor="text1"/>
        </w:rPr>
        <w:t xml:space="preserve"> (2</w:t>
      </w:r>
      <w:r w:rsidR="00C268AA" w:rsidRPr="00936E6F">
        <w:rPr>
          <w:rFonts w:ascii="Times New Roman" w:hAnsi="Times New Roman" w:cs="Times New Roman"/>
          <w:color w:val="000000" w:themeColor="text1"/>
        </w:rPr>
        <w:t>8</w:t>
      </w:r>
      <w:r w:rsidR="008350DC" w:rsidRPr="00936E6F">
        <w:rPr>
          <w:rFonts w:ascii="Times New Roman" w:hAnsi="Times New Roman" w:cs="Times New Roman"/>
          <w:color w:val="000000" w:themeColor="text1"/>
        </w:rPr>
        <w:t>% of Seer’s total)</w:t>
      </w:r>
      <w:r w:rsidR="00327ED7" w:rsidRPr="00936E6F">
        <w:rPr>
          <w:rFonts w:ascii="Times New Roman" w:hAnsi="Times New Roman" w:cs="Times New Roman"/>
          <w:color w:val="000000" w:themeColor="text1"/>
        </w:rPr>
        <w:t xml:space="preserve">. Of these, </w:t>
      </w:r>
      <w:r w:rsidR="00C047DB" w:rsidRPr="00936E6F">
        <w:rPr>
          <w:rFonts w:ascii="Times New Roman" w:hAnsi="Times New Roman" w:cs="Times New Roman"/>
          <w:color w:val="000000" w:themeColor="text1"/>
        </w:rPr>
        <w:t>88</w:t>
      </w:r>
      <w:r w:rsidR="00CF0BA6" w:rsidRPr="00936E6F">
        <w:rPr>
          <w:rFonts w:ascii="Times New Roman" w:hAnsi="Times New Roman" w:cs="Times New Roman"/>
          <w:color w:val="000000" w:themeColor="text1"/>
        </w:rPr>
        <w:t xml:space="preserve"> proteins </w:t>
      </w:r>
      <w:r w:rsidR="008C59B8" w:rsidRPr="00936E6F">
        <w:rPr>
          <w:rFonts w:ascii="Times New Roman" w:hAnsi="Times New Roman" w:cs="Times New Roman"/>
          <w:color w:val="000000" w:themeColor="text1"/>
        </w:rPr>
        <w:t>were</w:t>
      </w:r>
      <w:r w:rsidR="00CF0BA6" w:rsidRPr="00936E6F">
        <w:rPr>
          <w:rFonts w:ascii="Times New Roman" w:hAnsi="Times New Roman" w:cs="Times New Roman"/>
          <w:color w:val="000000" w:themeColor="text1"/>
        </w:rPr>
        <w:t xml:space="preserve"> significantly differentially expressed</w:t>
      </w:r>
      <w:r w:rsidR="007374E7" w:rsidRPr="00936E6F">
        <w:rPr>
          <w:rFonts w:ascii="Times New Roman" w:hAnsi="Times New Roman" w:cs="Times New Roman"/>
          <w:color w:val="000000" w:themeColor="text1"/>
        </w:rPr>
        <w:t xml:space="preserve"> in</w:t>
      </w:r>
      <w:r w:rsidR="006E5E12" w:rsidRPr="00936E6F">
        <w:rPr>
          <w:rFonts w:ascii="Times New Roman" w:hAnsi="Times New Roman" w:cs="Times New Roman"/>
          <w:color w:val="000000" w:themeColor="text1"/>
        </w:rPr>
        <w:t xml:space="preserve"> Seer MS</w:t>
      </w:r>
      <w:r w:rsidR="007374E7" w:rsidRPr="00936E6F">
        <w:rPr>
          <w:rFonts w:ascii="Times New Roman" w:hAnsi="Times New Roman" w:cs="Times New Roman"/>
          <w:color w:val="000000" w:themeColor="text1"/>
        </w:rPr>
        <w:t xml:space="preserve"> results</w:t>
      </w:r>
      <w:r w:rsidR="00CF0BA6" w:rsidRPr="00936E6F">
        <w:rPr>
          <w:rFonts w:ascii="Times New Roman" w:hAnsi="Times New Roman" w:cs="Times New Roman"/>
          <w:color w:val="000000" w:themeColor="text1"/>
        </w:rPr>
        <w:t xml:space="preserve">. </w:t>
      </w:r>
      <w:r w:rsidR="00217D32" w:rsidRPr="00936E6F">
        <w:rPr>
          <w:rFonts w:ascii="Times New Roman" w:hAnsi="Times New Roman" w:cs="Times New Roman"/>
          <w:color w:val="000000" w:themeColor="text1"/>
        </w:rPr>
        <w:t xml:space="preserve">In the human </w:t>
      </w:r>
      <w:r w:rsidR="001341C1" w:rsidRPr="00936E6F">
        <w:rPr>
          <w:rFonts w:ascii="Times New Roman" w:hAnsi="Times New Roman" w:cs="Times New Roman"/>
          <w:color w:val="000000" w:themeColor="text1"/>
        </w:rPr>
        <w:t>c</w:t>
      </w:r>
      <w:r w:rsidR="00217D32" w:rsidRPr="00936E6F">
        <w:rPr>
          <w:rFonts w:ascii="Times New Roman" w:hAnsi="Times New Roman" w:cs="Times New Roman"/>
          <w:color w:val="000000" w:themeColor="text1"/>
        </w:rPr>
        <w:t xml:space="preserve">ase v. </w:t>
      </w:r>
      <w:r w:rsidR="001341C1" w:rsidRPr="00936E6F">
        <w:rPr>
          <w:rFonts w:ascii="Times New Roman" w:hAnsi="Times New Roman" w:cs="Times New Roman"/>
          <w:color w:val="000000" w:themeColor="text1"/>
        </w:rPr>
        <w:t>c</w:t>
      </w:r>
      <w:r w:rsidR="00217D32" w:rsidRPr="00936E6F">
        <w:rPr>
          <w:rFonts w:ascii="Times New Roman" w:hAnsi="Times New Roman" w:cs="Times New Roman"/>
          <w:color w:val="000000" w:themeColor="text1"/>
        </w:rPr>
        <w:t>ontrol DE analysi</w:t>
      </w:r>
      <w:r w:rsidR="00C468B6" w:rsidRPr="00936E6F">
        <w:rPr>
          <w:rFonts w:ascii="Times New Roman" w:hAnsi="Times New Roman" w:cs="Times New Roman"/>
          <w:color w:val="000000" w:themeColor="text1"/>
        </w:rPr>
        <w:t xml:space="preserve">s – </w:t>
      </w:r>
      <w:r w:rsidR="00577636" w:rsidRPr="00936E6F">
        <w:rPr>
          <w:rFonts w:ascii="Times New Roman" w:hAnsi="Times New Roman" w:cs="Times New Roman"/>
          <w:color w:val="000000" w:themeColor="text1"/>
        </w:rPr>
        <w:t>where</w:t>
      </w:r>
      <w:r w:rsidR="00217D32" w:rsidRPr="00936E6F">
        <w:rPr>
          <w:rFonts w:ascii="Times New Roman" w:hAnsi="Times New Roman" w:cs="Times New Roman"/>
          <w:color w:val="000000" w:themeColor="text1"/>
        </w:rPr>
        <w:t xml:space="preserve"> no significant proteins </w:t>
      </w:r>
      <w:r w:rsidR="00577636" w:rsidRPr="00936E6F">
        <w:rPr>
          <w:rFonts w:ascii="Times New Roman" w:hAnsi="Times New Roman" w:cs="Times New Roman"/>
          <w:color w:val="000000" w:themeColor="text1"/>
        </w:rPr>
        <w:t xml:space="preserve">were </w:t>
      </w:r>
      <w:r w:rsidR="00217D32" w:rsidRPr="00936E6F">
        <w:rPr>
          <w:rFonts w:ascii="Times New Roman" w:hAnsi="Times New Roman" w:cs="Times New Roman"/>
          <w:color w:val="000000" w:themeColor="text1"/>
        </w:rPr>
        <w:t>identified by either platform</w:t>
      </w:r>
      <w:r w:rsidR="00B135FB" w:rsidRPr="00936E6F">
        <w:rPr>
          <w:rFonts w:ascii="Times New Roman" w:hAnsi="Times New Roman" w:cs="Times New Roman"/>
          <w:color w:val="000000" w:themeColor="text1"/>
        </w:rPr>
        <w:t xml:space="preserve"> </w:t>
      </w:r>
      <w:r w:rsidR="00523848" w:rsidRPr="00936E6F">
        <w:rPr>
          <w:rFonts w:ascii="Times New Roman" w:hAnsi="Times New Roman" w:cs="Times New Roman"/>
          <w:color w:val="000000" w:themeColor="text1"/>
        </w:rPr>
        <w:t xml:space="preserve">and </w:t>
      </w:r>
      <w:r w:rsidR="00B135FB" w:rsidRPr="00936E6F">
        <w:rPr>
          <w:rFonts w:ascii="Times New Roman" w:hAnsi="Times New Roman" w:cs="Times New Roman"/>
          <w:color w:val="000000" w:themeColor="text1"/>
        </w:rPr>
        <w:t>both</w:t>
      </w:r>
      <w:r w:rsidR="00523848" w:rsidRPr="00936E6F">
        <w:rPr>
          <w:rFonts w:ascii="Times New Roman" w:hAnsi="Times New Roman" w:cs="Times New Roman"/>
          <w:color w:val="000000" w:themeColor="text1"/>
        </w:rPr>
        <w:t xml:space="preserve"> </w:t>
      </w:r>
      <w:r w:rsidR="004458D8" w:rsidRPr="00936E6F">
        <w:rPr>
          <w:rFonts w:ascii="Times New Roman" w:hAnsi="Times New Roman" w:cs="Times New Roman"/>
          <w:color w:val="000000" w:themeColor="text1"/>
        </w:rPr>
        <w:t xml:space="preserve">methods </w:t>
      </w:r>
      <w:r w:rsidR="00523848" w:rsidRPr="00936E6F">
        <w:rPr>
          <w:rFonts w:ascii="Times New Roman" w:hAnsi="Times New Roman" w:cs="Times New Roman"/>
          <w:color w:val="000000" w:themeColor="text1"/>
        </w:rPr>
        <w:t>identified</w:t>
      </w:r>
      <w:r w:rsidR="00B135FB" w:rsidRPr="00936E6F">
        <w:rPr>
          <w:rFonts w:ascii="Times New Roman" w:hAnsi="Times New Roman" w:cs="Times New Roman"/>
          <w:color w:val="000000" w:themeColor="text1"/>
        </w:rPr>
        <w:t xml:space="preserve"> </w:t>
      </w:r>
      <w:r w:rsidR="00523848" w:rsidRPr="00936E6F">
        <w:rPr>
          <w:rFonts w:ascii="Times New Roman" w:hAnsi="Times New Roman" w:cs="Times New Roman"/>
          <w:color w:val="000000" w:themeColor="text1"/>
        </w:rPr>
        <w:t>human</w:t>
      </w:r>
      <w:r w:rsidR="00FF465D" w:rsidRPr="00936E6F">
        <w:rPr>
          <w:rFonts w:ascii="Times New Roman" w:hAnsi="Times New Roman" w:cs="Times New Roman"/>
          <w:color w:val="000000" w:themeColor="text1"/>
        </w:rPr>
        <w:t xml:space="preserve"> </w:t>
      </w:r>
      <w:r w:rsidR="00523848" w:rsidRPr="00936E6F">
        <w:rPr>
          <w:rFonts w:ascii="Times New Roman" w:hAnsi="Times New Roman" w:cs="Times New Roman"/>
          <w:color w:val="000000" w:themeColor="text1"/>
        </w:rPr>
        <w:t>IDs –</w:t>
      </w:r>
      <w:r w:rsidR="00FC462B" w:rsidRPr="00936E6F">
        <w:rPr>
          <w:rFonts w:ascii="Times New Roman" w:hAnsi="Times New Roman" w:cs="Times New Roman"/>
          <w:color w:val="000000" w:themeColor="text1"/>
        </w:rPr>
        <w:t xml:space="preserve"> </w:t>
      </w:r>
      <w:r w:rsidR="00101777" w:rsidRPr="00936E6F">
        <w:rPr>
          <w:rFonts w:ascii="Times New Roman" w:hAnsi="Times New Roman" w:cs="Times New Roman"/>
          <w:color w:val="000000" w:themeColor="text1"/>
        </w:rPr>
        <w:t>from 409 protein</w:t>
      </w:r>
      <w:r w:rsidR="00C97132" w:rsidRPr="00936E6F">
        <w:rPr>
          <w:rFonts w:ascii="Times New Roman" w:hAnsi="Times New Roman" w:cs="Times New Roman"/>
          <w:color w:val="000000" w:themeColor="text1"/>
        </w:rPr>
        <w:t xml:space="preserve"> ID</w:t>
      </w:r>
      <w:r w:rsidR="00380F4B" w:rsidRPr="00936E6F">
        <w:rPr>
          <w:rFonts w:ascii="Times New Roman" w:hAnsi="Times New Roman" w:cs="Times New Roman"/>
          <w:color w:val="000000" w:themeColor="text1"/>
        </w:rPr>
        <w:t>s in Seer MS</w:t>
      </w:r>
      <w:r w:rsidR="00101777" w:rsidRPr="00936E6F">
        <w:rPr>
          <w:rFonts w:ascii="Times New Roman" w:hAnsi="Times New Roman" w:cs="Times New Roman"/>
          <w:color w:val="000000" w:themeColor="text1"/>
        </w:rPr>
        <w:t xml:space="preserve"> and </w:t>
      </w:r>
      <w:r w:rsidR="00BB1D82" w:rsidRPr="00936E6F">
        <w:rPr>
          <w:rFonts w:ascii="Times New Roman" w:hAnsi="Times New Roman" w:cs="Times New Roman"/>
          <w:color w:val="000000" w:themeColor="text1"/>
        </w:rPr>
        <w:t>6377</w:t>
      </w:r>
      <w:r w:rsidR="00101777" w:rsidRPr="00936E6F">
        <w:rPr>
          <w:rFonts w:ascii="Times New Roman" w:hAnsi="Times New Roman" w:cs="Times New Roman"/>
          <w:color w:val="000000" w:themeColor="text1"/>
        </w:rPr>
        <w:t xml:space="preserve"> </w:t>
      </w:r>
      <w:r w:rsidR="00380F4B" w:rsidRPr="00936E6F">
        <w:rPr>
          <w:rFonts w:ascii="Times New Roman" w:hAnsi="Times New Roman" w:cs="Times New Roman"/>
          <w:color w:val="000000" w:themeColor="text1"/>
        </w:rPr>
        <w:t xml:space="preserve">in </w:t>
      </w:r>
      <w:r w:rsidR="00101777" w:rsidRPr="00936E6F">
        <w:rPr>
          <w:rFonts w:ascii="Times New Roman" w:hAnsi="Times New Roman" w:cs="Times New Roman"/>
          <w:color w:val="000000" w:themeColor="text1"/>
        </w:rPr>
        <w:t>SomaLogic</w:t>
      </w:r>
      <w:r w:rsidR="00FC462B" w:rsidRPr="00936E6F">
        <w:rPr>
          <w:rFonts w:ascii="Times New Roman" w:hAnsi="Times New Roman" w:cs="Times New Roman"/>
          <w:color w:val="000000" w:themeColor="text1"/>
        </w:rPr>
        <w:t>, 282 protein IDs</w:t>
      </w:r>
      <w:r w:rsidR="000B0341" w:rsidRPr="00936E6F">
        <w:rPr>
          <w:rFonts w:ascii="Times New Roman" w:hAnsi="Times New Roman" w:cs="Times New Roman"/>
          <w:color w:val="000000" w:themeColor="text1"/>
        </w:rPr>
        <w:t xml:space="preserve"> </w:t>
      </w:r>
      <w:r w:rsidR="008A044C" w:rsidRPr="00936E6F">
        <w:rPr>
          <w:rFonts w:ascii="Times New Roman" w:hAnsi="Times New Roman" w:cs="Times New Roman"/>
          <w:color w:val="000000" w:themeColor="text1"/>
        </w:rPr>
        <w:t>overlapped</w:t>
      </w:r>
      <w:r w:rsidR="00FC462B" w:rsidRPr="00936E6F">
        <w:rPr>
          <w:rFonts w:ascii="Times New Roman" w:hAnsi="Times New Roman" w:cs="Times New Roman"/>
          <w:color w:val="000000" w:themeColor="text1"/>
        </w:rPr>
        <w:t xml:space="preserve"> between platforms </w:t>
      </w:r>
      <w:r w:rsidR="001B5903" w:rsidRPr="00936E6F">
        <w:rPr>
          <w:rFonts w:ascii="Times New Roman" w:hAnsi="Times New Roman" w:cs="Times New Roman"/>
          <w:color w:val="000000" w:themeColor="text1"/>
        </w:rPr>
        <w:t>(</w:t>
      </w:r>
      <w:r w:rsidR="00BB1D82" w:rsidRPr="00936E6F">
        <w:rPr>
          <w:rFonts w:ascii="Times New Roman" w:hAnsi="Times New Roman" w:cs="Times New Roman"/>
          <w:color w:val="000000" w:themeColor="text1"/>
        </w:rPr>
        <w:t>69</w:t>
      </w:r>
      <w:r w:rsidR="001B5903" w:rsidRPr="00936E6F">
        <w:rPr>
          <w:rFonts w:ascii="Times New Roman" w:hAnsi="Times New Roman" w:cs="Times New Roman"/>
          <w:color w:val="000000" w:themeColor="text1"/>
        </w:rPr>
        <w:t>% of Seer’s total).</w:t>
      </w:r>
      <w:r w:rsidR="00350AC9" w:rsidRPr="00936E6F">
        <w:rPr>
          <w:rFonts w:ascii="Times New Roman" w:hAnsi="Times New Roman" w:cs="Times New Roman"/>
          <w:color w:val="000000" w:themeColor="text1"/>
        </w:rPr>
        <w:t xml:space="preserve"> From these numbers, the two platforms clearly have higher protein overlap in the human dataset</w:t>
      </w:r>
      <w:r w:rsidR="00292864" w:rsidRPr="00936E6F">
        <w:rPr>
          <w:rFonts w:ascii="Times New Roman" w:hAnsi="Times New Roman" w:cs="Times New Roman"/>
          <w:color w:val="000000" w:themeColor="text1"/>
        </w:rPr>
        <w:t xml:space="preserve"> compared to the murine</w:t>
      </w:r>
      <w:r w:rsidR="00C52515" w:rsidRPr="00936E6F">
        <w:rPr>
          <w:rFonts w:ascii="Times New Roman" w:hAnsi="Times New Roman" w:cs="Times New Roman"/>
          <w:color w:val="000000" w:themeColor="text1"/>
        </w:rPr>
        <w:t xml:space="preserve">. However, </w:t>
      </w:r>
      <w:r w:rsidR="00862A62">
        <w:rPr>
          <w:rFonts w:ascii="Times New Roman" w:hAnsi="Times New Roman" w:cs="Times New Roman"/>
          <w:color w:val="000000" w:themeColor="text1"/>
        </w:rPr>
        <w:t xml:space="preserve">the </w:t>
      </w:r>
      <w:r w:rsidR="00910526" w:rsidRPr="00936E6F">
        <w:rPr>
          <w:rFonts w:ascii="Times New Roman" w:hAnsi="Times New Roman" w:cs="Times New Roman"/>
          <w:color w:val="000000" w:themeColor="text1"/>
        </w:rPr>
        <w:t xml:space="preserve">murine </w:t>
      </w:r>
      <w:r w:rsidR="00E84841" w:rsidRPr="00936E6F">
        <w:rPr>
          <w:rFonts w:ascii="Times New Roman" w:hAnsi="Times New Roman" w:cs="Times New Roman"/>
          <w:color w:val="000000" w:themeColor="text1"/>
        </w:rPr>
        <w:t xml:space="preserve">protein </w:t>
      </w:r>
      <w:r w:rsidR="00910526" w:rsidRPr="00936E6F">
        <w:rPr>
          <w:rFonts w:ascii="Times New Roman" w:hAnsi="Times New Roman" w:cs="Times New Roman"/>
          <w:color w:val="000000" w:themeColor="text1"/>
        </w:rPr>
        <w:t xml:space="preserve">overlap </w:t>
      </w:r>
      <w:r w:rsidR="006A3AC0" w:rsidRPr="00936E6F">
        <w:rPr>
          <w:rFonts w:ascii="Times New Roman" w:hAnsi="Times New Roman" w:cs="Times New Roman"/>
          <w:color w:val="000000" w:themeColor="text1"/>
        </w:rPr>
        <w:t xml:space="preserve">between platforms </w:t>
      </w:r>
      <w:r w:rsidR="00910526" w:rsidRPr="00936E6F">
        <w:rPr>
          <w:rFonts w:ascii="Times New Roman" w:hAnsi="Times New Roman" w:cs="Times New Roman"/>
          <w:color w:val="000000" w:themeColor="text1"/>
        </w:rPr>
        <w:t>relies on a nomenclature pivot between species, and is a</w:t>
      </w:r>
      <w:r w:rsidR="0089565A" w:rsidRPr="00936E6F">
        <w:rPr>
          <w:rFonts w:ascii="Times New Roman" w:hAnsi="Times New Roman" w:cs="Times New Roman"/>
          <w:color w:val="000000" w:themeColor="text1"/>
        </w:rPr>
        <w:t xml:space="preserve">n </w:t>
      </w:r>
      <w:r w:rsidR="00910526" w:rsidRPr="00936E6F">
        <w:rPr>
          <w:rFonts w:ascii="Times New Roman" w:hAnsi="Times New Roman" w:cs="Times New Roman"/>
          <w:color w:val="000000" w:themeColor="text1"/>
        </w:rPr>
        <w:t>estimate</w:t>
      </w:r>
      <w:r w:rsidR="00F52FA1" w:rsidRPr="00936E6F">
        <w:rPr>
          <w:rFonts w:ascii="Times New Roman" w:hAnsi="Times New Roman" w:cs="Times New Roman"/>
          <w:color w:val="000000" w:themeColor="text1"/>
        </w:rPr>
        <w:t xml:space="preserve"> until SomaLogic allows for better specification of mur</w:t>
      </w:r>
      <w:r w:rsidR="00096919" w:rsidRPr="00936E6F">
        <w:rPr>
          <w:rFonts w:ascii="Times New Roman" w:hAnsi="Times New Roman" w:cs="Times New Roman"/>
          <w:color w:val="000000" w:themeColor="text1"/>
        </w:rPr>
        <w:t>i</w:t>
      </w:r>
      <w:r w:rsidR="00F52FA1" w:rsidRPr="00936E6F">
        <w:rPr>
          <w:rFonts w:ascii="Times New Roman" w:hAnsi="Times New Roman" w:cs="Times New Roman"/>
          <w:color w:val="000000" w:themeColor="text1"/>
        </w:rPr>
        <w:t>ne proteins</w:t>
      </w:r>
      <w:r w:rsidR="00345C4C" w:rsidRPr="00936E6F">
        <w:rPr>
          <w:rFonts w:ascii="Times New Roman" w:hAnsi="Times New Roman" w:cs="Times New Roman"/>
          <w:color w:val="000000" w:themeColor="text1"/>
        </w:rPr>
        <w:t xml:space="preserve"> targeted by their </w:t>
      </w:r>
      <w:r w:rsidR="001A4DCD" w:rsidRPr="00936E6F">
        <w:rPr>
          <w:rFonts w:ascii="Times New Roman" w:hAnsi="Times New Roman" w:cs="Times New Roman"/>
          <w:color w:val="000000" w:themeColor="text1"/>
        </w:rPr>
        <w:t xml:space="preserve">aptamer </w:t>
      </w:r>
      <w:r w:rsidR="00345C4C" w:rsidRPr="00936E6F">
        <w:rPr>
          <w:rFonts w:ascii="Times New Roman" w:hAnsi="Times New Roman" w:cs="Times New Roman"/>
          <w:color w:val="000000" w:themeColor="text1"/>
        </w:rPr>
        <w:t>panel</w:t>
      </w:r>
      <w:r w:rsidR="00F52FA1" w:rsidRPr="00936E6F">
        <w:rPr>
          <w:rFonts w:ascii="Times New Roman" w:hAnsi="Times New Roman" w:cs="Times New Roman"/>
          <w:color w:val="000000" w:themeColor="text1"/>
        </w:rPr>
        <w:t xml:space="preserve">. </w:t>
      </w:r>
      <w:r w:rsidR="0086635A" w:rsidRPr="00936E6F">
        <w:rPr>
          <w:rFonts w:ascii="Times New Roman" w:hAnsi="Times New Roman" w:cs="Times New Roman"/>
          <w:color w:val="000000" w:themeColor="text1"/>
        </w:rPr>
        <w:t xml:space="preserve">Comparing </w:t>
      </w:r>
      <w:r w:rsidR="00AB3DF3" w:rsidRPr="00936E6F">
        <w:rPr>
          <w:rFonts w:ascii="Times New Roman" w:hAnsi="Times New Roman" w:cs="Times New Roman"/>
          <w:color w:val="000000" w:themeColor="text1"/>
        </w:rPr>
        <w:t xml:space="preserve">FCs of </w:t>
      </w:r>
      <w:r w:rsidR="00F84182" w:rsidRPr="00936E6F">
        <w:rPr>
          <w:rFonts w:ascii="Times New Roman" w:hAnsi="Times New Roman" w:cs="Times New Roman"/>
          <w:color w:val="000000" w:themeColor="text1"/>
        </w:rPr>
        <w:t xml:space="preserve">these </w:t>
      </w:r>
      <w:r w:rsidR="00AB3DF3" w:rsidRPr="00936E6F">
        <w:rPr>
          <w:rFonts w:ascii="Times New Roman" w:hAnsi="Times New Roman" w:cs="Times New Roman"/>
          <w:color w:val="000000" w:themeColor="text1"/>
        </w:rPr>
        <w:t>overlap</w:t>
      </w:r>
      <w:r w:rsidR="0086635A" w:rsidRPr="00936E6F">
        <w:rPr>
          <w:rFonts w:ascii="Times New Roman" w:hAnsi="Times New Roman" w:cs="Times New Roman"/>
          <w:color w:val="000000" w:themeColor="text1"/>
        </w:rPr>
        <w:t>ping</w:t>
      </w:r>
      <w:r w:rsidR="00AB3DF3" w:rsidRPr="00936E6F">
        <w:rPr>
          <w:rFonts w:ascii="Times New Roman" w:hAnsi="Times New Roman" w:cs="Times New Roman"/>
          <w:color w:val="000000" w:themeColor="text1"/>
        </w:rPr>
        <w:t xml:space="preserve"> proteins</w:t>
      </w:r>
      <w:r w:rsidR="00F84182" w:rsidRPr="00936E6F">
        <w:rPr>
          <w:rFonts w:ascii="Times New Roman" w:hAnsi="Times New Roman" w:cs="Times New Roman"/>
          <w:color w:val="000000" w:themeColor="text1"/>
        </w:rPr>
        <w:t xml:space="preserve">, </w:t>
      </w:r>
      <w:r w:rsidR="00B52B7C" w:rsidRPr="00936E6F">
        <w:rPr>
          <w:rFonts w:ascii="Times New Roman" w:hAnsi="Times New Roman" w:cs="Times New Roman"/>
          <w:color w:val="000000" w:themeColor="text1"/>
        </w:rPr>
        <w:t xml:space="preserve">SomaLogic </w:t>
      </w:r>
      <w:r w:rsidR="007B0802" w:rsidRPr="00936E6F">
        <w:rPr>
          <w:rFonts w:ascii="Times New Roman" w:hAnsi="Times New Roman" w:cs="Times New Roman"/>
          <w:color w:val="000000" w:themeColor="text1"/>
        </w:rPr>
        <w:t xml:space="preserve">FCs for </w:t>
      </w:r>
      <w:r w:rsidR="00B52B7C" w:rsidRPr="00936E6F">
        <w:rPr>
          <w:rFonts w:ascii="Times New Roman" w:hAnsi="Times New Roman" w:cs="Times New Roman"/>
          <w:color w:val="000000" w:themeColor="text1"/>
        </w:rPr>
        <w:t xml:space="preserve">murine proteins </w:t>
      </w:r>
      <w:r w:rsidR="007B0802" w:rsidRPr="00936E6F">
        <w:rPr>
          <w:rFonts w:ascii="Times New Roman" w:hAnsi="Times New Roman" w:cs="Times New Roman"/>
          <w:color w:val="000000" w:themeColor="text1"/>
        </w:rPr>
        <w:t xml:space="preserve">were </w:t>
      </w:r>
      <w:r w:rsidR="00B52B7C" w:rsidRPr="00936E6F">
        <w:rPr>
          <w:rFonts w:ascii="Times New Roman" w:hAnsi="Times New Roman" w:cs="Times New Roman"/>
          <w:color w:val="000000" w:themeColor="text1"/>
        </w:rPr>
        <w:t>generally smaller magnitude compared to Seer FCs</w:t>
      </w:r>
      <w:r w:rsidR="00322F3B" w:rsidRPr="00936E6F">
        <w:rPr>
          <w:rFonts w:ascii="Times New Roman" w:hAnsi="Times New Roman" w:cs="Times New Roman"/>
          <w:color w:val="000000" w:themeColor="text1"/>
        </w:rPr>
        <w:t xml:space="preserve">, while this difference is much less apparent in the comparison of human protein FCs (Figure </w:t>
      </w:r>
      <w:r w:rsidR="00B24812">
        <w:rPr>
          <w:rFonts w:ascii="Times New Roman" w:hAnsi="Times New Roman" w:cs="Times New Roman"/>
          <w:color w:val="000000" w:themeColor="text1"/>
        </w:rPr>
        <w:t>3</w:t>
      </w:r>
      <w:r w:rsidR="00322F3B" w:rsidRPr="00936E6F">
        <w:rPr>
          <w:rFonts w:ascii="Times New Roman" w:hAnsi="Times New Roman" w:cs="Times New Roman"/>
          <w:color w:val="000000" w:themeColor="text1"/>
        </w:rPr>
        <w:t>A).</w:t>
      </w:r>
      <w:r w:rsidR="004D3D63" w:rsidRPr="00936E6F">
        <w:rPr>
          <w:rFonts w:ascii="Times New Roman" w:hAnsi="Times New Roman" w:cs="Times New Roman"/>
          <w:color w:val="000000" w:themeColor="text1"/>
        </w:rPr>
        <w:t xml:space="preserve"> </w:t>
      </w:r>
      <w:r w:rsidR="00F43D2C" w:rsidRPr="00936E6F">
        <w:rPr>
          <w:rFonts w:ascii="Times New Roman" w:hAnsi="Times New Roman" w:cs="Times New Roman"/>
          <w:color w:val="000000" w:themeColor="text1"/>
        </w:rPr>
        <w:t>Finally, method correlation in FC was calculated (Pearson’s r) from the direct comparison of SomaLogic and Seer</w:t>
      </w:r>
      <w:r w:rsidR="000C464D" w:rsidRPr="00936E6F">
        <w:rPr>
          <w:rFonts w:ascii="Times New Roman" w:hAnsi="Times New Roman" w:cs="Times New Roman"/>
          <w:color w:val="000000" w:themeColor="text1"/>
        </w:rPr>
        <w:t xml:space="preserve"> </w:t>
      </w:r>
      <w:r w:rsidR="00F43D2C" w:rsidRPr="00936E6F">
        <w:rPr>
          <w:rFonts w:ascii="Times New Roman" w:hAnsi="Times New Roman" w:cs="Times New Roman"/>
          <w:color w:val="000000" w:themeColor="text1"/>
        </w:rPr>
        <w:t>FCs for each overlapping protein</w:t>
      </w:r>
      <w:r w:rsidR="00890F2A" w:rsidRPr="00936E6F">
        <w:rPr>
          <w:rFonts w:ascii="Times New Roman" w:hAnsi="Times New Roman" w:cs="Times New Roman"/>
          <w:color w:val="000000" w:themeColor="text1"/>
        </w:rPr>
        <w:t xml:space="preserve"> (Figure </w:t>
      </w:r>
      <w:r w:rsidR="00666D21">
        <w:rPr>
          <w:rFonts w:ascii="Times New Roman" w:hAnsi="Times New Roman" w:cs="Times New Roman"/>
          <w:color w:val="000000" w:themeColor="text1"/>
        </w:rPr>
        <w:t>3</w:t>
      </w:r>
      <w:r w:rsidR="00890F2A" w:rsidRPr="00936E6F">
        <w:rPr>
          <w:rFonts w:ascii="Times New Roman" w:hAnsi="Times New Roman" w:cs="Times New Roman"/>
          <w:color w:val="000000" w:themeColor="text1"/>
        </w:rPr>
        <w:t>B)</w:t>
      </w:r>
      <w:r w:rsidR="003E6321" w:rsidRPr="00936E6F">
        <w:rPr>
          <w:rFonts w:ascii="Times New Roman" w:hAnsi="Times New Roman" w:cs="Times New Roman"/>
          <w:color w:val="000000" w:themeColor="text1"/>
        </w:rPr>
        <w:t>. This correlation was found to be very low for both the murine overlap proteins (r = 0.</w:t>
      </w:r>
      <w:r w:rsidR="00D82461" w:rsidRPr="00936E6F">
        <w:rPr>
          <w:rFonts w:ascii="Times New Roman" w:hAnsi="Times New Roman" w:cs="Times New Roman"/>
          <w:color w:val="000000" w:themeColor="text1"/>
        </w:rPr>
        <w:t>15</w:t>
      </w:r>
      <w:r w:rsidR="003E6321" w:rsidRPr="00936E6F">
        <w:rPr>
          <w:rFonts w:ascii="Times New Roman" w:hAnsi="Times New Roman" w:cs="Times New Roman"/>
          <w:color w:val="000000" w:themeColor="text1"/>
        </w:rPr>
        <w:t>) and the human overlap proteins (r = 0.23).</w:t>
      </w:r>
    </w:p>
    <w:p w14:paraId="2342CD38" w14:textId="6FDBA212" w:rsidR="0096462D" w:rsidRPr="00936E6F" w:rsidRDefault="00846C63" w:rsidP="00E43787">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7E57EF4" wp14:editId="4B950CE1">
            <wp:extent cx="6638547" cy="2431829"/>
            <wp:effectExtent l="0" t="0" r="3810" b="0"/>
            <wp:docPr id="122486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6945"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38547" cy="2431829"/>
                    </a:xfrm>
                    <a:prstGeom prst="rect">
                      <a:avLst/>
                    </a:prstGeom>
                  </pic:spPr>
                </pic:pic>
              </a:graphicData>
            </a:graphic>
          </wp:inline>
        </w:drawing>
      </w:r>
    </w:p>
    <w:p w14:paraId="54C7A80C" w14:textId="71EA24D8" w:rsidR="0096462D" w:rsidRPr="00936E6F" w:rsidRDefault="0096462D" w:rsidP="0096462D">
      <w:pPr>
        <w:rPr>
          <w:rFonts w:ascii="Times New Roman" w:hAnsi="Times New Roman" w:cs="Times New Roman"/>
          <w:i/>
          <w:iCs/>
          <w:color w:val="000000" w:themeColor="text1"/>
        </w:rPr>
      </w:pPr>
      <w:r w:rsidRPr="00936E6F">
        <w:rPr>
          <w:rFonts w:ascii="Times New Roman" w:hAnsi="Times New Roman" w:cs="Times New Roman"/>
          <w:b/>
          <w:bCs/>
          <w:i/>
          <w:iCs/>
          <w:color w:val="000000" w:themeColor="text1"/>
        </w:rPr>
        <w:t xml:space="preserve">Figure </w:t>
      </w:r>
      <w:r w:rsidR="006367CB">
        <w:rPr>
          <w:rFonts w:ascii="Times New Roman" w:hAnsi="Times New Roman" w:cs="Times New Roman"/>
          <w:b/>
          <w:bCs/>
          <w:i/>
          <w:iCs/>
          <w:color w:val="000000" w:themeColor="text1"/>
        </w:rPr>
        <w:t>3</w:t>
      </w:r>
      <w:r w:rsidRPr="00936E6F">
        <w:rPr>
          <w:rFonts w:ascii="Times New Roman" w:hAnsi="Times New Roman" w:cs="Times New Roman"/>
          <w:b/>
          <w:bCs/>
          <w:i/>
          <w:iCs/>
          <w:color w:val="000000" w:themeColor="text1"/>
        </w:rPr>
        <w:t>:</w:t>
      </w:r>
      <w:r w:rsidRPr="00936E6F">
        <w:rPr>
          <w:rFonts w:ascii="Times New Roman" w:hAnsi="Times New Roman" w:cs="Times New Roman"/>
          <w:i/>
          <w:iCs/>
          <w:color w:val="000000" w:themeColor="text1"/>
        </w:rPr>
        <w:t xml:space="preserve"> Survey of protein ID overlap between Seer and SomaLogic methods. A) Scatter plots of log2 FCs for 710 overlap murine proteins and 282 overlap human proteins showing FC magnitudes per platform. Cross-platform protein IDs used on the x-axis are unique combinations of a SomaLogic aptamer and a Seer </w:t>
      </w:r>
      <w:proofErr w:type="spellStart"/>
      <w:r w:rsidRPr="00936E6F">
        <w:rPr>
          <w:rFonts w:ascii="Times New Roman" w:hAnsi="Times New Roman" w:cs="Times New Roman"/>
          <w:i/>
          <w:iCs/>
          <w:color w:val="000000" w:themeColor="text1"/>
        </w:rPr>
        <w:t>NP+Protein</w:t>
      </w:r>
      <w:proofErr w:type="spellEnd"/>
      <w:r w:rsidRPr="00936E6F">
        <w:rPr>
          <w:rFonts w:ascii="Times New Roman" w:hAnsi="Times New Roman" w:cs="Times New Roman"/>
          <w:i/>
          <w:iCs/>
          <w:color w:val="000000" w:themeColor="text1"/>
        </w:rPr>
        <w:t xml:space="preserve"> “feature” for a given gene name in the overlap. B) Scatter plots comparing SomaLogic and Seer FCs per overlap protein to assess method correlation (murine Pearson’s r = 0.15, human r = 0.23).</w:t>
      </w:r>
    </w:p>
    <w:p w14:paraId="03C12205" w14:textId="77777777" w:rsidR="0096462D" w:rsidRPr="00936E6F" w:rsidRDefault="0096462D" w:rsidP="004D3009">
      <w:pPr>
        <w:rPr>
          <w:rFonts w:ascii="Times New Roman" w:hAnsi="Times New Roman" w:cs="Times New Roman"/>
          <w:b/>
          <w:bCs/>
          <w:color w:val="000000" w:themeColor="text1"/>
        </w:rPr>
      </w:pPr>
    </w:p>
    <w:p w14:paraId="2350BC02" w14:textId="77777777" w:rsidR="00260074" w:rsidRDefault="004D3009" w:rsidP="004D3009">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Conclusion</w:t>
      </w:r>
    </w:p>
    <w:p w14:paraId="352E8772" w14:textId="77777777" w:rsidR="000B3B54" w:rsidRPr="00936E6F" w:rsidRDefault="000B3B54" w:rsidP="004D3009">
      <w:pPr>
        <w:rPr>
          <w:rFonts w:ascii="Times New Roman" w:hAnsi="Times New Roman" w:cs="Times New Roman"/>
          <w:b/>
          <w:bCs/>
          <w:color w:val="000000" w:themeColor="text1"/>
        </w:rPr>
      </w:pPr>
    </w:p>
    <w:p w14:paraId="6B496C58" w14:textId="17C1ABDD" w:rsidR="004C1B03" w:rsidRPr="00936E6F" w:rsidRDefault="00E366D2" w:rsidP="004C1B03">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8C0FA8" w:rsidRPr="00936E6F">
        <w:rPr>
          <w:rFonts w:ascii="Times New Roman" w:hAnsi="Times New Roman" w:cs="Times New Roman"/>
          <w:color w:val="000000" w:themeColor="text1"/>
        </w:rPr>
        <w:t xml:space="preserve">As evidenced by the results above, the SomaLogic SomaScan platform </w:t>
      </w:r>
      <w:r w:rsidR="00197400" w:rsidRPr="00936E6F">
        <w:rPr>
          <w:rFonts w:ascii="Times New Roman" w:hAnsi="Times New Roman" w:cs="Times New Roman"/>
          <w:color w:val="000000" w:themeColor="text1"/>
        </w:rPr>
        <w:t>is capable of providing proteomic</w:t>
      </w:r>
      <w:r w:rsidR="00416BFD" w:rsidRPr="00936E6F">
        <w:rPr>
          <w:rFonts w:ascii="Times New Roman" w:hAnsi="Times New Roman" w:cs="Times New Roman"/>
          <w:color w:val="000000" w:themeColor="text1"/>
        </w:rPr>
        <w:t xml:space="preserve"> quantification data </w:t>
      </w:r>
      <w:r w:rsidR="00227DE8" w:rsidRPr="00936E6F">
        <w:rPr>
          <w:rFonts w:ascii="Times New Roman" w:hAnsi="Times New Roman" w:cs="Times New Roman"/>
          <w:color w:val="000000" w:themeColor="text1"/>
        </w:rPr>
        <w:t xml:space="preserve">with </w:t>
      </w:r>
      <w:r w:rsidR="00197400" w:rsidRPr="00936E6F">
        <w:rPr>
          <w:rFonts w:ascii="Times New Roman" w:hAnsi="Times New Roman" w:cs="Times New Roman"/>
          <w:color w:val="000000" w:themeColor="text1"/>
        </w:rPr>
        <w:t>high technical quality</w:t>
      </w:r>
      <w:r w:rsidR="00F81EE1" w:rsidRPr="00936E6F">
        <w:rPr>
          <w:rFonts w:ascii="Times New Roman" w:hAnsi="Times New Roman" w:cs="Times New Roman"/>
          <w:color w:val="000000" w:themeColor="text1"/>
        </w:rPr>
        <w:t xml:space="preserve"> – </w:t>
      </w:r>
      <w:r w:rsidR="00227DE8" w:rsidRPr="00936E6F">
        <w:rPr>
          <w:rFonts w:ascii="Times New Roman" w:hAnsi="Times New Roman" w:cs="Times New Roman"/>
          <w:color w:val="000000" w:themeColor="text1"/>
        </w:rPr>
        <w:t xml:space="preserve">low </w:t>
      </w:r>
      <w:r w:rsidR="003941A7" w:rsidRPr="00936E6F">
        <w:rPr>
          <w:rFonts w:ascii="Times New Roman" w:hAnsi="Times New Roman" w:cs="Times New Roman"/>
          <w:color w:val="000000" w:themeColor="text1"/>
        </w:rPr>
        <w:t xml:space="preserve">assay </w:t>
      </w:r>
      <w:r w:rsidR="00227DE8" w:rsidRPr="00936E6F">
        <w:rPr>
          <w:rFonts w:ascii="Times New Roman" w:hAnsi="Times New Roman" w:cs="Times New Roman"/>
          <w:color w:val="000000" w:themeColor="text1"/>
        </w:rPr>
        <w:t>variation</w:t>
      </w:r>
      <w:r w:rsidR="008C0FA8" w:rsidRPr="00936E6F">
        <w:rPr>
          <w:rFonts w:ascii="Times New Roman" w:hAnsi="Times New Roman" w:cs="Times New Roman"/>
          <w:color w:val="000000" w:themeColor="text1"/>
        </w:rPr>
        <w:t xml:space="preserve"> </w:t>
      </w:r>
      <w:r w:rsidR="00F81EE1" w:rsidRPr="00936E6F">
        <w:rPr>
          <w:rFonts w:ascii="Times New Roman" w:hAnsi="Times New Roman" w:cs="Times New Roman"/>
          <w:color w:val="000000" w:themeColor="text1"/>
        </w:rPr>
        <w:t>demonstrated by low per-aptamer CV</w:t>
      </w:r>
      <w:r w:rsidR="005B4607" w:rsidRPr="00936E6F">
        <w:rPr>
          <w:rFonts w:ascii="Times New Roman" w:hAnsi="Times New Roman" w:cs="Times New Roman"/>
          <w:color w:val="000000" w:themeColor="text1"/>
        </w:rPr>
        <w:t>s</w:t>
      </w:r>
      <w:r w:rsidR="00F81EE1" w:rsidRPr="00936E6F">
        <w:rPr>
          <w:rFonts w:ascii="Times New Roman" w:hAnsi="Times New Roman" w:cs="Times New Roman"/>
          <w:color w:val="000000" w:themeColor="text1"/>
        </w:rPr>
        <w:t xml:space="preserve"> </w:t>
      </w:r>
      <w:r w:rsidR="00227DE8" w:rsidRPr="00936E6F">
        <w:rPr>
          <w:rFonts w:ascii="Times New Roman" w:hAnsi="Times New Roman" w:cs="Times New Roman"/>
          <w:color w:val="000000" w:themeColor="text1"/>
        </w:rPr>
        <w:t>and high</w:t>
      </w:r>
      <w:r w:rsidR="003941A7" w:rsidRPr="00936E6F">
        <w:rPr>
          <w:rFonts w:ascii="Times New Roman" w:hAnsi="Times New Roman" w:cs="Times New Roman"/>
          <w:color w:val="000000" w:themeColor="text1"/>
        </w:rPr>
        <w:t xml:space="preserve"> panel sensitivity evidenced </w:t>
      </w:r>
      <w:r w:rsidR="005B4607" w:rsidRPr="00936E6F">
        <w:rPr>
          <w:rFonts w:ascii="Times New Roman" w:hAnsi="Times New Roman" w:cs="Times New Roman"/>
          <w:color w:val="000000" w:themeColor="text1"/>
        </w:rPr>
        <w:t xml:space="preserve">by </w:t>
      </w:r>
      <w:r w:rsidR="007B20AB" w:rsidRPr="00936E6F">
        <w:rPr>
          <w:rFonts w:ascii="Times New Roman" w:hAnsi="Times New Roman" w:cs="Times New Roman"/>
          <w:color w:val="000000" w:themeColor="text1"/>
        </w:rPr>
        <w:t>the high number of aptamers with signal above noise</w:t>
      </w:r>
      <w:r w:rsidR="00A10A99" w:rsidRPr="00936E6F">
        <w:rPr>
          <w:rFonts w:ascii="Times New Roman" w:hAnsi="Times New Roman" w:cs="Times New Roman"/>
          <w:color w:val="000000" w:themeColor="text1"/>
        </w:rPr>
        <w:t xml:space="preserve"> across all samples</w:t>
      </w:r>
      <w:r w:rsidR="004113B7" w:rsidRPr="00936E6F">
        <w:rPr>
          <w:rFonts w:ascii="Times New Roman" w:hAnsi="Times New Roman" w:cs="Times New Roman"/>
          <w:color w:val="000000" w:themeColor="text1"/>
        </w:rPr>
        <w:t>.</w:t>
      </w:r>
      <w:r w:rsidR="00F204B8" w:rsidRPr="00936E6F">
        <w:rPr>
          <w:rFonts w:ascii="Times New Roman" w:hAnsi="Times New Roman" w:cs="Times New Roman"/>
          <w:color w:val="000000" w:themeColor="text1"/>
        </w:rPr>
        <w:t xml:space="preserve"> </w:t>
      </w:r>
      <w:r w:rsidR="00A5056B" w:rsidRPr="00936E6F">
        <w:rPr>
          <w:rFonts w:ascii="Times New Roman" w:hAnsi="Times New Roman" w:cs="Times New Roman"/>
          <w:color w:val="000000" w:themeColor="text1"/>
        </w:rPr>
        <w:t xml:space="preserve">Additionally, the fact that </w:t>
      </w:r>
      <w:r w:rsidR="00137E8F" w:rsidRPr="00936E6F">
        <w:rPr>
          <w:rFonts w:ascii="Times New Roman" w:hAnsi="Times New Roman" w:cs="Times New Roman"/>
          <w:color w:val="000000" w:themeColor="text1"/>
        </w:rPr>
        <w:t>differences in</w:t>
      </w:r>
      <w:r w:rsidR="00A5056B" w:rsidRPr="00936E6F">
        <w:rPr>
          <w:rFonts w:ascii="Times New Roman" w:hAnsi="Times New Roman" w:cs="Times New Roman"/>
          <w:color w:val="000000" w:themeColor="text1"/>
        </w:rPr>
        <w:t xml:space="preserve"> </w:t>
      </w:r>
      <w:r w:rsidR="00137E8F" w:rsidRPr="00936E6F">
        <w:rPr>
          <w:rFonts w:ascii="Times New Roman" w:hAnsi="Times New Roman" w:cs="Times New Roman"/>
          <w:color w:val="000000" w:themeColor="text1"/>
        </w:rPr>
        <w:t xml:space="preserve">overall </w:t>
      </w:r>
      <w:r w:rsidR="00A5056B" w:rsidRPr="00936E6F">
        <w:rPr>
          <w:rFonts w:ascii="Times New Roman" w:hAnsi="Times New Roman" w:cs="Times New Roman"/>
          <w:color w:val="000000" w:themeColor="text1"/>
        </w:rPr>
        <w:t>intensity distribution</w:t>
      </w:r>
      <w:r w:rsidR="00137E8F" w:rsidRPr="00936E6F">
        <w:rPr>
          <w:rFonts w:ascii="Times New Roman" w:hAnsi="Times New Roman" w:cs="Times New Roman"/>
          <w:color w:val="000000" w:themeColor="text1"/>
        </w:rPr>
        <w:t xml:space="preserve"> and </w:t>
      </w:r>
      <w:r w:rsidR="005C27BC" w:rsidRPr="00936E6F">
        <w:rPr>
          <w:rFonts w:ascii="Times New Roman" w:hAnsi="Times New Roman" w:cs="Times New Roman"/>
          <w:color w:val="000000" w:themeColor="text1"/>
        </w:rPr>
        <w:t xml:space="preserve">elevated </w:t>
      </w:r>
      <w:r w:rsidR="00137E8F" w:rsidRPr="00936E6F">
        <w:rPr>
          <w:rFonts w:ascii="Times New Roman" w:hAnsi="Times New Roman" w:cs="Times New Roman"/>
          <w:color w:val="000000" w:themeColor="text1"/>
        </w:rPr>
        <w:t>hemoglobin intensity</w:t>
      </w:r>
      <w:r w:rsidR="00A5056B" w:rsidRPr="00936E6F">
        <w:rPr>
          <w:rFonts w:ascii="Times New Roman" w:hAnsi="Times New Roman" w:cs="Times New Roman"/>
          <w:color w:val="000000" w:themeColor="text1"/>
        </w:rPr>
        <w:t xml:space="preserve"> w</w:t>
      </w:r>
      <w:r w:rsidR="00137E8F" w:rsidRPr="00936E6F">
        <w:rPr>
          <w:rFonts w:ascii="Times New Roman" w:hAnsi="Times New Roman" w:cs="Times New Roman"/>
          <w:color w:val="000000" w:themeColor="text1"/>
        </w:rPr>
        <w:t>ere</w:t>
      </w:r>
      <w:r w:rsidR="00A5056B" w:rsidRPr="00936E6F">
        <w:rPr>
          <w:rFonts w:ascii="Times New Roman" w:hAnsi="Times New Roman" w:cs="Times New Roman"/>
          <w:color w:val="000000" w:themeColor="text1"/>
        </w:rPr>
        <w:t xml:space="preserve"> observed for the murine </w:t>
      </w:r>
      <w:r w:rsidR="00137E8F" w:rsidRPr="00936E6F">
        <w:rPr>
          <w:rFonts w:ascii="Times New Roman" w:hAnsi="Times New Roman" w:cs="Times New Roman"/>
          <w:color w:val="000000" w:themeColor="text1"/>
        </w:rPr>
        <w:t>pink/red</w:t>
      </w:r>
      <w:r w:rsidR="007331B5" w:rsidRPr="00936E6F">
        <w:rPr>
          <w:rFonts w:ascii="Times New Roman" w:hAnsi="Times New Roman" w:cs="Times New Roman"/>
          <w:color w:val="000000" w:themeColor="text1"/>
        </w:rPr>
        <w:t xml:space="preserve">-annotated </w:t>
      </w:r>
      <w:r w:rsidR="00A5056B" w:rsidRPr="00936E6F">
        <w:rPr>
          <w:rFonts w:ascii="Times New Roman" w:hAnsi="Times New Roman" w:cs="Times New Roman"/>
          <w:color w:val="000000" w:themeColor="text1"/>
        </w:rPr>
        <w:t>samples suggests that the Soma</w:t>
      </w:r>
      <w:r w:rsidR="002D416F" w:rsidRPr="00936E6F">
        <w:rPr>
          <w:rFonts w:ascii="Times New Roman" w:hAnsi="Times New Roman" w:cs="Times New Roman"/>
          <w:color w:val="000000" w:themeColor="text1"/>
        </w:rPr>
        <w:t>Scan</w:t>
      </w:r>
      <w:r w:rsidR="00A5056B" w:rsidRPr="00936E6F">
        <w:rPr>
          <w:rFonts w:ascii="Times New Roman" w:hAnsi="Times New Roman" w:cs="Times New Roman"/>
          <w:color w:val="000000" w:themeColor="text1"/>
        </w:rPr>
        <w:t xml:space="preserve"> pla</w:t>
      </w:r>
      <w:r w:rsidR="00B913D0" w:rsidRPr="00936E6F">
        <w:rPr>
          <w:rFonts w:ascii="Times New Roman" w:hAnsi="Times New Roman" w:cs="Times New Roman"/>
          <w:color w:val="000000" w:themeColor="text1"/>
        </w:rPr>
        <w:t>t</w:t>
      </w:r>
      <w:r w:rsidR="00A5056B" w:rsidRPr="00936E6F">
        <w:rPr>
          <w:rFonts w:ascii="Times New Roman" w:hAnsi="Times New Roman" w:cs="Times New Roman"/>
          <w:color w:val="000000" w:themeColor="text1"/>
        </w:rPr>
        <w:t xml:space="preserve">form could screen for hemolysis contamination. </w:t>
      </w:r>
      <w:r w:rsidR="000A733F">
        <w:rPr>
          <w:rFonts w:ascii="Times New Roman" w:hAnsi="Times New Roman" w:cs="Times New Roman"/>
          <w:color w:val="000000" w:themeColor="text1"/>
        </w:rPr>
        <w:t>Although d</w:t>
      </w:r>
      <w:r w:rsidR="009557D7">
        <w:rPr>
          <w:rFonts w:ascii="Times New Roman" w:hAnsi="Times New Roman" w:cs="Times New Roman"/>
          <w:color w:val="000000" w:themeColor="text1"/>
        </w:rPr>
        <w:t>ilution</w:t>
      </w:r>
      <w:r w:rsidR="00994750" w:rsidRPr="00936E6F">
        <w:rPr>
          <w:rFonts w:ascii="Times New Roman" w:hAnsi="Times New Roman" w:cs="Times New Roman"/>
          <w:color w:val="000000" w:themeColor="text1"/>
        </w:rPr>
        <w:t xml:space="preserve"> reduce</w:t>
      </w:r>
      <w:r w:rsidR="004C09E4">
        <w:rPr>
          <w:rFonts w:ascii="Times New Roman" w:hAnsi="Times New Roman" w:cs="Times New Roman"/>
          <w:color w:val="000000" w:themeColor="text1"/>
        </w:rPr>
        <w:t>d</w:t>
      </w:r>
      <w:r w:rsidR="00994750" w:rsidRPr="00936E6F">
        <w:rPr>
          <w:rFonts w:ascii="Times New Roman" w:hAnsi="Times New Roman" w:cs="Times New Roman"/>
          <w:color w:val="000000" w:themeColor="text1"/>
        </w:rPr>
        <w:t xml:space="preserve"> aptamer panel</w:t>
      </w:r>
      <w:r w:rsidR="009557D7">
        <w:rPr>
          <w:rFonts w:ascii="Times New Roman" w:hAnsi="Times New Roman" w:cs="Times New Roman"/>
          <w:color w:val="000000" w:themeColor="text1"/>
        </w:rPr>
        <w:t xml:space="preserve"> sensitivity</w:t>
      </w:r>
      <w:r w:rsidR="00994750" w:rsidRPr="00936E6F">
        <w:rPr>
          <w:rFonts w:ascii="Times New Roman" w:hAnsi="Times New Roman" w:cs="Times New Roman"/>
          <w:color w:val="000000" w:themeColor="text1"/>
        </w:rPr>
        <w:t xml:space="preserve">, </w:t>
      </w:r>
      <w:r w:rsidR="009E0A44" w:rsidRPr="00936E6F">
        <w:rPr>
          <w:rFonts w:ascii="Times New Roman" w:hAnsi="Times New Roman" w:cs="Times New Roman"/>
          <w:color w:val="000000" w:themeColor="text1"/>
        </w:rPr>
        <w:t>low</w:t>
      </w:r>
      <w:r w:rsidR="007158D1" w:rsidRPr="00936E6F">
        <w:rPr>
          <w:rFonts w:ascii="Times New Roman" w:hAnsi="Times New Roman" w:cs="Times New Roman"/>
          <w:color w:val="000000" w:themeColor="text1"/>
        </w:rPr>
        <w:t xml:space="preserve"> volume 35µL samples </w:t>
      </w:r>
      <w:r w:rsidR="007276FD" w:rsidRPr="00936E6F">
        <w:rPr>
          <w:rFonts w:ascii="Times New Roman" w:hAnsi="Times New Roman" w:cs="Times New Roman"/>
          <w:color w:val="000000" w:themeColor="text1"/>
        </w:rPr>
        <w:t>ha</w:t>
      </w:r>
      <w:r w:rsidR="00735B26">
        <w:rPr>
          <w:rFonts w:ascii="Times New Roman" w:hAnsi="Times New Roman" w:cs="Times New Roman"/>
          <w:color w:val="000000" w:themeColor="text1"/>
        </w:rPr>
        <w:t>d</w:t>
      </w:r>
      <w:r w:rsidR="007276FD" w:rsidRPr="00936E6F">
        <w:rPr>
          <w:rFonts w:ascii="Times New Roman" w:hAnsi="Times New Roman" w:cs="Times New Roman"/>
          <w:color w:val="000000" w:themeColor="text1"/>
        </w:rPr>
        <w:t xml:space="preserve"> comparable </w:t>
      </w:r>
      <w:r w:rsidR="004E4AFF" w:rsidRPr="00936E6F">
        <w:rPr>
          <w:rFonts w:ascii="Times New Roman" w:hAnsi="Times New Roman" w:cs="Times New Roman"/>
          <w:color w:val="000000" w:themeColor="text1"/>
        </w:rPr>
        <w:t xml:space="preserve">results to typical </w:t>
      </w:r>
      <w:r w:rsidR="007276FD" w:rsidRPr="00936E6F">
        <w:rPr>
          <w:rFonts w:ascii="Times New Roman" w:hAnsi="Times New Roman" w:cs="Times New Roman"/>
          <w:color w:val="000000" w:themeColor="text1"/>
        </w:rPr>
        <w:t xml:space="preserve">volume </w:t>
      </w:r>
      <w:r w:rsidR="004E4AFF" w:rsidRPr="00936E6F">
        <w:rPr>
          <w:rFonts w:ascii="Times New Roman" w:hAnsi="Times New Roman" w:cs="Times New Roman"/>
          <w:color w:val="000000" w:themeColor="text1"/>
        </w:rPr>
        <w:t>55µL samples</w:t>
      </w:r>
      <w:r w:rsidR="00404897">
        <w:rPr>
          <w:rFonts w:ascii="Times New Roman" w:hAnsi="Times New Roman" w:cs="Times New Roman"/>
          <w:color w:val="000000" w:themeColor="text1"/>
        </w:rPr>
        <w:t xml:space="preserve"> and likely could be used when </w:t>
      </w:r>
      <w:r w:rsidR="00994750" w:rsidRPr="00936E6F">
        <w:rPr>
          <w:rFonts w:ascii="Times New Roman" w:hAnsi="Times New Roman" w:cs="Times New Roman"/>
          <w:color w:val="000000" w:themeColor="text1"/>
        </w:rPr>
        <w:t xml:space="preserve">limited </w:t>
      </w:r>
      <w:r w:rsidR="005D7B89" w:rsidRPr="00936E6F">
        <w:rPr>
          <w:rFonts w:ascii="Times New Roman" w:hAnsi="Times New Roman" w:cs="Times New Roman"/>
          <w:color w:val="000000" w:themeColor="text1"/>
        </w:rPr>
        <w:t>sample quantit</w:t>
      </w:r>
      <w:r w:rsidR="00994750" w:rsidRPr="00936E6F">
        <w:rPr>
          <w:rFonts w:ascii="Times New Roman" w:hAnsi="Times New Roman" w:cs="Times New Roman"/>
          <w:color w:val="000000" w:themeColor="text1"/>
        </w:rPr>
        <w:t>ies inhibit MS methods.</w:t>
      </w:r>
    </w:p>
    <w:p w14:paraId="74DD7F18" w14:textId="36032CD5" w:rsidR="001B4057" w:rsidRPr="009D3600" w:rsidRDefault="00E55869" w:rsidP="009D3600">
      <w:pPr>
        <w:ind w:firstLine="720"/>
        <w:rPr>
          <w:rFonts w:ascii="Times New Roman" w:hAnsi="Times New Roman" w:cs="Times New Roman"/>
          <w:color w:val="000000" w:themeColor="text1"/>
        </w:rPr>
      </w:pPr>
      <w:r w:rsidRPr="00936E6F">
        <w:rPr>
          <w:rFonts w:ascii="Times New Roman" w:hAnsi="Times New Roman" w:cs="Times New Roman"/>
          <w:color w:val="000000" w:themeColor="text1"/>
        </w:rPr>
        <w:t>Despite</w:t>
      </w:r>
      <w:r w:rsidR="002E3C8A" w:rsidRPr="00936E6F">
        <w:rPr>
          <w:rFonts w:ascii="Times New Roman" w:hAnsi="Times New Roman" w:cs="Times New Roman"/>
          <w:color w:val="000000" w:themeColor="text1"/>
        </w:rPr>
        <w:t xml:space="preserve"> these positive results </w:t>
      </w:r>
      <w:r w:rsidR="001B2298" w:rsidRPr="00936E6F">
        <w:rPr>
          <w:rFonts w:ascii="Times New Roman" w:hAnsi="Times New Roman" w:cs="Times New Roman"/>
          <w:color w:val="000000" w:themeColor="text1"/>
        </w:rPr>
        <w:t xml:space="preserve">from </w:t>
      </w:r>
      <w:r w:rsidR="002E3C8A" w:rsidRPr="00936E6F">
        <w:rPr>
          <w:rFonts w:ascii="Times New Roman" w:hAnsi="Times New Roman" w:cs="Times New Roman"/>
          <w:color w:val="000000" w:themeColor="text1"/>
        </w:rPr>
        <w:t xml:space="preserve">independent </w:t>
      </w:r>
      <w:r w:rsidR="001B2298" w:rsidRPr="00936E6F">
        <w:rPr>
          <w:rFonts w:ascii="Times New Roman" w:hAnsi="Times New Roman" w:cs="Times New Roman"/>
          <w:color w:val="000000" w:themeColor="text1"/>
        </w:rPr>
        <w:t>assessment</w:t>
      </w:r>
      <w:r w:rsidR="00473843" w:rsidRPr="00936E6F">
        <w:rPr>
          <w:rFonts w:ascii="Times New Roman" w:hAnsi="Times New Roman" w:cs="Times New Roman"/>
          <w:color w:val="000000" w:themeColor="text1"/>
        </w:rPr>
        <w:t xml:space="preserve"> of the SomaScan technology, </w:t>
      </w:r>
      <w:r w:rsidR="00F204B8" w:rsidRPr="00936E6F">
        <w:rPr>
          <w:rFonts w:ascii="Times New Roman" w:hAnsi="Times New Roman" w:cs="Times New Roman"/>
          <w:color w:val="000000" w:themeColor="text1"/>
        </w:rPr>
        <w:t>very little correl</w:t>
      </w:r>
      <w:r w:rsidR="002E3C8A" w:rsidRPr="00936E6F">
        <w:rPr>
          <w:rFonts w:ascii="Times New Roman" w:hAnsi="Times New Roman" w:cs="Times New Roman"/>
          <w:color w:val="000000" w:themeColor="text1"/>
        </w:rPr>
        <w:t>ation</w:t>
      </w:r>
      <w:r w:rsidR="00E974E0" w:rsidRPr="00936E6F">
        <w:rPr>
          <w:rFonts w:ascii="Times New Roman" w:hAnsi="Times New Roman" w:cs="Times New Roman"/>
          <w:color w:val="000000" w:themeColor="text1"/>
        </w:rPr>
        <w:t xml:space="preserve"> – in terms of FC and significance – </w:t>
      </w:r>
      <w:r w:rsidR="00D345CD" w:rsidRPr="00936E6F">
        <w:rPr>
          <w:rFonts w:ascii="Times New Roman" w:hAnsi="Times New Roman" w:cs="Times New Roman"/>
          <w:color w:val="000000" w:themeColor="text1"/>
        </w:rPr>
        <w:t xml:space="preserve">was observed when comparing DE analysis results </w:t>
      </w:r>
      <w:r w:rsidR="001753FE" w:rsidRPr="00936E6F">
        <w:rPr>
          <w:rFonts w:ascii="Times New Roman" w:hAnsi="Times New Roman" w:cs="Times New Roman"/>
          <w:color w:val="000000" w:themeColor="text1"/>
        </w:rPr>
        <w:t>between the targeted SomaLogic platform and the non-targeted Seer Proteogra</w:t>
      </w:r>
      <w:r w:rsidR="00275FBF" w:rsidRPr="00936E6F">
        <w:rPr>
          <w:rFonts w:ascii="Times New Roman" w:hAnsi="Times New Roman" w:cs="Times New Roman"/>
          <w:color w:val="000000" w:themeColor="text1"/>
        </w:rPr>
        <w:t>p</w:t>
      </w:r>
      <w:r w:rsidR="001753FE" w:rsidRPr="00936E6F">
        <w:rPr>
          <w:rFonts w:ascii="Times New Roman" w:hAnsi="Times New Roman" w:cs="Times New Roman"/>
          <w:color w:val="000000" w:themeColor="text1"/>
        </w:rPr>
        <w:t xml:space="preserve">h MS platform. </w:t>
      </w:r>
      <w:r w:rsidR="00E70647" w:rsidRPr="00936E6F">
        <w:rPr>
          <w:rFonts w:ascii="Times New Roman" w:hAnsi="Times New Roman" w:cs="Times New Roman"/>
          <w:color w:val="000000" w:themeColor="text1"/>
        </w:rPr>
        <w:t xml:space="preserve">Both of these technologies have been </w:t>
      </w:r>
      <w:r w:rsidR="00584A27" w:rsidRPr="00936E6F">
        <w:rPr>
          <w:rFonts w:ascii="Times New Roman" w:hAnsi="Times New Roman" w:cs="Times New Roman"/>
          <w:color w:val="000000" w:themeColor="text1"/>
        </w:rPr>
        <w:t xml:space="preserve">previously </w:t>
      </w:r>
      <w:r w:rsidR="0044007E" w:rsidRPr="00936E6F">
        <w:rPr>
          <w:rFonts w:ascii="Times New Roman" w:hAnsi="Times New Roman" w:cs="Times New Roman"/>
          <w:color w:val="000000" w:themeColor="text1"/>
        </w:rPr>
        <w:t xml:space="preserve">reported </w:t>
      </w:r>
      <w:r w:rsidR="005807E7" w:rsidRPr="00936E6F">
        <w:rPr>
          <w:rFonts w:ascii="Times New Roman" w:hAnsi="Times New Roman" w:cs="Times New Roman"/>
          <w:color w:val="000000" w:themeColor="text1"/>
        </w:rPr>
        <w:t xml:space="preserve">to </w:t>
      </w:r>
      <w:r w:rsidR="006716A8" w:rsidRPr="00936E6F">
        <w:rPr>
          <w:rFonts w:ascii="Times New Roman" w:hAnsi="Times New Roman" w:cs="Times New Roman"/>
          <w:color w:val="000000" w:themeColor="text1"/>
        </w:rPr>
        <w:t xml:space="preserve">independently </w:t>
      </w:r>
      <w:r w:rsidR="005807E7" w:rsidRPr="00936E6F">
        <w:rPr>
          <w:rFonts w:ascii="Times New Roman" w:hAnsi="Times New Roman" w:cs="Times New Roman"/>
          <w:color w:val="000000" w:themeColor="text1"/>
        </w:rPr>
        <w:t xml:space="preserve">show </w:t>
      </w:r>
      <w:r w:rsidR="005B10AC">
        <w:rPr>
          <w:rFonts w:ascii="Times New Roman" w:hAnsi="Times New Roman" w:cs="Times New Roman"/>
          <w:color w:val="000000" w:themeColor="text1"/>
        </w:rPr>
        <w:t xml:space="preserve">excellent proteomic coverage and </w:t>
      </w:r>
      <w:r w:rsidR="001B14D4" w:rsidRPr="00936E6F">
        <w:rPr>
          <w:rFonts w:ascii="Times New Roman" w:hAnsi="Times New Roman" w:cs="Times New Roman"/>
          <w:color w:val="000000" w:themeColor="text1"/>
        </w:rPr>
        <w:t>high</w:t>
      </w:r>
      <w:r w:rsidR="00506134" w:rsidRPr="00936E6F">
        <w:rPr>
          <w:rFonts w:ascii="Times New Roman" w:hAnsi="Times New Roman" w:cs="Times New Roman"/>
          <w:color w:val="000000" w:themeColor="text1"/>
        </w:rPr>
        <w:t xml:space="preserve"> technical reproducibility</w:t>
      </w:r>
      <w:r w:rsidR="0054065D" w:rsidRPr="00936E6F">
        <w:rPr>
          <w:rFonts w:ascii="Times New Roman" w:hAnsi="Times New Roman" w:cs="Times New Roman"/>
          <w:color w:val="000000" w:themeColor="text1"/>
        </w:rPr>
        <w:t xml:space="preserve">, although MS-based methods have a more established </w:t>
      </w:r>
      <w:r w:rsidR="000C6BF4" w:rsidRPr="00936E6F">
        <w:rPr>
          <w:rFonts w:ascii="Times New Roman" w:hAnsi="Times New Roman" w:cs="Times New Roman"/>
          <w:color w:val="000000" w:themeColor="text1"/>
        </w:rPr>
        <w:t xml:space="preserve">record </w:t>
      </w:r>
      <w:r w:rsidR="0054065D" w:rsidRPr="00936E6F">
        <w:rPr>
          <w:rFonts w:ascii="Times New Roman" w:hAnsi="Times New Roman" w:cs="Times New Roman"/>
          <w:color w:val="000000" w:themeColor="text1"/>
        </w:rPr>
        <w:t xml:space="preserve">in the proteomic field </w:t>
      </w:r>
      <w:r w:rsidR="00CC406B" w:rsidRPr="00936E6F">
        <w:rPr>
          <w:rFonts w:ascii="Times New Roman" w:hAnsi="Times New Roman" w:cs="Times New Roman"/>
          <w:color w:val="000000" w:themeColor="text1"/>
        </w:rPr>
        <w:t xml:space="preserve">than the SomaLogic aptamer-based method </w:t>
      </w:r>
      <w:r w:rsidR="00584A27" w:rsidRPr="00936E6F">
        <w:rPr>
          <w:rFonts w:ascii="Times New Roman" w:hAnsi="Times New Roman" w:cs="Times New Roman"/>
          <w:color w:val="000000" w:themeColor="text1"/>
        </w:rPr>
        <w:t>(</w:t>
      </w:r>
      <w:r w:rsidR="00584A27" w:rsidRPr="00936E6F">
        <w:rPr>
          <w:rFonts w:ascii="Times New Roman" w:hAnsi="Times New Roman" w:cs="Times New Roman"/>
          <w:i/>
          <w:iCs/>
          <w:color w:val="000000" w:themeColor="text1"/>
        </w:rPr>
        <w:t>1</w:t>
      </w:r>
      <w:r w:rsidR="009C0429"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5</w:t>
      </w:r>
      <w:r w:rsidR="009C0429"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6</w:t>
      </w:r>
      <w:r w:rsidR="009C0429"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7</w:t>
      </w:r>
      <w:r w:rsidR="00584A27" w:rsidRPr="00936E6F">
        <w:rPr>
          <w:rFonts w:ascii="Times New Roman" w:hAnsi="Times New Roman" w:cs="Times New Roman"/>
          <w:color w:val="000000" w:themeColor="text1"/>
        </w:rPr>
        <w:t xml:space="preserve">). </w:t>
      </w:r>
      <w:r w:rsidR="00F31C01" w:rsidRPr="00936E6F">
        <w:rPr>
          <w:rFonts w:ascii="Times New Roman" w:hAnsi="Times New Roman" w:cs="Times New Roman"/>
          <w:color w:val="000000" w:themeColor="text1"/>
        </w:rPr>
        <w:t xml:space="preserve">However, </w:t>
      </w:r>
      <w:r w:rsidR="005D32DB" w:rsidRPr="00936E6F">
        <w:rPr>
          <w:rFonts w:ascii="Times New Roman" w:hAnsi="Times New Roman" w:cs="Times New Roman"/>
          <w:color w:val="000000" w:themeColor="text1"/>
        </w:rPr>
        <w:t>discovery</w:t>
      </w:r>
      <w:r w:rsidR="00B1650D" w:rsidRPr="00936E6F">
        <w:rPr>
          <w:rFonts w:ascii="Times New Roman" w:hAnsi="Times New Roman" w:cs="Times New Roman"/>
          <w:color w:val="000000" w:themeColor="text1"/>
        </w:rPr>
        <w:t xml:space="preserve">-phase </w:t>
      </w:r>
      <w:r w:rsidR="00F31C01" w:rsidRPr="00936E6F">
        <w:rPr>
          <w:rFonts w:ascii="Times New Roman" w:hAnsi="Times New Roman" w:cs="Times New Roman"/>
          <w:color w:val="000000" w:themeColor="text1"/>
        </w:rPr>
        <w:t xml:space="preserve">MS-based methods </w:t>
      </w:r>
      <w:r w:rsidR="00B1650D" w:rsidRPr="00936E6F">
        <w:rPr>
          <w:rFonts w:ascii="Times New Roman" w:hAnsi="Times New Roman" w:cs="Times New Roman"/>
          <w:color w:val="000000" w:themeColor="text1"/>
        </w:rPr>
        <w:t xml:space="preserve">like Seer Proteograph </w:t>
      </w:r>
      <w:r w:rsidR="0045224E" w:rsidRPr="00936E6F">
        <w:rPr>
          <w:rFonts w:ascii="Times New Roman" w:hAnsi="Times New Roman" w:cs="Times New Roman"/>
          <w:color w:val="000000" w:themeColor="text1"/>
        </w:rPr>
        <w:t xml:space="preserve">MS </w:t>
      </w:r>
      <w:r w:rsidR="00F31C01" w:rsidRPr="00936E6F">
        <w:rPr>
          <w:rFonts w:ascii="Times New Roman" w:hAnsi="Times New Roman" w:cs="Times New Roman"/>
          <w:color w:val="000000" w:themeColor="text1"/>
        </w:rPr>
        <w:t xml:space="preserve">require </w:t>
      </w:r>
      <w:r w:rsidR="00B1650D" w:rsidRPr="00936E6F">
        <w:rPr>
          <w:rFonts w:ascii="Times New Roman" w:hAnsi="Times New Roman" w:cs="Times New Roman"/>
          <w:color w:val="000000" w:themeColor="text1"/>
        </w:rPr>
        <w:t>orthogonal</w:t>
      </w:r>
      <w:r w:rsidR="00EE2933" w:rsidRPr="00936E6F">
        <w:rPr>
          <w:rFonts w:ascii="Times New Roman" w:hAnsi="Times New Roman" w:cs="Times New Roman"/>
          <w:color w:val="000000" w:themeColor="text1"/>
        </w:rPr>
        <w:t xml:space="preserve"> – non-MS –</w:t>
      </w:r>
      <w:r w:rsidR="00B1650D" w:rsidRPr="00936E6F">
        <w:rPr>
          <w:rFonts w:ascii="Times New Roman" w:hAnsi="Times New Roman" w:cs="Times New Roman"/>
          <w:color w:val="000000" w:themeColor="text1"/>
        </w:rPr>
        <w:t xml:space="preserve"> validation methods to confirm </w:t>
      </w:r>
      <w:r w:rsidR="00A30E1E">
        <w:rPr>
          <w:rFonts w:ascii="Times New Roman" w:hAnsi="Times New Roman" w:cs="Times New Roman"/>
          <w:color w:val="000000" w:themeColor="text1"/>
        </w:rPr>
        <w:t>the results</w:t>
      </w:r>
      <w:r w:rsidR="00B1650D" w:rsidRPr="00936E6F">
        <w:rPr>
          <w:rFonts w:ascii="Times New Roman" w:hAnsi="Times New Roman" w:cs="Times New Roman"/>
          <w:color w:val="000000" w:themeColor="text1"/>
        </w:rPr>
        <w:t xml:space="preserve"> of</w:t>
      </w:r>
      <w:r w:rsidR="00A30E1E">
        <w:rPr>
          <w:rFonts w:ascii="Times New Roman" w:hAnsi="Times New Roman" w:cs="Times New Roman"/>
          <w:color w:val="000000" w:themeColor="text1"/>
        </w:rPr>
        <w:t xml:space="preserve"> potential</w:t>
      </w:r>
      <w:r w:rsidR="00B1650D" w:rsidRPr="00936E6F">
        <w:rPr>
          <w:rFonts w:ascii="Times New Roman" w:hAnsi="Times New Roman" w:cs="Times New Roman"/>
          <w:color w:val="000000" w:themeColor="text1"/>
        </w:rPr>
        <w:t xml:space="preserve"> </w:t>
      </w:r>
      <w:r w:rsidR="00476657" w:rsidRPr="00936E6F">
        <w:rPr>
          <w:rFonts w:ascii="Times New Roman" w:hAnsi="Times New Roman" w:cs="Times New Roman"/>
          <w:color w:val="000000" w:themeColor="text1"/>
        </w:rPr>
        <w:t xml:space="preserve">clinical </w:t>
      </w:r>
      <w:r w:rsidR="00B1650D" w:rsidRPr="00936E6F">
        <w:rPr>
          <w:rFonts w:ascii="Times New Roman" w:hAnsi="Times New Roman" w:cs="Times New Roman"/>
          <w:color w:val="000000" w:themeColor="text1"/>
        </w:rPr>
        <w:t>proteomic biomarkers</w:t>
      </w:r>
      <w:r w:rsidR="007E2EF4" w:rsidRPr="00936E6F">
        <w:rPr>
          <w:rFonts w:ascii="Times New Roman" w:hAnsi="Times New Roman" w:cs="Times New Roman"/>
          <w:color w:val="000000" w:themeColor="text1"/>
        </w:rPr>
        <w:t xml:space="preserve">. </w:t>
      </w:r>
      <w:r w:rsidR="003502B8" w:rsidRPr="00936E6F">
        <w:rPr>
          <w:rFonts w:ascii="Times New Roman" w:hAnsi="Times New Roman" w:cs="Times New Roman"/>
          <w:color w:val="000000" w:themeColor="text1"/>
        </w:rPr>
        <w:t xml:space="preserve">Most recently, </w:t>
      </w:r>
      <w:r w:rsidR="005036CA" w:rsidRPr="00936E6F">
        <w:rPr>
          <w:rFonts w:ascii="Times New Roman" w:hAnsi="Times New Roman" w:cs="Times New Roman"/>
          <w:color w:val="000000" w:themeColor="text1"/>
        </w:rPr>
        <w:t>s</w:t>
      </w:r>
      <w:r w:rsidR="00B44802" w:rsidRPr="00936E6F">
        <w:rPr>
          <w:rFonts w:ascii="Times New Roman" w:hAnsi="Times New Roman" w:cs="Times New Roman"/>
          <w:color w:val="000000" w:themeColor="text1"/>
        </w:rPr>
        <w:t xml:space="preserve">everal research groups present at the 2023 iHUPO (international Human Proteome Organization) conference shared discrepancies </w:t>
      </w:r>
      <w:r w:rsidR="001A44A5" w:rsidRPr="00936E6F">
        <w:rPr>
          <w:rFonts w:ascii="Times New Roman" w:hAnsi="Times New Roman" w:cs="Times New Roman"/>
          <w:color w:val="000000" w:themeColor="text1"/>
        </w:rPr>
        <w:t xml:space="preserve">in DE results </w:t>
      </w:r>
      <w:r w:rsidR="000337F9" w:rsidRPr="00936E6F">
        <w:rPr>
          <w:rFonts w:ascii="Times New Roman" w:hAnsi="Times New Roman" w:cs="Times New Roman"/>
          <w:color w:val="000000" w:themeColor="text1"/>
        </w:rPr>
        <w:t xml:space="preserve">observed </w:t>
      </w:r>
      <w:r w:rsidR="00B44802" w:rsidRPr="00936E6F">
        <w:rPr>
          <w:rFonts w:ascii="Times New Roman" w:hAnsi="Times New Roman" w:cs="Times New Roman"/>
          <w:color w:val="000000" w:themeColor="text1"/>
        </w:rPr>
        <w:t xml:space="preserve">when comparing </w:t>
      </w:r>
      <w:r w:rsidR="00741A5A" w:rsidRPr="00936E6F">
        <w:rPr>
          <w:rFonts w:ascii="Times New Roman" w:hAnsi="Times New Roman" w:cs="Times New Roman"/>
          <w:color w:val="000000" w:themeColor="text1"/>
        </w:rPr>
        <w:t>data</w:t>
      </w:r>
      <w:r w:rsidR="00B44802" w:rsidRPr="00936E6F">
        <w:rPr>
          <w:rFonts w:ascii="Times New Roman" w:hAnsi="Times New Roman" w:cs="Times New Roman"/>
          <w:color w:val="000000" w:themeColor="text1"/>
        </w:rPr>
        <w:t xml:space="preserve"> </w:t>
      </w:r>
      <w:r w:rsidR="00937379" w:rsidRPr="00936E6F">
        <w:rPr>
          <w:rFonts w:ascii="Times New Roman" w:hAnsi="Times New Roman" w:cs="Times New Roman"/>
          <w:color w:val="000000" w:themeColor="text1"/>
        </w:rPr>
        <w:t>produced by</w:t>
      </w:r>
      <w:r w:rsidR="000A2F32" w:rsidRPr="00936E6F">
        <w:rPr>
          <w:rFonts w:ascii="Times New Roman" w:hAnsi="Times New Roman" w:cs="Times New Roman"/>
          <w:color w:val="000000" w:themeColor="text1"/>
        </w:rPr>
        <w:t xml:space="preserve"> </w:t>
      </w:r>
      <w:r w:rsidR="00B44802" w:rsidRPr="00936E6F">
        <w:rPr>
          <w:rFonts w:ascii="Times New Roman" w:hAnsi="Times New Roman" w:cs="Times New Roman"/>
          <w:color w:val="000000" w:themeColor="text1"/>
        </w:rPr>
        <w:t xml:space="preserve">targeted </w:t>
      </w:r>
      <w:r w:rsidR="001A44A5" w:rsidRPr="00936E6F">
        <w:rPr>
          <w:rFonts w:ascii="Times New Roman" w:hAnsi="Times New Roman" w:cs="Times New Roman"/>
          <w:color w:val="000000" w:themeColor="text1"/>
        </w:rPr>
        <w:t xml:space="preserve">(SomaLogic and Olink) </w:t>
      </w:r>
      <w:r w:rsidR="00B44802" w:rsidRPr="00936E6F">
        <w:rPr>
          <w:rFonts w:ascii="Times New Roman" w:hAnsi="Times New Roman" w:cs="Times New Roman"/>
          <w:color w:val="000000" w:themeColor="text1"/>
        </w:rPr>
        <w:t xml:space="preserve">and non-targeted </w:t>
      </w:r>
      <w:r w:rsidR="001A44A5" w:rsidRPr="00936E6F">
        <w:rPr>
          <w:rFonts w:ascii="Times New Roman" w:hAnsi="Times New Roman" w:cs="Times New Roman"/>
          <w:color w:val="000000" w:themeColor="text1"/>
        </w:rPr>
        <w:t xml:space="preserve">(MS-based) </w:t>
      </w:r>
      <w:r w:rsidR="00B44802" w:rsidRPr="00936E6F">
        <w:rPr>
          <w:rFonts w:ascii="Times New Roman" w:hAnsi="Times New Roman" w:cs="Times New Roman"/>
          <w:color w:val="000000" w:themeColor="text1"/>
        </w:rPr>
        <w:t xml:space="preserve">proteomic analysis methods. </w:t>
      </w:r>
      <w:r w:rsidR="00AF0181" w:rsidRPr="00936E6F">
        <w:rPr>
          <w:rFonts w:ascii="Times New Roman" w:hAnsi="Times New Roman" w:cs="Times New Roman"/>
          <w:color w:val="000000" w:themeColor="text1"/>
        </w:rPr>
        <w:t>T</w:t>
      </w:r>
      <w:r w:rsidR="00A277FD" w:rsidRPr="00936E6F">
        <w:rPr>
          <w:rFonts w:ascii="Times New Roman" w:hAnsi="Times New Roman" w:cs="Times New Roman"/>
          <w:color w:val="000000" w:themeColor="text1"/>
        </w:rPr>
        <w:t xml:space="preserve">he </w:t>
      </w:r>
      <w:r w:rsidR="00476657" w:rsidRPr="00936E6F">
        <w:rPr>
          <w:rFonts w:ascii="Times New Roman" w:hAnsi="Times New Roman" w:cs="Times New Roman"/>
          <w:color w:val="000000" w:themeColor="text1"/>
        </w:rPr>
        <w:t xml:space="preserve">disagreement </w:t>
      </w:r>
      <w:r w:rsidR="006102F5" w:rsidRPr="00936E6F">
        <w:rPr>
          <w:rFonts w:ascii="Times New Roman" w:hAnsi="Times New Roman" w:cs="Times New Roman"/>
          <w:color w:val="000000" w:themeColor="text1"/>
        </w:rPr>
        <w:t xml:space="preserve">in </w:t>
      </w:r>
      <w:r w:rsidR="00005E94" w:rsidRPr="00936E6F">
        <w:rPr>
          <w:rFonts w:ascii="Times New Roman" w:hAnsi="Times New Roman" w:cs="Times New Roman"/>
          <w:color w:val="000000" w:themeColor="text1"/>
        </w:rPr>
        <w:t xml:space="preserve">DE </w:t>
      </w:r>
      <w:r w:rsidR="006102F5" w:rsidRPr="00936E6F">
        <w:rPr>
          <w:rFonts w:ascii="Times New Roman" w:hAnsi="Times New Roman" w:cs="Times New Roman"/>
          <w:color w:val="000000" w:themeColor="text1"/>
        </w:rPr>
        <w:t>FC and statistical significance</w:t>
      </w:r>
      <w:r w:rsidR="00855849" w:rsidRPr="00936E6F">
        <w:rPr>
          <w:rFonts w:ascii="Times New Roman" w:hAnsi="Times New Roman" w:cs="Times New Roman"/>
          <w:color w:val="000000" w:themeColor="text1"/>
        </w:rPr>
        <w:t xml:space="preserve"> </w:t>
      </w:r>
      <w:r w:rsidR="00EB1699" w:rsidRPr="00936E6F">
        <w:rPr>
          <w:rFonts w:ascii="Times New Roman" w:hAnsi="Times New Roman" w:cs="Times New Roman"/>
          <w:color w:val="000000" w:themeColor="text1"/>
        </w:rPr>
        <w:t xml:space="preserve">for proteins detected by both platforms </w:t>
      </w:r>
      <w:r w:rsidR="00855849" w:rsidRPr="00936E6F">
        <w:rPr>
          <w:rFonts w:ascii="Times New Roman" w:hAnsi="Times New Roman" w:cs="Times New Roman"/>
          <w:color w:val="000000" w:themeColor="text1"/>
        </w:rPr>
        <w:t>in this study</w:t>
      </w:r>
      <w:r w:rsidR="00C37050" w:rsidRPr="00936E6F">
        <w:rPr>
          <w:rFonts w:ascii="Times New Roman" w:hAnsi="Times New Roman" w:cs="Times New Roman"/>
          <w:color w:val="000000" w:themeColor="text1"/>
        </w:rPr>
        <w:t xml:space="preserve"> provides further evidence</w:t>
      </w:r>
      <w:r w:rsidR="00084FEE" w:rsidRPr="00936E6F">
        <w:rPr>
          <w:rFonts w:ascii="Times New Roman" w:hAnsi="Times New Roman" w:cs="Times New Roman"/>
          <w:color w:val="000000" w:themeColor="text1"/>
        </w:rPr>
        <w:t xml:space="preserve"> </w:t>
      </w:r>
      <w:r w:rsidR="00D54AA6">
        <w:rPr>
          <w:rFonts w:ascii="Times New Roman" w:hAnsi="Times New Roman" w:cs="Times New Roman"/>
          <w:color w:val="000000" w:themeColor="text1"/>
        </w:rPr>
        <w:t>to that discussed at the conference</w:t>
      </w:r>
      <w:r w:rsidR="00FC5518">
        <w:rPr>
          <w:rFonts w:ascii="Times New Roman" w:hAnsi="Times New Roman" w:cs="Times New Roman"/>
          <w:color w:val="000000" w:themeColor="text1"/>
        </w:rPr>
        <w:t>.</w:t>
      </w:r>
      <w:r w:rsidR="00084FEE" w:rsidRPr="00936E6F">
        <w:rPr>
          <w:rFonts w:ascii="Times New Roman" w:hAnsi="Times New Roman" w:cs="Times New Roman"/>
          <w:color w:val="000000" w:themeColor="text1"/>
        </w:rPr>
        <w:t xml:space="preserve"> </w:t>
      </w:r>
      <w:r w:rsidR="00FC5518">
        <w:rPr>
          <w:rFonts w:ascii="Times New Roman" w:hAnsi="Times New Roman" w:cs="Times New Roman"/>
          <w:color w:val="000000" w:themeColor="text1"/>
        </w:rPr>
        <w:t xml:space="preserve">Given these results, </w:t>
      </w:r>
      <w:r w:rsidR="00C37050" w:rsidRPr="00936E6F">
        <w:rPr>
          <w:rFonts w:ascii="Times New Roman" w:hAnsi="Times New Roman" w:cs="Times New Roman"/>
          <w:color w:val="000000" w:themeColor="text1"/>
        </w:rPr>
        <w:t xml:space="preserve">the </w:t>
      </w:r>
      <w:r w:rsidR="00FC5518">
        <w:rPr>
          <w:rFonts w:ascii="Times New Roman" w:hAnsi="Times New Roman" w:cs="Times New Roman"/>
          <w:color w:val="000000" w:themeColor="text1"/>
        </w:rPr>
        <w:t xml:space="preserve">current </w:t>
      </w:r>
      <w:r w:rsidR="00C37050" w:rsidRPr="00936E6F">
        <w:rPr>
          <w:rFonts w:ascii="Times New Roman" w:hAnsi="Times New Roman" w:cs="Times New Roman"/>
          <w:color w:val="000000" w:themeColor="text1"/>
        </w:rPr>
        <w:t>SomaLogic SomaScan</w:t>
      </w:r>
      <w:r w:rsidR="0032793A">
        <w:rPr>
          <w:rFonts w:ascii="Times New Roman" w:hAnsi="Times New Roman" w:cs="Times New Roman"/>
          <w:color w:val="000000" w:themeColor="text1"/>
        </w:rPr>
        <w:t xml:space="preserve"> </w:t>
      </w:r>
      <w:r w:rsidR="00C37050" w:rsidRPr="00936E6F">
        <w:rPr>
          <w:rFonts w:ascii="Times New Roman" w:hAnsi="Times New Roman" w:cs="Times New Roman"/>
          <w:color w:val="000000" w:themeColor="text1"/>
        </w:rPr>
        <w:t xml:space="preserve">is </w:t>
      </w:r>
      <w:r w:rsidR="00E2423A" w:rsidRPr="00936E6F">
        <w:rPr>
          <w:rFonts w:ascii="Times New Roman" w:hAnsi="Times New Roman" w:cs="Times New Roman"/>
          <w:color w:val="000000" w:themeColor="text1"/>
        </w:rPr>
        <w:t xml:space="preserve">likely </w:t>
      </w:r>
      <w:r w:rsidR="00C37050" w:rsidRPr="00936E6F">
        <w:rPr>
          <w:rFonts w:ascii="Times New Roman" w:hAnsi="Times New Roman" w:cs="Times New Roman"/>
          <w:color w:val="000000" w:themeColor="text1"/>
        </w:rPr>
        <w:t xml:space="preserve">not </w:t>
      </w:r>
      <w:r w:rsidR="00084FEE" w:rsidRPr="00936E6F">
        <w:rPr>
          <w:rFonts w:ascii="Times New Roman" w:hAnsi="Times New Roman" w:cs="Times New Roman"/>
          <w:color w:val="000000" w:themeColor="text1"/>
        </w:rPr>
        <w:t>a suitable complementary method to Seer Proteograph MS</w:t>
      </w:r>
      <w:r w:rsidR="00E2423A" w:rsidRPr="00936E6F">
        <w:rPr>
          <w:rFonts w:ascii="Times New Roman" w:hAnsi="Times New Roman" w:cs="Times New Roman"/>
          <w:color w:val="000000" w:themeColor="text1"/>
        </w:rPr>
        <w:t xml:space="preserve">, and </w:t>
      </w:r>
      <w:r w:rsidR="007F61A0" w:rsidRPr="00936E6F">
        <w:rPr>
          <w:rFonts w:ascii="Times New Roman" w:hAnsi="Times New Roman" w:cs="Times New Roman"/>
          <w:color w:val="000000" w:themeColor="text1"/>
        </w:rPr>
        <w:t>is not recommended to</w:t>
      </w:r>
      <w:r w:rsidR="00E2423A" w:rsidRPr="00936E6F">
        <w:rPr>
          <w:rFonts w:ascii="Times New Roman" w:hAnsi="Times New Roman" w:cs="Times New Roman"/>
          <w:color w:val="000000" w:themeColor="text1"/>
        </w:rPr>
        <w:t xml:space="preserve"> validate</w:t>
      </w:r>
      <w:r w:rsidR="007F61A0" w:rsidRPr="00936E6F">
        <w:rPr>
          <w:rFonts w:ascii="Times New Roman" w:hAnsi="Times New Roman" w:cs="Times New Roman"/>
          <w:color w:val="000000" w:themeColor="text1"/>
        </w:rPr>
        <w:t xml:space="preserve"> potential c</w:t>
      </w:r>
      <w:r w:rsidR="00C15D79" w:rsidRPr="00936E6F">
        <w:rPr>
          <w:rFonts w:ascii="Times New Roman" w:hAnsi="Times New Roman" w:cs="Times New Roman"/>
          <w:color w:val="000000" w:themeColor="text1"/>
        </w:rPr>
        <w:t>l</w:t>
      </w:r>
      <w:r w:rsidR="007F61A0" w:rsidRPr="00936E6F">
        <w:rPr>
          <w:rFonts w:ascii="Times New Roman" w:hAnsi="Times New Roman" w:cs="Times New Roman"/>
          <w:color w:val="000000" w:themeColor="text1"/>
        </w:rPr>
        <w:t xml:space="preserve">inical biomarkers discovered with Seer Proteograph MS. </w:t>
      </w:r>
      <w:r w:rsidR="00E2423A" w:rsidRPr="00936E6F">
        <w:rPr>
          <w:rFonts w:ascii="Times New Roman" w:hAnsi="Times New Roman" w:cs="Times New Roman"/>
          <w:color w:val="000000" w:themeColor="text1"/>
        </w:rPr>
        <w:t xml:space="preserve"> </w:t>
      </w:r>
    </w:p>
    <w:p w14:paraId="114428CD" w14:textId="77777777" w:rsidR="00A83D02" w:rsidRDefault="00A83D02" w:rsidP="00DE7D65">
      <w:pPr>
        <w:rPr>
          <w:rFonts w:ascii="Times New Roman" w:hAnsi="Times New Roman" w:cs="Times New Roman"/>
          <w:b/>
          <w:bCs/>
          <w:color w:val="000000" w:themeColor="text1"/>
        </w:rPr>
      </w:pPr>
    </w:p>
    <w:p w14:paraId="6E32A929" w14:textId="77777777" w:rsidR="00572704" w:rsidRDefault="00572704" w:rsidP="00DE7D65">
      <w:pPr>
        <w:rPr>
          <w:rFonts w:ascii="Times New Roman" w:hAnsi="Times New Roman" w:cs="Times New Roman"/>
          <w:b/>
          <w:bCs/>
          <w:color w:val="000000" w:themeColor="text1"/>
        </w:rPr>
      </w:pPr>
    </w:p>
    <w:p w14:paraId="265FC65F" w14:textId="77777777" w:rsidR="00A83D02" w:rsidRPr="00936E6F" w:rsidRDefault="00A83D02" w:rsidP="00DE7D65">
      <w:pPr>
        <w:rPr>
          <w:rFonts w:ascii="Times New Roman" w:hAnsi="Times New Roman" w:cs="Times New Roman"/>
          <w:b/>
          <w:bCs/>
          <w:color w:val="000000" w:themeColor="text1"/>
        </w:rPr>
      </w:pPr>
    </w:p>
    <w:p w14:paraId="785EF26A" w14:textId="77777777" w:rsidR="00DE7D65" w:rsidRPr="00936E6F"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lastRenderedPageBreak/>
        <w:t>Acknowledgements</w:t>
      </w:r>
    </w:p>
    <w:p w14:paraId="6D86C60A" w14:textId="77777777" w:rsidR="00E65CC3" w:rsidRPr="00936E6F" w:rsidRDefault="00E65CC3" w:rsidP="00DE7D65">
      <w:pPr>
        <w:rPr>
          <w:rFonts w:ascii="Times New Roman" w:hAnsi="Times New Roman" w:cs="Times New Roman"/>
          <w:b/>
          <w:bCs/>
          <w:color w:val="000000" w:themeColor="text1"/>
        </w:rPr>
      </w:pPr>
    </w:p>
    <w:p w14:paraId="66685F4C" w14:textId="547C4EC0" w:rsidR="00E65CC3" w:rsidRPr="00936E6F" w:rsidRDefault="00E65CC3" w:rsidP="00DE7D65">
      <w:pPr>
        <w:rPr>
          <w:rFonts w:ascii="Times New Roman" w:hAnsi="Times New Roman" w:cs="Times New Roman"/>
          <w:color w:val="000000" w:themeColor="text1"/>
        </w:rPr>
      </w:pPr>
      <w:r w:rsidRPr="00936E6F">
        <w:rPr>
          <w:rFonts w:ascii="Times New Roman" w:hAnsi="Times New Roman" w:cs="Times New Roman"/>
          <w:color w:val="000000" w:themeColor="text1"/>
        </w:rPr>
        <w:tab/>
        <w:t>I would like to acknowledge my mentors in the proteomics group at OHSU CEDAR – Dr. Matthew Chang</w:t>
      </w:r>
      <w:r w:rsidR="00DC0063" w:rsidRPr="00936E6F">
        <w:rPr>
          <w:rFonts w:ascii="Times New Roman" w:hAnsi="Times New Roman" w:cs="Times New Roman"/>
          <w:color w:val="000000" w:themeColor="text1"/>
        </w:rPr>
        <w:t xml:space="preserve">, </w:t>
      </w:r>
      <w:r w:rsidRPr="00936E6F">
        <w:rPr>
          <w:rFonts w:ascii="Times New Roman" w:hAnsi="Times New Roman" w:cs="Times New Roman"/>
          <w:color w:val="000000" w:themeColor="text1"/>
        </w:rPr>
        <w:t>Dr. Mark Flory</w:t>
      </w:r>
      <w:r w:rsidR="00DC0063" w:rsidRPr="00936E6F">
        <w:rPr>
          <w:rFonts w:ascii="Times New Roman" w:hAnsi="Times New Roman" w:cs="Times New Roman"/>
          <w:color w:val="000000" w:themeColor="text1"/>
        </w:rPr>
        <w:t>, and Jessie May Cartier</w:t>
      </w:r>
      <w:r w:rsidRPr="00936E6F">
        <w:rPr>
          <w:rFonts w:ascii="Times New Roman" w:hAnsi="Times New Roman" w:cs="Times New Roman"/>
          <w:color w:val="000000" w:themeColor="text1"/>
        </w:rPr>
        <w:t xml:space="preserve"> – for recommending several of the key references for this paper, providing background information on the topic</w:t>
      </w:r>
      <w:r w:rsidR="0055031B">
        <w:rPr>
          <w:rFonts w:ascii="Times New Roman" w:hAnsi="Times New Roman" w:cs="Times New Roman"/>
          <w:color w:val="000000" w:themeColor="text1"/>
        </w:rPr>
        <w:t>s</w:t>
      </w:r>
      <w:r w:rsidRPr="00936E6F">
        <w:rPr>
          <w:rFonts w:ascii="Times New Roman" w:hAnsi="Times New Roman" w:cs="Times New Roman"/>
          <w:color w:val="000000" w:themeColor="text1"/>
        </w:rPr>
        <w:t xml:space="preserve"> of MS-based proteomics research</w:t>
      </w:r>
      <w:r w:rsidR="0055031B">
        <w:rPr>
          <w:rFonts w:ascii="Times New Roman" w:hAnsi="Times New Roman" w:cs="Times New Roman"/>
          <w:color w:val="000000" w:themeColor="text1"/>
        </w:rPr>
        <w:t xml:space="preserve"> and </w:t>
      </w:r>
      <w:r w:rsidRPr="00936E6F">
        <w:rPr>
          <w:rFonts w:ascii="Times New Roman" w:hAnsi="Times New Roman" w:cs="Times New Roman"/>
          <w:color w:val="000000" w:themeColor="text1"/>
        </w:rPr>
        <w:t>clinical biomarker discovery</w:t>
      </w:r>
      <w:r w:rsidR="0055031B">
        <w:rPr>
          <w:rFonts w:ascii="Times New Roman" w:hAnsi="Times New Roman" w:cs="Times New Roman"/>
          <w:color w:val="000000" w:themeColor="text1"/>
        </w:rPr>
        <w:t>, and sharing insights from iHUPO 2023</w:t>
      </w:r>
      <w:r w:rsidRPr="00936E6F">
        <w:rPr>
          <w:rFonts w:ascii="Times New Roman" w:hAnsi="Times New Roman" w:cs="Times New Roman"/>
          <w:color w:val="000000" w:themeColor="text1"/>
        </w:rPr>
        <w:t>. I would also like to thank</w:t>
      </w:r>
      <w:r w:rsidR="00D704EF" w:rsidRPr="00936E6F">
        <w:rPr>
          <w:rFonts w:ascii="Times New Roman" w:hAnsi="Times New Roman" w:cs="Times New Roman"/>
          <w:color w:val="000000" w:themeColor="text1"/>
        </w:rPr>
        <w:t xml:space="preserve"> the </w:t>
      </w:r>
      <w:r w:rsidR="00A74879" w:rsidRPr="00936E6F">
        <w:rPr>
          <w:rFonts w:ascii="Times New Roman" w:hAnsi="Times New Roman" w:cs="Times New Roman"/>
          <w:color w:val="000000" w:themeColor="text1"/>
        </w:rPr>
        <w:t xml:space="preserve">help </w:t>
      </w:r>
      <w:r w:rsidR="00D704EF" w:rsidRPr="00936E6F">
        <w:rPr>
          <w:rFonts w:ascii="Times New Roman" w:hAnsi="Times New Roman" w:cs="Times New Roman"/>
          <w:color w:val="000000" w:themeColor="text1"/>
        </w:rPr>
        <w:t>team at SomaLogic for input on methods for data analysis, as well as the Seer and OHSU teams collaborating on the larger human prostate cancer and murine PDAC studies from which the data used here originated.</w:t>
      </w:r>
    </w:p>
    <w:p w14:paraId="4D1CD594" w14:textId="77777777" w:rsidR="00E069AA" w:rsidRPr="00936E6F" w:rsidRDefault="00E069AA" w:rsidP="00DE7D65">
      <w:pPr>
        <w:rPr>
          <w:rFonts w:ascii="Times New Roman" w:hAnsi="Times New Roman" w:cs="Times New Roman"/>
          <w:b/>
          <w:bCs/>
          <w:color w:val="000000" w:themeColor="text1"/>
        </w:rPr>
      </w:pPr>
    </w:p>
    <w:p w14:paraId="663A68FA" w14:textId="77777777" w:rsidR="00DE7D65" w:rsidRPr="00936E6F"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References</w:t>
      </w:r>
    </w:p>
    <w:p w14:paraId="69DA3355" w14:textId="77777777" w:rsidR="0013558A" w:rsidRPr="00936E6F" w:rsidRDefault="0013558A" w:rsidP="00DE7D65">
      <w:pPr>
        <w:rPr>
          <w:rFonts w:ascii="Times New Roman" w:hAnsi="Times New Roman" w:cs="Times New Roman"/>
          <w:b/>
          <w:bCs/>
          <w:color w:val="000000" w:themeColor="text1"/>
        </w:rPr>
      </w:pPr>
    </w:p>
    <w:p w14:paraId="72F02F06" w14:textId="77777777" w:rsidR="00510BFA" w:rsidRPr="00936E6F" w:rsidRDefault="00995DD3"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510BFA" w:rsidRPr="00936E6F">
        <w:rPr>
          <w:rFonts w:ascii="Times New Roman" w:eastAsia="Times New Roman" w:hAnsi="Times New Roman" w:cs="Times New Roman"/>
          <w:color w:val="000000" w:themeColor="text1"/>
          <w:kern w:val="0"/>
          <w14:ligatures w14:val="none"/>
        </w:rPr>
        <w:t xml:space="preserve">. Y. Yan, S. Y. Yeon, C. Qian, S. You, W. Yang, On the Road to Accurate Protein Biomarkers in Prostate Cancer Diagnosis and Prognosis: Current Status and Future Advances. </w:t>
      </w:r>
      <w:r w:rsidR="00510BFA" w:rsidRPr="00936E6F">
        <w:rPr>
          <w:rFonts w:ascii="Times New Roman" w:eastAsia="Times New Roman" w:hAnsi="Times New Roman" w:cs="Times New Roman"/>
          <w:i/>
          <w:iCs/>
          <w:color w:val="000000" w:themeColor="text1"/>
          <w:kern w:val="0"/>
          <w14:ligatures w14:val="none"/>
        </w:rPr>
        <w:t>IJMS</w:t>
      </w:r>
      <w:r w:rsidR="00510BFA" w:rsidRPr="00936E6F">
        <w:rPr>
          <w:rFonts w:ascii="Times New Roman" w:eastAsia="Times New Roman" w:hAnsi="Times New Roman" w:cs="Times New Roman"/>
          <w:color w:val="000000" w:themeColor="text1"/>
          <w:kern w:val="0"/>
          <w14:ligatures w14:val="none"/>
        </w:rPr>
        <w:t xml:space="preserve">. </w:t>
      </w:r>
      <w:r w:rsidR="00510BFA" w:rsidRPr="00936E6F">
        <w:rPr>
          <w:rFonts w:ascii="Times New Roman" w:eastAsia="Times New Roman" w:hAnsi="Times New Roman" w:cs="Times New Roman"/>
          <w:b/>
          <w:bCs/>
          <w:color w:val="000000" w:themeColor="text1"/>
          <w:kern w:val="0"/>
          <w14:ligatures w14:val="none"/>
        </w:rPr>
        <w:t>22</w:t>
      </w:r>
      <w:r w:rsidR="00510BFA" w:rsidRPr="00936E6F">
        <w:rPr>
          <w:rFonts w:ascii="Times New Roman" w:eastAsia="Times New Roman" w:hAnsi="Times New Roman" w:cs="Times New Roman"/>
          <w:color w:val="000000" w:themeColor="text1"/>
          <w:kern w:val="0"/>
          <w14:ligatures w14:val="none"/>
        </w:rPr>
        <w:t>, 13537 (2021).</w:t>
      </w:r>
    </w:p>
    <w:p w14:paraId="0348EFA5" w14:textId="77777777" w:rsidR="00510BFA" w:rsidRPr="00936E6F" w:rsidRDefault="00510BFA" w:rsidP="00186A28">
      <w:pPr>
        <w:rPr>
          <w:rFonts w:ascii="Times New Roman" w:eastAsia="Times New Roman" w:hAnsi="Times New Roman" w:cs="Times New Roman"/>
          <w:color w:val="000000" w:themeColor="text1"/>
          <w:kern w:val="0"/>
          <w14:ligatures w14:val="none"/>
        </w:rPr>
      </w:pPr>
    </w:p>
    <w:p w14:paraId="201E472A" w14:textId="77777777" w:rsidR="00510BFA" w:rsidRPr="00936E6F" w:rsidRDefault="00995DD3"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2</w:t>
      </w:r>
      <w:r w:rsidR="00510BFA" w:rsidRPr="00936E6F">
        <w:rPr>
          <w:rFonts w:ascii="Times New Roman" w:eastAsia="Times New Roman" w:hAnsi="Times New Roman" w:cs="Times New Roman"/>
          <w:color w:val="000000" w:themeColor="text1"/>
          <w:kern w:val="0"/>
          <w14:ligatures w14:val="none"/>
        </w:rPr>
        <w:t xml:space="preserve">. P. E. Geyer, L. M. </w:t>
      </w:r>
      <w:proofErr w:type="spellStart"/>
      <w:r w:rsidR="00510BFA" w:rsidRPr="00936E6F">
        <w:rPr>
          <w:rFonts w:ascii="Times New Roman" w:eastAsia="Times New Roman" w:hAnsi="Times New Roman" w:cs="Times New Roman"/>
          <w:color w:val="000000" w:themeColor="text1"/>
          <w:kern w:val="0"/>
          <w14:ligatures w14:val="none"/>
        </w:rPr>
        <w:t>Holdt</w:t>
      </w:r>
      <w:proofErr w:type="spellEnd"/>
      <w:r w:rsidR="00510BFA" w:rsidRPr="00936E6F">
        <w:rPr>
          <w:rFonts w:ascii="Times New Roman" w:eastAsia="Times New Roman" w:hAnsi="Times New Roman" w:cs="Times New Roman"/>
          <w:color w:val="000000" w:themeColor="text1"/>
          <w:kern w:val="0"/>
          <w14:ligatures w14:val="none"/>
        </w:rPr>
        <w:t xml:space="preserve">, D. </w:t>
      </w:r>
      <w:proofErr w:type="spellStart"/>
      <w:r w:rsidR="00510BFA" w:rsidRPr="00936E6F">
        <w:rPr>
          <w:rFonts w:ascii="Times New Roman" w:eastAsia="Times New Roman" w:hAnsi="Times New Roman" w:cs="Times New Roman"/>
          <w:color w:val="000000" w:themeColor="text1"/>
          <w:kern w:val="0"/>
          <w14:ligatures w14:val="none"/>
        </w:rPr>
        <w:t>Teupser</w:t>
      </w:r>
      <w:proofErr w:type="spellEnd"/>
      <w:r w:rsidR="00510BFA" w:rsidRPr="00936E6F">
        <w:rPr>
          <w:rFonts w:ascii="Times New Roman" w:eastAsia="Times New Roman" w:hAnsi="Times New Roman" w:cs="Times New Roman"/>
          <w:color w:val="000000" w:themeColor="text1"/>
          <w:kern w:val="0"/>
          <w14:ligatures w14:val="none"/>
        </w:rPr>
        <w:t xml:space="preserve">, M. Mann, Revisiting biomarker discovery by plasma proteomics. </w:t>
      </w:r>
      <w:r w:rsidR="00510BFA" w:rsidRPr="00936E6F">
        <w:rPr>
          <w:rFonts w:ascii="Times New Roman" w:eastAsia="Times New Roman" w:hAnsi="Times New Roman" w:cs="Times New Roman"/>
          <w:i/>
          <w:iCs/>
          <w:color w:val="000000" w:themeColor="text1"/>
          <w:kern w:val="0"/>
          <w14:ligatures w14:val="none"/>
        </w:rPr>
        <w:t>Mol Syst Biol</w:t>
      </w:r>
      <w:r w:rsidR="00510BFA" w:rsidRPr="00936E6F">
        <w:rPr>
          <w:rFonts w:ascii="Times New Roman" w:eastAsia="Times New Roman" w:hAnsi="Times New Roman" w:cs="Times New Roman"/>
          <w:color w:val="000000" w:themeColor="text1"/>
          <w:kern w:val="0"/>
          <w14:ligatures w14:val="none"/>
        </w:rPr>
        <w:t xml:space="preserve">. </w:t>
      </w:r>
      <w:r w:rsidR="00510BFA" w:rsidRPr="00936E6F">
        <w:rPr>
          <w:rFonts w:ascii="Times New Roman" w:eastAsia="Times New Roman" w:hAnsi="Times New Roman" w:cs="Times New Roman"/>
          <w:b/>
          <w:bCs/>
          <w:color w:val="000000" w:themeColor="text1"/>
          <w:kern w:val="0"/>
          <w14:ligatures w14:val="none"/>
        </w:rPr>
        <w:t>13</w:t>
      </w:r>
      <w:r w:rsidR="00510BFA" w:rsidRPr="00936E6F">
        <w:rPr>
          <w:rFonts w:ascii="Times New Roman" w:eastAsia="Times New Roman" w:hAnsi="Times New Roman" w:cs="Times New Roman"/>
          <w:color w:val="000000" w:themeColor="text1"/>
          <w:kern w:val="0"/>
          <w14:ligatures w14:val="none"/>
        </w:rPr>
        <w:t>, 942 (2017).</w:t>
      </w:r>
    </w:p>
    <w:p w14:paraId="449CCEE8" w14:textId="77777777" w:rsidR="00510BFA" w:rsidRPr="00936E6F" w:rsidRDefault="00510BFA" w:rsidP="00186A28">
      <w:pPr>
        <w:rPr>
          <w:rFonts w:ascii="Times New Roman" w:eastAsia="Times New Roman" w:hAnsi="Times New Roman" w:cs="Times New Roman"/>
          <w:color w:val="000000" w:themeColor="text1"/>
          <w:kern w:val="0"/>
          <w14:ligatures w14:val="none"/>
        </w:rPr>
      </w:pPr>
    </w:p>
    <w:p w14:paraId="4EBA710C" w14:textId="77777777" w:rsidR="00F64146" w:rsidRPr="00936E6F" w:rsidRDefault="00F64146"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 xml:space="preserve">3. A. Sinha, V. Huang, J. Livingstone, J. Wang, N. S. Fox, N. </w:t>
      </w:r>
      <w:proofErr w:type="spellStart"/>
      <w:r w:rsidRPr="00936E6F">
        <w:rPr>
          <w:rFonts w:ascii="Times New Roman" w:eastAsia="Times New Roman" w:hAnsi="Times New Roman" w:cs="Times New Roman"/>
          <w:color w:val="000000" w:themeColor="text1"/>
          <w:kern w:val="0"/>
          <w14:ligatures w14:val="none"/>
        </w:rPr>
        <w:t>Kurganovs</w:t>
      </w:r>
      <w:proofErr w:type="spellEnd"/>
      <w:r w:rsidRPr="00936E6F">
        <w:rPr>
          <w:rFonts w:ascii="Times New Roman" w:eastAsia="Times New Roman" w:hAnsi="Times New Roman" w:cs="Times New Roman"/>
          <w:color w:val="000000" w:themeColor="text1"/>
          <w:kern w:val="0"/>
          <w14:ligatures w14:val="none"/>
        </w:rPr>
        <w:t xml:space="preserve">, V. </w:t>
      </w:r>
      <w:proofErr w:type="spellStart"/>
      <w:r w:rsidRPr="00936E6F">
        <w:rPr>
          <w:rFonts w:ascii="Times New Roman" w:eastAsia="Times New Roman" w:hAnsi="Times New Roman" w:cs="Times New Roman"/>
          <w:color w:val="000000" w:themeColor="text1"/>
          <w:kern w:val="0"/>
          <w14:ligatures w14:val="none"/>
        </w:rPr>
        <w:t>Ignatchenko</w:t>
      </w:r>
      <w:proofErr w:type="spellEnd"/>
      <w:r w:rsidRPr="00936E6F">
        <w:rPr>
          <w:rFonts w:ascii="Times New Roman" w:eastAsia="Times New Roman" w:hAnsi="Times New Roman" w:cs="Times New Roman"/>
          <w:color w:val="000000" w:themeColor="text1"/>
          <w:kern w:val="0"/>
          <w14:ligatures w14:val="none"/>
        </w:rPr>
        <w:t xml:space="preserve">, K. Fritsch, N. </w:t>
      </w:r>
      <w:proofErr w:type="spellStart"/>
      <w:r w:rsidRPr="00936E6F">
        <w:rPr>
          <w:rFonts w:ascii="Times New Roman" w:eastAsia="Times New Roman" w:hAnsi="Times New Roman" w:cs="Times New Roman"/>
          <w:color w:val="000000" w:themeColor="text1"/>
          <w:kern w:val="0"/>
          <w14:ligatures w14:val="none"/>
        </w:rPr>
        <w:t>Donmez</w:t>
      </w:r>
      <w:proofErr w:type="spellEnd"/>
      <w:r w:rsidRPr="00936E6F">
        <w:rPr>
          <w:rFonts w:ascii="Times New Roman" w:eastAsia="Times New Roman" w:hAnsi="Times New Roman" w:cs="Times New Roman"/>
          <w:color w:val="000000" w:themeColor="text1"/>
          <w:kern w:val="0"/>
          <w14:ligatures w14:val="none"/>
        </w:rPr>
        <w:t xml:space="preserve">, L. E. Heisler, Y.-J. </w:t>
      </w:r>
      <w:proofErr w:type="spellStart"/>
      <w:r w:rsidRPr="00936E6F">
        <w:rPr>
          <w:rFonts w:ascii="Times New Roman" w:eastAsia="Times New Roman" w:hAnsi="Times New Roman" w:cs="Times New Roman"/>
          <w:color w:val="000000" w:themeColor="text1"/>
          <w:kern w:val="0"/>
          <w14:ligatures w14:val="none"/>
        </w:rPr>
        <w:t>Shiah</w:t>
      </w:r>
      <w:proofErr w:type="spellEnd"/>
      <w:r w:rsidRPr="00936E6F">
        <w:rPr>
          <w:rFonts w:ascii="Times New Roman" w:eastAsia="Times New Roman" w:hAnsi="Times New Roman" w:cs="Times New Roman"/>
          <w:color w:val="000000" w:themeColor="text1"/>
          <w:kern w:val="0"/>
          <w14:ligatures w14:val="none"/>
        </w:rPr>
        <w:t xml:space="preserve">, C. Q. Yao, J. A. Alfaro, S. </w:t>
      </w:r>
      <w:proofErr w:type="spellStart"/>
      <w:r w:rsidRPr="00936E6F">
        <w:rPr>
          <w:rFonts w:ascii="Times New Roman" w:eastAsia="Times New Roman" w:hAnsi="Times New Roman" w:cs="Times New Roman"/>
          <w:color w:val="000000" w:themeColor="text1"/>
          <w:kern w:val="0"/>
          <w14:ligatures w14:val="none"/>
        </w:rPr>
        <w:t>Volik</w:t>
      </w:r>
      <w:proofErr w:type="spellEnd"/>
      <w:r w:rsidRPr="00936E6F">
        <w:rPr>
          <w:rFonts w:ascii="Times New Roman" w:eastAsia="Times New Roman" w:hAnsi="Times New Roman" w:cs="Times New Roman"/>
          <w:color w:val="000000" w:themeColor="text1"/>
          <w:kern w:val="0"/>
          <w14:ligatures w14:val="none"/>
        </w:rPr>
        <w:t xml:space="preserve">, A. </w:t>
      </w:r>
      <w:proofErr w:type="spellStart"/>
      <w:r w:rsidRPr="00936E6F">
        <w:rPr>
          <w:rFonts w:ascii="Times New Roman" w:eastAsia="Times New Roman" w:hAnsi="Times New Roman" w:cs="Times New Roman"/>
          <w:color w:val="000000" w:themeColor="text1"/>
          <w:kern w:val="0"/>
          <w14:ligatures w14:val="none"/>
        </w:rPr>
        <w:t>Lapuk</w:t>
      </w:r>
      <w:proofErr w:type="spellEnd"/>
      <w:r w:rsidRPr="00936E6F">
        <w:rPr>
          <w:rFonts w:ascii="Times New Roman" w:eastAsia="Times New Roman" w:hAnsi="Times New Roman" w:cs="Times New Roman"/>
          <w:color w:val="000000" w:themeColor="text1"/>
          <w:kern w:val="0"/>
          <w14:ligatures w14:val="none"/>
        </w:rPr>
        <w:t xml:space="preserve">, M. Fraser, K. Kron, A. </w:t>
      </w:r>
      <w:proofErr w:type="spellStart"/>
      <w:r w:rsidRPr="00936E6F">
        <w:rPr>
          <w:rFonts w:ascii="Times New Roman" w:eastAsia="Times New Roman" w:hAnsi="Times New Roman" w:cs="Times New Roman"/>
          <w:color w:val="000000" w:themeColor="text1"/>
          <w:kern w:val="0"/>
          <w14:ligatures w14:val="none"/>
        </w:rPr>
        <w:t>Murison</w:t>
      </w:r>
      <w:proofErr w:type="spellEnd"/>
      <w:r w:rsidRPr="00936E6F">
        <w:rPr>
          <w:rFonts w:ascii="Times New Roman" w:eastAsia="Times New Roman" w:hAnsi="Times New Roman" w:cs="Times New Roman"/>
          <w:color w:val="000000" w:themeColor="text1"/>
          <w:kern w:val="0"/>
          <w14:ligatures w14:val="none"/>
        </w:rPr>
        <w:t xml:space="preserve">, M. </w:t>
      </w:r>
      <w:proofErr w:type="spellStart"/>
      <w:r w:rsidRPr="00936E6F">
        <w:rPr>
          <w:rFonts w:ascii="Times New Roman" w:eastAsia="Times New Roman" w:hAnsi="Times New Roman" w:cs="Times New Roman"/>
          <w:color w:val="000000" w:themeColor="text1"/>
          <w:kern w:val="0"/>
          <w14:ligatures w14:val="none"/>
        </w:rPr>
        <w:t>Lupien</w:t>
      </w:r>
      <w:proofErr w:type="spellEnd"/>
      <w:r w:rsidRPr="00936E6F">
        <w:rPr>
          <w:rFonts w:ascii="Times New Roman" w:eastAsia="Times New Roman" w:hAnsi="Times New Roman" w:cs="Times New Roman"/>
          <w:color w:val="000000" w:themeColor="text1"/>
          <w:kern w:val="0"/>
          <w14:ligatures w14:val="none"/>
        </w:rPr>
        <w:t xml:space="preserve">, C. </w:t>
      </w:r>
      <w:proofErr w:type="spellStart"/>
      <w:r w:rsidRPr="00936E6F">
        <w:rPr>
          <w:rFonts w:ascii="Times New Roman" w:eastAsia="Times New Roman" w:hAnsi="Times New Roman" w:cs="Times New Roman"/>
          <w:color w:val="000000" w:themeColor="text1"/>
          <w:kern w:val="0"/>
          <w14:ligatures w14:val="none"/>
        </w:rPr>
        <w:t>Sahinalp</w:t>
      </w:r>
      <w:proofErr w:type="spellEnd"/>
      <w:r w:rsidRPr="00936E6F">
        <w:rPr>
          <w:rFonts w:ascii="Times New Roman" w:eastAsia="Times New Roman" w:hAnsi="Times New Roman" w:cs="Times New Roman"/>
          <w:color w:val="000000" w:themeColor="text1"/>
          <w:kern w:val="0"/>
          <w14:ligatures w14:val="none"/>
        </w:rPr>
        <w:t xml:space="preserve">, C. C. Collins, B. </w:t>
      </w:r>
      <w:proofErr w:type="spellStart"/>
      <w:r w:rsidRPr="00936E6F">
        <w:rPr>
          <w:rFonts w:ascii="Times New Roman" w:eastAsia="Times New Roman" w:hAnsi="Times New Roman" w:cs="Times New Roman"/>
          <w:color w:val="000000" w:themeColor="text1"/>
          <w:kern w:val="0"/>
          <w14:ligatures w14:val="none"/>
        </w:rPr>
        <w:t>Tetu</w:t>
      </w:r>
      <w:proofErr w:type="spellEnd"/>
      <w:r w:rsidRPr="00936E6F">
        <w:rPr>
          <w:rFonts w:ascii="Times New Roman" w:eastAsia="Times New Roman" w:hAnsi="Times New Roman" w:cs="Times New Roman"/>
          <w:color w:val="000000" w:themeColor="text1"/>
          <w:kern w:val="0"/>
          <w14:ligatures w14:val="none"/>
        </w:rPr>
        <w:t xml:space="preserve">, M. </w:t>
      </w:r>
      <w:proofErr w:type="spellStart"/>
      <w:r w:rsidRPr="00936E6F">
        <w:rPr>
          <w:rFonts w:ascii="Times New Roman" w:eastAsia="Times New Roman" w:hAnsi="Times New Roman" w:cs="Times New Roman"/>
          <w:color w:val="000000" w:themeColor="text1"/>
          <w:kern w:val="0"/>
          <w14:ligatures w14:val="none"/>
        </w:rPr>
        <w:t>Masoomian</w:t>
      </w:r>
      <w:proofErr w:type="spellEnd"/>
      <w:r w:rsidRPr="00936E6F">
        <w:rPr>
          <w:rFonts w:ascii="Times New Roman" w:eastAsia="Times New Roman" w:hAnsi="Times New Roman" w:cs="Times New Roman"/>
          <w:color w:val="000000" w:themeColor="text1"/>
          <w:kern w:val="0"/>
          <w14:ligatures w14:val="none"/>
        </w:rPr>
        <w:t xml:space="preserve">, D. M. Berman, T. Van Der Kwast, R. G. Bristow, T. </w:t>
      </w:r>
      <w:proofErr w:type="spellStart"/>
      <w:r w:rsidRPr="00936E6F">
        <w:rPr>
          <w:rFonts w:ascii="Times New Roman" w:eastAsia="Times New Roman" w:hAnsi="Times New Roman" w:cs="Times New Roman"/>
          <w:color w:val="000000" w:themeColor="text1"/>
          <w:kern w:val="0"/>
          <w14:ligatures w14:val="none"/>
        </w:rPr>
        <w:t>Kislinger</w:t>
      </w:r>
      <w:proofErr w:type="spellEnd"/>
      <w:r w:rsidRPr="00936E6F">
        <w:rPr>
          <w:rFonts w:ascii="Times New Roman" w:eastAsia="Times New Roman" w:hAnsi="Times New Roman" w:cs="Times New Roman"/>
          <w:color w:val="000000" w:themeColor="text1"/>
          <w:kern w:val="0"/>
          <w14:ligatures w14:val="none"/>
        </w:rPr>
        <w:t xml:space="preserve">, P. C. Boutros, The Proteogenomic Landscape of Curable Prostate Cancer. </w:t>
      </w:r>
      <w:r w:rsidRPr="00936E6F">
        <w:rPr>
          <w:rFonts w:ascii="Times New Roman" w:eastAsia="Times New Roman" w:hAnsi="Times New Roman" w:cs="Times New Roman"/>
          <w:i/>
          <w:iCs/>
          <w:color w:val="000000" w:themeColor="text1"/>
          <w:kern w:val="0"/>
          <w14:ligatures w14:val="none"/>
        </w:rPr>
        <w:t>Cancer Cell</w:t>
      </w:r>
      <w:r w:rsidRPr="00936E6F">
        <w:rPr>
          <w:rFonts w:ascii="Times New Roman" w:eastAsia="Times New Roman" w:hAnsi="Times New Roman" w:cs="Times New Roman"/>
          <w:color w:val="000000" w:themeColor="text1"/>
          <w:kern w:val="0"/>
          <w14:ligatures w14:val="none"/>
        </w:rPr>
        <w:t xml:space="preserve"> </w:t>
      </w:r>
      <w:r w:rsidRPr="00936E6F">
        <w:rPr>
          <w:rFonts w:ascii="Times New Roman" w:eastAsia="Times New Roman" w:hAnsi="Times New Roman" w:cs="Times New Roman"/>
          <w:b/>
          <w:bCs/>
          <w:color w:val="000000" w:themeColor="text1"/>
          <w:kern w:val="0"/>
          <w14:ligatures w14:val="none"/>
        </w:rPr>
        <w:t>35</w:t>
      </w:r>
      <w:r w:rsidRPr="00936E6F">
        <w:rPr>
          <w:rFonts w:ascii="Times New Roman" w:eastAsia="Times New Roman" w:hAnsi="Times New Roman" w:cs="Times New Roman"/>
          <w:color w:val="000000" w:themeColor="text1"/>
          <w:kern w:val="0"/>
          <w14:ligatures w14:val="none"/>
        </w:rPr>
        <w:t>, 414-427.e6 (2019).</w:t>
      </w:r>
    </w:p>
    <w:p w14:paraId="618FC03C" w14:textId="77777777" w:rsidR="00F64146" w:rsidRPr="00936E6F" w:rsidRDefault="00F64146" w:rsidP="00186A28">
      <w:pPr>
        <w:rPr>
          <w:rFonts w:ascii="Times New Roman" w:eastAsia="Times New Roman" w:hAnsi="Times New Roman" w:cs="Times New Roman"/>
          <w:color w:val="000000" w:themeColor="text1"/>
          <w:kern w:val="0"/>
          <w14:ligatures w14:val="none"/>
        </w:rPr>
      </w:pPr>
    </w:p>
    <w:p w14:paraId="62CEA6B2" w14:textId="77777777" w:rsidR="00CD43FC" w:rsidRPr="00936E6F" w:rsidRDefault="00F64146"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4</w:t>
      </w:r>
      <w:r w:rsidR="00CD43FC" w:rsidRPr="00936E6F">
        <w:rPr>
          <w:rFonts w:ascii="Times New Roman" w:eastAsia="Times New Roman" w:hAnsi="Times New Roman" w:cs="Times New Roman"/>
          <w:color w:val="000000" w:themeColor="text1"/>
          <w:kern w:val="0"/>
          <w14:ligatures w14:val="none"/>
        </w:rPr>
        <w:t xml:space="preserve">. A. Khoo, L. Y. Liu, J. O. </w:t>
      </w:r>
      <w:proofErr w:type="spellStart"/>
      <w:r w:rsidR="00CD43FC" w:rsidRPr="00936E6F">
        <w:rPr>
          <w:rFonts w:ascii="Times New Roman" w:eastAsia="Times New Roman" w:hAnsi="Times New Roman" w:cs="Times New Roman"/>
          <w:color w:val="000000" w:themeColor="text1"/>
          <w:kern w:val="0"/>
          <w14:ligatures w14:val="none"/>
        </w:rPr>
        <w:t>Nyalwidhe</w:t>
      </w:r>
      <w:proofErr w:type="spellEnd"/>
      <w:r w:rsidR="00CD43FC" w:rsidRPr="00936E6F">
        <w:rPr>
          <w:rFonts w:ascii="Times New Roman" w:eastAsia="Times New Roman" w:hAnsi="Times New Roman" w:cs="Times New Roman"/>
          <w:color w:val="000000" w:themeColor="text1"/>
          <w:kern w:val="0"/>
          <w14:ligatures w14:val="none"/>
        </w:rPr>
        <w:t xml:space="preserve">, O. J. Semmes, D. </w:t>
      </w:r>
      <w:proofErr w:type="spellStart"/>
      <w:r w:rsidR="00CD43FC" w:rsidRPr="00936E6F">
        <w:rPr>
          <w:rFonts w:ascii="Times New Roman" w:eastAsia="Times New Roman" w:hAnsi="Times New Roman" w:cs="Times New Roman"/>
          <w:color w:val="000000" w:themeColor="text1"/>
          <w:kern w:val="0"/>
          <w14:ligatures w14:val="none"/>
        </w:rPr>
        <w:t>Vesprini</w:t>
      </w:r>
      <w:proofErr w:type="spellEnd"/>
      <w:r w:rsidR="00CD43FC" w:rsidRPr="00936E6F">
        <w:rPr>
          <w:rFonts w:ascii="Times New Roman" w:eastAsia="Times New Roman" w:hAnsi="Times New Roman" w:cs="Times New Roman"/>
          <w:color w:val="000000" w:themeColor="text1"/>
          <w:kern w:val="0"/>
          <w14:ligatures w14:val="none"/>
        </w:rPr>
        <w:t xml:space="preserve">, M. R. Downes, P. C. Boutros, S. K. Liu, T. </w:t>
      </w:r>
      <w:proofErr w:type="spellStart"/>
      <w:r w:rsidR="00CD43FC" w:rsidRPr="00936E6F">
        <w:rPr>
          <w:rFonts w:ascii="Times New Roman" w:eastAsia="Times New Roman" w:hAnsi="Times New Roman" w:cs="Times New Roman"/>
          <w:color w:val="000000" w:themeColor="text1"/>
          <w:kern w:val="0"/>
          <w14:ligatures w14:val="none"/>
        </w:rPr>
        <w:t>Kislinger</w:t>
      </w:r>
      <w:proofErr w:type="spellEnd"/>
      <w:r w:rsidR="00CD43FC" w:rsidRPr="00936E6F">
        <w:rPr>
          <w:rFonts w:ascii="Times New Roman" w:eastAsia="Times New Roman" w:hAnsi="Times New Roman" w:cs="Times New Roman"/>
          <w:color w:val="000000" w:themeColor="text1"/>
          <w:kern w:val="0"/>
          <w14:ligatures w14:val="none"/>
        </w:rPr>
        <w:t xml:space="preserve">, Proteomic discovery of non-invasive biomarkers of localized prostate cancer using mass spectrometry. </w:t>
      </w:r>
      <w:r w:rsidR="00CD43FC" w:rsidRPr="00936E6F">
        <w:rPr>
          <w:rFonts w:ascii="Times New Roman" w:eastAsia="Times New Roman" w:hAnsi="Times New Roman" w:cs="Times New Roman"/>
          <w:i/>
          <w:iCs/>
          <w:color w:val="000000" w:themeColor="text1"/>
          <w:kern w:val="0"/>
          <w14:ligatures w14:val="none"/>
        </w:rPr>
        <w:t>Nat Rev Urol</w:t>
      </w:r>
      <w:r w:rsidR="00CD43FC" w:rsidRPr="00936E6F">
        <w:rPr>
          <w:rFonts w:ascii="Times New Roman" w:eastAsia="Times New Roman" w:hAnsi="Times New Roman" w:cs="Times New Roman"/>
          <w:color w:val="000000" w:themeColor="text1"/>
          <w:kern w:val="0"/>
          <w14:ligatures w14:val="none"/>
        </w:rPr>
        <w:t xml:space="preserve">. </w:t>
      </w:r>
      <w:r w:rsidR="00CD43FC" w:rsidRPr="00936E6F">
        <w:rPr>
          <w:rFonts w:ascii="Times New Roman" w:eastAsia="Times New Roman" w:hAnsi="Times New Roman" w:cs="Times New Roman"/>
          <w:b/>
          <w:bCs/>
          <w:color w:val="000000" w:themeColor="text1"/>
          <w:kern w:val="0"/>
          <w14:ligatures w14:val="none"/>
        </w:rPr>
        <w:t>18</w:t>
      </w:r>
      <w:r w:rsidR="00CD43FC" w:rsidRPr="00936E6F">
        <w:rPr>
          <w:rFonts w:ascii="Times New Roman" w:eastAsia="Times New Roman" w:hAnsi="Times New Roman" w:cs="Times New Roman"/>
          <w:color w:val="000000" w:themeColor="text1"/>
          <w:kern w:val="0"/>
          <w14:ligatures w14:val="none"/>
        </w:rPr>
        <w:t>, 707–724 (2021).</w:t>
      </w:r>
    </w:p>
    <w:p w14:paraId="2CDDDFE5" w14:textId="77777777" w:rsidR="0013558A" w:rsidRPr="00936E6F" w:rsidRDefault="0013558A" w:rsidP="00DE7D65">
      <w:pPr>
        <w:rPr>
          <w:rFonts w:ascii="Times New Roman" w:hAnsi="Times New Roman" w:cs="Times New Roman"/>
          <w:color w:val="000000" w:themeColor="text1"/>
        </w:rPr>
      </w:pPr>
    </w:p>
    <w:p w14:paraId="56E316E0" w14:textId="77777777" w:rsidR="000F36D7" w:rsidRPr="00936E6F" w:rsidRDefault="00F64146" w:rsidP="000F36D7">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5</w:t>
      </w:r>
      <w:r w:rsidR="000F36D7" w:rsidRPr="00936E6F">
        <w:rPr>
          <w:rFonts w:ascii="Times New Roman" w:eastAsia="Times New Roman" w:hAnsi="Times New Roman" w:cs="Times New Roman"/>
          <w:color w:val="000000" w:themeColor="text1"/>
          <w:kern w:val="0"/>
          <w14:ligatures w14:val="none"/>
        </w:rPr>
        <w:t xml:space="preserve">. J. E. Blume, W. C. Manning, G. Troiano, D. </w:t>
      </w:r>
      <w:proofErr w:type="spellStart"/>
      <w:r w:rsidR="000F36D7" w:rsidRPr="00936E6F">
        <w:rPr>
          <w:rFonts w:ascii="Times New Roman" w:eastAsia="Times New Roman" w:hAnsi="Times New Roman" w:cs="Times New Roman"/>
          <w:color w:val="000000" w:themeColor="text1"/>
          <w:kern w:val="0"/>
          <w14:ligatures w14:val="none"/>
        </w:rPr>
        <w:t>Hornburg</w:t>
      </w:r>
      <w:proofErr w:type="spellEnd"/>
      <w:r w:rsidR="000F36D7" w:rsidRPr="00936E6F">
        <w:rPr>
          <w:rFonts w:ascii="Times New Roman" w:eastAsia="Times New Roman" w:hAnsi="Times New Roman" w:cs="Times New Roman"/>
          <w:color w:val="000000" w:themeColor="text1"/>
          <w:kern w:val="0"/>
          <w14:ligatures w14:val="none"/>
        </w:rPr>
        <w:t xml:space="preserve">, M. </w:t>
      </w:r>
      <w:proofErr w:type="spellStart"/>
      <w:r w:rsidR="000F36D7" w:rsidRPr="00936E6F">
        <w:rPr>
          <w:rFonts w:ascii="Times New Roman" w:eastAsia="Times New Roman" w:hAnsi="Times New Roman" w:cs="Times New Roman"/>
          <w:color w:val="000000" w:themeColor="text1"/>
          <w:kern w:val="0"/>
          <w14:ligatures w14:val="none"/>
        </w:rPr>
        <w:t>Figa</w:t>
      </w:r>
      <w:proofErr w:type="spellEnd"/>
      <w:r w:rsidR="000F36D7" w:rsidRPr="00936E6F">
        <w:rPr>
          <w:rFonts w:ascii="Times New Roman" w:eastAsia="Times New Roman" w:hAnsi="Times New Roman" w:cs="Times New Roman"/>
          <w:color w:val="000000" w:themeColor="text1"/>
          <w:kern w:val="0"/>
          <w14:ligatures w14:val="none"/>
        </w:rPr>
        <w:t xml:space="preserve">, L. </w:t>
      </w:r>
      <w:proofErr w:type="spellStart"/>
      <w:r w:rsidR="000F36D7" w:rsidRPr="00936E6F">
        <w:rPr>
          <w:rFonts w:ascii="Times New Roman" w:eastAsia="Times New Roman" w:hAnsi="Times New Roman" w:cs="Times New Roman"/>
          <w:color w:val="000000" w:themeColor="text1"/>
          <w:kern w:val="0"/>
          <w14:ligatures w14:val="none"/>
        </w:rPr>
        <w:t>Hesterberg</w:t>
      </w:r>
      <w:proofErr w:type="spellEnd"/>
      <w:r w:rsidR="000F36D7" w:rsidRPr="00936E6F">
        <w:rPr>
          <w:rFonts w:ascii="Times New Roman" w:eastAsia="Times New Roman" w:hAnsi="Times New Roman" w:cs="Times New Roman"/>
          <w:color w:val="000000" w:themeColor="text1"/>
          <w:kern w:val="0"/>
          <w14:ligatures w14:val="none"/>
        </w:rPr>
        <w:t xml:space="preserve">, T. L. Platt, X. Zhao, R. A. </w:t>
      </w:r>
      <w:proofErr w:type="spellStart"/>
      <w:r w:rsidR="000F36D7" w:rsidRPr="00936E6F">
        <w:rPr>
          <w:rFonts w:ascii="Times New Roman" w:eastAsia="Times New Roman" w:hAnsi="Times New Roman" w:cs="Times New Roman"/>
          <w:color w:val="000000" w:themeColor="text1"/>
          <w:kern w:val="0"/>
          <w14:ligatures w14:val="none"/>
        </w:rPr>
        <w:t>Cuaresma</w:t>
      </w:r>
      <w:proofErr w:type="spellEnd"/>
      <w:r w:rsidR="000F36D7" w:rsidRPr="00936E6F">
        <w:rPr>
          <w:rFonts w:ascii="Times New Roman" w:eastAsia="Times New Roman" w:hAnsi="Times New Roman" w:cs="Times New Roman"/>
          <w:color w:val="000000" w:themeColor="text1"/>
          <w:kern w:val="0"/>
          <w14:ligatures w14:val="none"/>
        </w:rPr>
        <w:t xml:space="preserve">, P. A. </w:t>
      </w:r>
      <w:proofErr w:type="spellStart"/>
      <w:r w:rsidR="000F36D7" w:rsidRPr="00936E6F">
        <w:rPr>
          <w:rFonts w:ascii="Times New Roman" w:eastAsia="Times New Roman" w:hAnsi="Times New Roman" w:cs="Times New Roman"/>
          <w:color w:val="000000" w:themeColor="text1"/>
          <w:kern w:val="0"/>
          <w14:ligatures w14:val="none"/>
        </w:rPr>
        <w:t>Everley</w:t>
      </w:r>
      <w:proofErr w:type="spellEnd"/>
      <w:r w:rsidR="000F36D7" w:rsidRPr="00936E6F">
        <w:rPr>
          <w:rFonts w:ascii="Times New Roman" w:eastAsia="Times New Roman" w:hAnsi="Times New Roman" w:cs="Times New Roman"/>
          <w:color w:val="000000" w:themeColor="text1"/>
          <w:kern w:val="0"/>
          <w14:ligatures w14:val="none"/>
        </w:rPr>
        <w:t xml:space="preserve">, M. Ko, H. </w:t>
      </w:r>
      <w:proofErr w:type="spellStart"/>
      <w:r w:rsidR="000F36D7" w:rsidRPr="00936E6F">
        <w:rPr>
          <w:rFonts w:ascii="Times New Roman" w:eastAsia="Times New Roman" w:hAnsi="Times New Roman" w:cs="Times New Roman"/>
          <w:color w:val="000000" w:themeColor="text1"/>
          <w:kern w:val="0"/>
          <w14:ligatures w14:val="none"/>
        </w:rPr>
        <w:t>Liou</w:t>
      </w:r>
      <w:proofErr w:type="spellEnd"/>
      <w:r w:rsidR="000F36D7" w:rsidRPr="00936E6F">
        <w:rPr>
          <w:rFonts w:ascii="Times New Roman" w:eastAsia="Times New Roman" w:hAnsi="Times New Roman" w:cs="Times New Roman"/>
          <w:color w:val="000000" w:themeColor="text1"/>
          <w:kern w:val="0"/>
          <w14:ligatures w14:val="none"/>
        </w:rPr>
        <w:t xml:space="preserve">, M. Mahoney, S. </w:t>
      </w:r>
      <w:proofErr w:type="spellStart"/>
      <w:r w:rsidR="000F36D7" w:rsidRPr="00936E6F">
        <w:rPr>
          <w:rFonts w:ascii="Times New Roman" w:eastAsia="Times New Roman" w:hAnsi="Times New Roman" w:cs="Times New Roman"/>
          <w:color w:val="000000" w:themeColor="text1"/>
          <w:kern w:val="0"/>
          <w14:ligatures w14:val="none"/>
        </w:rPr>
        <w:t>Ferdosi</w:t>
      </w:r>
      <w:proofErr w:type="spellEnd"/>
      <w:r w:rsidR="000F36D7" w:rsidRPr="00936E6F">
        <w:rPr>
          <w:rFonts w:ascii="Times New Roman" w:eastAsia="Times New Roman" w:hAnsi="Times New Roman" w:cs="Times New Roman"/>
          <w:color w:val="000000" w:themeColor="text1"/>
          <w:kern w:val="0"/>
          <w14:ligatures w14:val="none"/>
        </w:rPr>
        <w:t xml:space="preserve">, E. M. </w:t>
      </w:r>
      <w:proofErr w:type="spellStart"/>
      <w:r w:rsidR="000F36D7" w:rsidRPr="00936E6F">
        <w:rPr>
          <w:rFonts w:ascii="Times New Roman" w:eastAsia="Times New Roman" w:hAnsi="Times New Roman" w:cs="Times New Roman"/>
          <w:color w:val="000000" w:themeColor="text1"/>
          <w:kern w:val="0"/>
          <w14:ligatures w14:val="none"/>
        </w:rPr>
        <w:t>Elgierari</w:t>
      </w:r>
      <w:proofErr w:type="spellEnd"/>
      <w:r w:rsidR="000F36D7" w:rsidRPr="00936E6F">
        <w:rPr>
          <w:rFonts w:ascii="Times New Roman" w:eastAsia="Times New Roman" w:hAnsi="Times New Roman" w:cs="Times New Roman"/>
          <w:color w:val="000000" w:themeColor="text1"/>
          <w:kern w:val="0"/>
          <w14:ligatures w14:val="none"/>
        </w:rPr>
        <w:t xml:space="preserve">, C. </w:t>
      </w:r>
      <w:proofErr w:type="spellStart"/>
      <w:r w:rsidR="000F36D7" w:rsidRPr="00936E6F">
        <w:rPr>
          <w:rFonts w:ascii="Times New Roman" w:eastAsia="Times New Roman" w:hAnsi="Times New Roman" w:cs="Times New Roman"/>
          <w:color w:val="000000" w:themeColor="text1"/>
          <w:kern w:val="0"/>
          <w14:ligatures w14:val="none"/>
        </w:rPr>
        <w:t>Stolarczyk</w:t>
      </w:r>
      <w:proofErr w:type="spellEnd"/>
      <w:r w:rsidR="000F36D7" w:rsidRPr="00936E6F">
        <w:rPr>
          <w:rFonts w:ascii="Times New Roman" w:eastAsia="Times New Roman" w:hAnsi="Times New Roman" w:cs="Times New Roman"/>
          <w:color w:val="000000" w:themeColor="text1"/>
          <w:kern w:val="0"/>
          <w14:ligatures w14:val="none"/>
        </w:rPr>
        <w:t xml:space="preserve">, B. </w:t>
      </w:r>
      <w:proofErr w:type="spellStart"/>
      <w:r w:rsidR="000F36D7" w:rsidRPr="00936E6F">
        <w:rPr>
          <w:rFonts w:ascii="Times New Roman" w:eastAsia="Times New Roman" w:hAnsi="Times New Roman" w:cs="Times New Roman"/>
          <w:color w:val="000000" w:themeColor="text1"/>
          <w:kern w:val="0"/>
          <w14:ligatures w14:val="none"/>
        </w:rPr>
        <w:t>Tangeysh</w:t>
      </w:r>
      <w:proofErr w:type="spellEnd"/>
      <w:r w:rsidR="000F36D7" w:rsidRPr="00936E6F">
        <w:rPr>
          <w:rFonts w:ascii="Times New Roman" w:eastAsia="Times New Roman" w:hAnsi="Times New Roman" w:cs="Times New Roman"/>
          <w:color w:val="000000" w:themeColor="text1"/>
          <w:kern w:val="0"/>
          <w14:ligatures w14:val="none"/>
        </w:rPr>
        <w:t xml:space="preserve">, H. Xia, R. Benz, A. Siddiqui, S. A. </w:t>
      </w:r>
      <w:proofErr w:type="spellStart"/>
      <w:r w:rsidR="000F36D7" w:rsidRPr="00936E6F">
        <w:rPr>
          <w:rFonts w:ascii="Times New Roman" w:eastAsia="Times New Roman" w:hAnsi="Times New Roman" w:cs="Times New Roman"/>
          <w:color w:val="000000" w:themeColor="text1"/>
          <w:kern w:val="0"/>
          <w14:ligatures w14:val="none"/>
        </w:rPr>
        <w:t>Carr</w:t>
      </w:r>
      <w:proofErr w:type="spellEnd"/>
      <w:r w:rsidR="000F36D7" w:rsidRPr="00936E6F">
        <w:rPr>
          <w:rFonts w:ascii="Times New Roman" w:eastAsia="Times New Roman" w:hAnsi="Times New Roman" w:cs="Times New Roman"/>
          <w:color w:val="000000" w:themeColor="text1"/>
          <w:kern w:val="0"/>
          <w14:ligatures w14:val="none"/>
        </w:rPr>
        <w:t xml:space="preserve">, P. Ma, R. Langer, V. Farias, O. C. </w:t>
      </w:r>
      <w:proofErr w:type="spellStart"/>
      <w:r w:rsidR="000F36D7" w:rsidRPr="00936E6F">
        <w:rPr>
          <w:rFonts w:ascii="Times New Roman" w:eastAsia="Times New Roman" w:hAnsi="Times New Roman" w:cs="Times New Roman"/>
          <w:color w:val="000000" w:themeColor="text1"/>
          <w:kern w:val="0"/>
          <w14:ligatures w14:val="none"/>
        </w:rPr>
        <w:t>Farokhzad</w:t>
      </w:r>
      <w:proofErr w:type="spellEnd"/>
      <w:r w:rsidR="000F36D7" w:rsidRPr="00936E6F">
        <w:rPr>
          <w:rFonts w:ascii="Times New Roman" w:eastAsia="Times New Roman" w:hAnsi="Times New Roman" w:cs="Times New Roman"/>
          <w:color w:val="000000" w:themeColor="text1"/>
          <w:kern w:val="0"/>
          <w14:ligatures w14:val="none"/>
        </w:rPr>
        <w:t xml:space="preserve">, Rapid, deep and precise profiling of the plasma proteome with multi-nanoparticle protein corona. </w:t>
      </w:r>
      <w:r w:rsidR="000F36D7" w:rsidRPr="00936E6F">
        <w:rPr>
          <w:rFonts w:ascii="Times New Roman" w:eastAsia="Times New Roman" w:hAnsi="Times New Roman" w:cs="Times New Roman"/>
          <w:i/>
          <w:iCs/>
          <w:color w:val="000000" w:themeColor="text1"/>
          <w:kern w:val="0"/>
          <w14:ligatures w14:val="none"/>
        </w:rPr>
        <w:t xml:space="preserve">Nat </w:t>
      </w:r>
      <w:proofErr w:type="spellStart"/>
      <w:r w:rsidR="000F36D7" w:rsidRPr="00936E6F">
        <w:rPr>
          <w:rFonts w:ascii="Times New Roman" w:eastAsia="Times New Roman" w:hAnsi="Times New Roman" w:cs="Times New Roman"/>
          <w:i/>
          <w:iCs/>
          <w:color w:val="000000" w:themeColor="text1"/>
          <w:kern w:val="0"/>
          <w14:ligatures w14:val="none"/>
        </w:rPr>
        <w:t>Commun</w:t>
      </w:r>
      <w:proofErr w:type="spellEnd"/>
      <w:r w:rsidR="000F36D7" w:rsidRPr="00936E6F">
        <w:rPr>
          <w:rFonts w:ascii="Times New Roman" w:eastAsia="Times New Roman" w:hAnsi="Times New Roman" w:cs="Times New Roman"/>
          <w:color w:val="000000" w:themeColor="text1"/>
          <w:kern w:val="0"/>
          <w14:ligatures w14:val="none"/>
        </w:rPr>
        <w:t xml:space="preserve">. </w:t>
      </w:r>
      <w:r w:rsidR="000F36D7" w:rsidRPr="00936E6F">
        <w:rPr>
          <w:rFonts w:ascii="Times New Roman" w:eastAsia="Times New Roman" w:hAnsi="Times New Roman" w:cs="Times New Roman"/>
          <w:b/>
          <w:bCs/>
          <w:color w:val="000000" w:themeColor="text1"/>
          <w:kern w:val="0"/>
          <w14:ligatures w14:val="none"/>
        </w:rPr>
        <w:t>11</w:t>
      </w:r>
      <w:r w:rsidR="000F36D7" w:rsidRPr="00936E6F">
        <w:rPr>
          <w:rFonts w:ascii="Times New Roman" w:eastAsia="Times New Roman" w:hAnsi="Times New Roman" w:cs="Times New Roman"/>
          <w:color w:val="000000" w:themeColor="text1"/>
          <w:kern w:val="0"/>
          <w14:ligatures w14:val="none"/>
        </w:rPr>
        <w:t>, 3662 (2020).</w:t>
      </w:r>
    </w:p>
    <w:p w14:paraId="60F1828A" w14:textId="77777777" w:rsidR="000F36D7" w:rsidRPr="00936E6F" w:rsidRDefault="000F36D7" w:rsidP="00DE7D65">
      <w:pPr>
        <w:rPr>
          <w:rFonts w:ascii="Times New Roman" w:hAnsi="Times New Roman" w:cs="Times New Roman"/>
          <w:color w:val="000000" w:themeColor="text1"/>
        </w:rPr>
      </w:pPr>
    </w:p>
    <w:p w14:paraId="2C29C8F1" w14:textId="77777777" w:rsidR="00174ED4" w:rsidRPr="00936E6F" w:rsidRDefault="00F64146" w:rsidP="00174ED4">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6</w:t>
      </w:r>
      <w:r w:rsidR="00174ED4" w:rsidRPr="00936E6F">
        <w:rPr>
          <w:rFonts w:ascii="Times New Roman" w:eastAsia="Times New Roman" w:hAnsi="Times New Roman" w:cs="Times New Roman"/>
          <w:color w:val="000000" w:themeColor="text1"/>
          <w:kern w:val="0"/>
          <w14:ligatures w14:val="none"/>
        </w:rPr>
        <w:t xml:space="preserve">. A. Joshi, M. Mayr, In Aptamers They Trust: Caveats of the SOMAscan Biomarker Discovery Platform </w:t>
      </w:r>
      <w:proofErr w:type="gramStart"/>
      <w:r w:rsidR="00174ED4" w:rsidRPr="00936E6F">
        <w:rPr>
          <w:rFonts w:ascii="Times New Roman" w:eastAsia="Times New Roman" w:hAnsi="Times New Roman" w:cs="Times New Roman"/>
          <w:color w:val="000000" w:themeColor="text1"/>
          <w:kern w:val="0"/>
          <w14:ligatures w14:val="none"/>
        </w:rPr>
        <w:t>From</w:t>
      </w:r>
      <w:proofErr w:type="gramEnd"/>
      <w:r w:rsidR="00174ED4" w:rsidRPr="00936E6F">
        <w:rPr>
          <w:rFonts w:ascii="Times New Roman" w:eastAsia="Times New Roman" w:hAnsi="Times New Roman" w:cs="Times New Roman"/>
          <w:color w:val="000000" w:themeColor="text1"/>
          <w:kern w:val="0"/>
          <w14:ligatures w14:val="none"/>
        </w:rPr>
        <w:t xml:space="preserve"> SomaLogic. </w:t>
      </w:r>
      <w:r w:rsidR="00174ED4" w:rsidRPr="00936E6F">
        <w:rPr>
          <w:rFonts w:ascii="Times New Roman" w:eastAsia="Times New Roman" w:hAnsi="Times New Roman" w:cs="Times New Roman"/>
          <w:i/>
          <w:iCs/>
          <w:color w:val="000000" w:themeColor="text1"/>
          <w:kern w:val="0"/>
          <w14:ligatures w14:val="none"/>
        </w:rPr>
        <w:t>Circulation</w:t>
      </w:r>
      <w:r w:rsidR="00174ED4" w:rsidRPr="00936E6F">
        <w:rPr>
          <w:rFonts w:ascii="Times New Roman" w:eastAsia="Times New Roman" w:hAnsi="Times New Roman" w:cs="Times New Roman"/>
          <w:color w:val="000000" w:themeColor="text1"/>
          <w:kern w:val="0"/>
          <w14:ligatures w14:val="none"/>
        </w:rPr>
        <w:t xml:space="preserve">. </w:t>
      </w:r>
      <w:r w:rsidR="00174ED4" w:rsidRPr="00936E6F">
        <w:rPr>
          <w:rFonts w:ascii="Times New Roman" w:eastAsia="Times New Roman" w:hAnsi="Times New Roman" w:cs="Times New Roman"/>
          <w:b/>
          <w:bCs/>
          <w:color w:val="000000" w:themeColor="text1"/>
          <w:kern w:val="0"/>
          <w14:ligatures w14:val="none"/>
        </w:rPr>
        <w:t>138</w:t>
      </w:r>
      <w:r w:rsidR="00174ED4" w:rsidRPr="00936E6F">
        <w:rPr>
          <w:rFonts w:ascii="Times New Roman" w:eastAsia="Times New Roman" w:hAnsi="Times New Roman" w:cs="Times New Roman"/>
          <w:color w:val="000000" w:themeColor="text1"/>
          <w:kern w:val="0"/>
          <w14:ligatures w14:val="none"/>
        </w:rPr>
        <w:t>, 2482–2485 (2018).</w:t>
      </w:r>
    </w:p>
    <w:p w14:paraId="5A0E931A" w14:textId="77777777" w:rsidR="00F34F50" w:rsidRPr="00936E6F" w:rsidRDefault="00F34F50" w:rsidP="00DE7D65">
      <w:pPr>
        <w:rPr>
          <w:rFonts w:ascii="Times New Roman" w:hAnsi="Times New Roman" w:cs="Times New Roman"/>
          <w:color w:val="000000" w:themeColor="text1"/>
        </w:rPr>
      </w:pPr>
    </w:p>
    <w:p w14:paraId="7C2E2635" w14:textId="77777777" w:rsidR="00174ED4" w:rsidRPr="00936E6F" w:rsidRDefault="00F64146" w:rsidP="00174ED4">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7</w:t>
      </w:r>
      <w:r w:rsidR="00174ED4" w:rsidRPr="00936E6F">
        <w:rPr>
          <w:rFonts w:ascii="Times New Roman" w:eastAsia="Times New Roman" w:hAnsi="Times New Roman" w:cs="Times New Roman"/>
          <w:color w:val="000000" w:themeColor="text1"/>
          <w:kern w:val="0"/>
          <w14:ligatures w14:val="none"/>
        </w:rPr>
        <w:t xml:space="preserve">. L. Gold, J. J. Walker, S. K. Wilcox, S. Williams, Advances in human proteomics at high scale with the SOMAscan proteomics platform. </w:t>
      </w:r>
      <w:r w:rsidR="00174ED4" w:rsidRPr="00936E6F">
        <w:rPr>
          <w:rFonts w:ascii="Times New Roman" w:eastAsia="Times New Roman" w:hAnsi="Times New Roman" w:cs="Times New Roman"/>
          <w:i/>
          <w:iCs/>
          <w:color w:val="000000" w:themeColor="text1"/>
          <w:kern w:val="0"/>
          <w14:ligatures w14:val="none"/>
        </w:rPr>
        <w:t>New Biotechnology</w:t>
      </w:r>
      <w:r w:rsidR="00174ED4" w:rsidRPr="00936E6F">
        <w:rPr>
          <w:rFonts w:ascii="Times New Roman" w:eastAsia="Times New Roman" w:hAnsi="Times New Roman" w:cs="Times New Roman"/>
          <w:color w:val="000000" w:themeColor="text1"/>
          <w:kern w:val="0"/>
          <w14:ligatures w14:val="none"/>
        </w:rPr>
        <w:t xml:space="preserve">. </w:t>
      </w:r>
      <w:r w:rsidR="00174ED4" w:rsidRPr="00936E6F">
        <w:rPr>
          <w:rFonts w:ascii="Times New Roman" w:eastAsia="Times New Roman" w:hAnsi="Times New Roman" w:cs="Times New Roman"/>
          <w:b/>
          <w:bCs/>
          <w:color w:val="000000" w:themeColor="text1"/>
          <w:kern w:val="0"/>
          <w14:ligatures w14:val="none"/>
        </w:rPr>
        <w:t>29</w:t>
      </w:r>
      <w:r w:rsidR="00174ED4" w:rsidRPr="00936E6F">
        <w:rPr>
          <w:rFonts w:ascii="Times New Roman" w:eastAsia="Times New Roman" w:hAnsi="Times New Roman" w:cs="Times New Roman"/>
          <w:color w:val="000000" w:themeColor="text1"/>
          <w:kern w:val="0"/>
          <w14:ligatures w14:val="none"/>
        </w:rPr>
        <w:t>, 543–549 (2012).</w:t>
      </w:r>
    </w:p>
    <w:p w14:paraId="117CB053" w14:textId="77777777" w:rsidR="00174ED4" w:rsidRPr="00936E6F" w:rsidRDefault="00174ED4" w:rsidP="00DE7D65">
      <w:pPr>
        <w:rPr>
          <w:rFonts w:ascii="Times New Roman" w:hAnsi="Times New Roman" w:cs="Times New Roman"/>
          <w:color w:val="000000" w:themeColor="text1"/>
        </w:rPr>
      </w:pPr>
    </w:p>
    <w:p w14:paraId="7785175F" w14:textId="77777777" w:rsidR="001F60B9" w:rsidRPr="00936E6F" w:rsidRDefault="00F64146" w:rsidP="00DE7D65">
      <w:pPr>
        <w:rPr>
          <w:rFonts w:ascii="Times New Roman" w:hAnsi="Times New Roman" w:cs="Times New Roman"/>
          <w:color w:val="000000" w:themeColor="text1"/>
        </w:rPr>
      </w:pPr>
      <w:r w:rsidRPr="00936E6F">
        <w:rPr>
          <w:rFonts w:ascii="Times New Roman" w:hAnsi="Times New Roman" w:cs="Times New Roman"/>
          <w:color w:val="000000" w:themeColor="text1"/>
        </w:rPr>
        <w:t>8</w:t>
      </w:r>
      <w:r w:rsidR="001F60B9" w:rsidRPr="00936E6F">
        <w:rPr>
          <w:rFonts w:ascii="Times New Roman" w:hAnsi="Times New Roman" w:cs="Times New Roman"/>
          <w:color w:val="000000" w:themeColor="text1"/>
        </w:rPr>
        <w:t xml:space="preserve">. Seer Inc., </w:t>
      </w:r>
      <w:proofErr w:type="spellStart"/>
      <w:r w:rsidR="001F60B9" w:rsidRPr="00936E6F">
        <w:rPr>
          <w:rFonts w:ascii="Times New Roman" w:hAnsi="Times New Roman" w:cs="Times New Roman"/>
          <w:color w:val="000000" w:themeColor="text1"/>
        </w:rPr>
        <w:t>Proteograph</w:t>
      </w:r>
      <w:r w:rsidR="001F60B9" w:rsidRPr="00936E6F">
        <w:rPr>
          <w:rFonts w:ascii="Times New Roman" w:hAnsi="Times New Roman" w:cs="Times New Roman"/>
          <w:color w:val="000000" w:themeColor="text1"/>
          <w:vertAlign w:val="superscript"/>
        </w:rPr>
        <w:t>TM</w:t>
      </w:r>
      <w:proofErr w:type="spellEnd"/>
      <w:r w:rsidR="001F60B9" w:rsidRPr="00936E6F">
        <w:rPr>
          <w:rFonts w:ascii="Times New Roman" w:hAnsi="Times New Roman" w:cs="Times New Roman"/>
          <w:color w:val="000000" w:themeColor="text1"/>
        </w:rPr>
        <w:t xml:space="preserve"> Product Suite | Seer. </w:t>
      </w:r>
      <w:r w:rsidR="001F60B9" w:rsidRPr="00936E6F">
        <w:rPr>
          <w:rFonts w:ascii="Times New Roman" w:hAnsi="Times New Roman" w:cs="Times New Roman"/>
          <w:i/>
          <w:iCs/>
          <w:color w:val="000000" w:themeColor="text1"/>
        </w:rPr>
        <w:t>Seer</w:t>
      </w:r>
      <w:r w:rsidR="001F60B9" w:rsidRPr="00936E6F">
        <w:rPr>
          <w:rFonts w:ascii="Times New Roman" w:hAnsi="Times New Roman" w:cs="Times New Roman"/>
          <w:color w:val="000000" w:themeColor="text1"/>
        </w:rPr>
        <w:t xml:space="preserve"> (2023), (available at </w:t>
      </w:r>
      <w:hyperlink r:id="rId11" w:history="1">
        <w:r w:rsidR="001F60B9" w:rsidRPr="00936E6F">
          <w:rPr>
            <w:rStyle w:val="Hyperlink"/>
            <w:rFonts w:ascii="Times New Roman" w:hAnsi="Times New Roman" w:cs="Times New Roman"/>
            <w:color w:val="000000" w:themeColor="text1"/>
          </w:rPr>
          <w:t>https://seer.bio/products/proteograph-product-suite/</w:t>
        </w:r>
      </w:hyperlink>
      <w:r w:rsidR="001F60B9" w:rsidRPr="00936E6F">
        <w:rPr>
          <w:rFonts w:ascii="Times New Roman" w:hAnsi="Times New Roman" w:cs="Times New Roman"/>
          <w:color w:val="000000" w:themeColor="text1"/>
        </w:rPr>
        <w:t>).</w:t>
      </w:r>
    </w:p>
    <w:p w14:paraId="47DE92B2" w14:textId="77777777" w:rsidR="001F60B9" w:rsidRPr="00936E6F" w:rsidRDefault="001F60B9" w:rsidP="00DE7D65">
      <w:pPr>
        <w:rPr>
          <w:rFonts w:ascii="Times New Roman" w:hAnsi="Times New Roman" w:cs="Times New Roman"/>
          <w:color w:val="000000" w:themeColor="text1"/>
        </w:rPr>
      </w:pPr>
    </w:p>
    <w:p w14:paraId="40AE81D1" w14:textId="77777777" w:rsidR="00380965" w:rsidRPr="00936E6F" w:rsidRDefault="00F64146" w:rsidP="00380965">
      <w:pPr>
        <w:rPr>
          <w:rFonts w:ascii="Times New Roman" w:hAnsi="Times New Roman" w:cs="Times New Roman"/>
          <w:color w:val="000000" w:themeColor="text1"/>
        </w:rPr>
      </w:pPr>
      <w:r w:rsidRPr="00936E6F">
        <w:rPr>
          <w:rFonts w:ascii="Times New Roman" w:hAnsi="Times New Roman" w:cs="Times New Roman"/>
          <w:color w:val="000000" w:themeColor="text1"/>
        </w:rPr>
        <w:t>9</w:t>
      </w:r>
      <w:r w:rsidR="00380965" w:rsidRPr="00936E6F">
        <w:rPr>
          <w:rFonts w:ascii="Times New Roman" w:hAnsi="Times New Roman" w:cs="Times New Roman"/>
          <w:color w:val="000000" w:themeColor="text1"/>
        </w:rPr>
        <w:t xml:space="preserve">. Somalogic, The SOMASCAN platform - our science - platform. </w:t>
      </w:r>
      <w:r w:rsidR="00380965" w:rsidRPr="00936E6F">
        <w:rPr>
          <w:rFonts w:ascii="Times New Roman" w:hAnsi="Times New Roman" w:cs="Times New Roman"/>
          <w:i/>
          <w:iCs/>
          <w:color w:val="000000" w:themeColor="text1"/>
        </w:rPr>
        <w:t>SomaLogic</w:t>
      </w:r>
      <w:r w:rsidR="00380965" w:rsidRPr="00936E6F">
        <w:rPr>
          <w:rFonts w:ascii="Times New Roman" w:hAnsi="Times New Roman" w:cs="Times New Roman"/>
          <w:color w:val="000000" w:themeColor="text1"/>
        </w:rPr>
        <w:t xml:space="preserve"> (2023), (available at </w:t>
      </w:r>
      <w:hyperlink r:id="rId12" w:history="1">
        <w:r w:rsidR="00380965" w:rsidRPr="00936E6F">
          <w:rPr>
            <w:rStyle w:val="Hyperlink"/>
            <w:rFonts w:ascii="Times New Roman" w:hAnsi="Times New Roman" w:cs="Times New Roman"/>
            <w:color w:val="000000" w:themeColor="text1"/>
          </w:rPr>
          <w:t>https://somalogic.com/somascan-platform/</w:t>
        </w:r>
      </w:hyperlink>
      <w:r w:rsidR="00380965" w:rsidRPr="00936E6F">
        <w:rPr>
          <w:rFonts w:ascii="Times New Roman" w:hAnsi="Times New Roman" w:cs="Times New Roman"/>
          <w:color w:val="000000" w:themeColor="text1"/>
        </w:rPr>
        <w:t>).</w:t>
      </w:r>
    </w:p>
    <w:p w14:paraId="01B70FE3" w14:textId="77777777" w:rsidR="001F60B9" w:rsidRPr="00936E6F" w:rsidRDefault="001F60B9" w:rsidP="00DE7D65">
      <w:pPr>
        <w:rPr>
          <w:rFonts w:ascii="Times New Roman" w:hAnsi="Times New Roman" w:cs="Times New Roman"/>
          <w:color w:val="000000" w:themeColor="text1"/>
        </w:rPr>
      </w:pPr>
    </w:p>
    <w:p w14:paraId="66E92C96" w14:textId="77777777" w:rsidR="00F2384D" w:rsidRPr="00936E6F" w:rsidRDefault="00F64146" w:rsidP="00F2384D">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lastRenderedPageBreak/>
        <w:t>10</w:t>
      </w:r>
      <w:r w:rsidR="00F2384D" w:rsidRPr="00936E6F">
        <w:rPr>
          <w:rFonts w:ascii="Times New Roman" w:eastAsia="Times New Roman" w:hAnsi="Times New Roman" w:cs="Times New Roman"/>
          <w:color w:val="000000" w:themeColor="text1"/>
          <w:kern w:val="0"/>
          <w14:ligatures w14:val="none"/>
        </w:rPr>
        <w:t xml:space="preserve">. V. </w:t>
      </w:r>
      <w:proofErr w:type="spellStart"/>
      <w:r w:rsidR="00F2384D" w:rsidRPr="00936E6F">
        <w:rPr>
          <w:rFonts w:ascii="Times New Roman" w:eastAsia="Times New Roman" w:hAnsi="Times New Roman" w:cs="Times New Roman"/>
          <w:color w:val="000000" w:themeColor="text1"/>
          <w:kern w:val="0"/>
          <w14:ligatures w14:val="none"/>
        </w:rPr>
        <w:t>Demichev</w:t>
      </w:r>
      <w:proofErr w:type="spellEnd"/>
      <w:r w:rsidR="00F2384D" w:rsidRPr="00936E6F">
        <w:rPr>
          <w:rFonts w:ascii="Times New Roman" w:eastAsia="Times New Roman" w:hAnsi="Times New Roman" w:cs="Times New Roman"/>
          <w:color w:val="000000" w:themeColor="text1"/>
          <w:kern w:val="0"/>
          <w14:ligatures w14:val="none"/>
        </w:rPr>
        <w:t xml:space="preserve">, C. B. Messner, S. I. </w:t>
      </w:r>
      <w:proofErr w:type="spellStart"/>
      <w:r w:rsidR="00F2384D" w:rsidRPr="00936E6F">
        <w:rPr>
          <w:rFonts w:ascii="Times New Roman" w:eastAsia="Times New Roman" w:hAnsi="Times New Roman" w:cs="Times New Roman"/>
          <w:color w:val="000000" w:themeColor="text1"/>
          <w:kern w:val="0"/>
          <w14:ligatures w14:val="none"/>
        </w:rPr>
        <w:t>Vernardis</w:t>
      </w:r>
      <w:proofErr w:type="spellEnd"/>
      <w:r w:rsidR="00F2384D" w:rsidRPr="00936E6F">
        <w:rPr>
          <w:rFonts w:ascii="Times New Roman" w:eastAsia="Times New Roman" w:hAnsi="Times New Roman" w:cs="Times New Roman"/>
          <w:color w:val="000000" w:themeColor="text1"/>
          <w:kern w:val="0"/>
          <w14:ligatures w14:val="none"/>
        </w:rPr>
        <w:t xml:space="preserve">, K. S. Lilley, M. </w:t>
      </w:r>
      <w:proofErr w:type="spellStart"/>
      <w:r w:rsidR="00F2384D" w:rsidRPr="00936E6F">
        <w:rPr>
          <w:rFonts w:ascii="Times New Roman" w:eastAsia="Times New Roman" w:hAnsi="Times New Roman" w:cs="Times New Roman"/>
          <w:color w:val="000000" w:themeColor="text1"/>
          <w:kern w:val="0"/>
          <w14:ligatures w14:val="none"/>
        </w:rPr>
        <w:t>Ralser</w:t>
      </w:r>
      <w:proofErr w:type="spellEnd"/>
      <w:r w:rsidR="00F2384D" w:rsidRPr="00936E6F">
        <w:rPr>
          <w:rFonts w:ascii="Times New Roman" w:eastAsia="Times New Roman" w:hAnsi="Times New Roman" w:cs="Times New Roman"/>
          <w:color w:val="000000" w:themeColor="text1"/>
          <w:kern w:val="0"/>
          <w14:ligatures w14:val="none"/>
        </w:rPr>
        <w:t xml:space="preserve">, DIA-NN: neural networks and interference correction enable deep proteome coverage in high throughput. </w:t>
      </w:r>
      <w:r w:rsidR="00F2384D" w:rsidRPr="00936E6F">
        <w:rPr>
          <w:rFonts w:ascii="Times New Roman" w:eastAsia="Times New Roman" w:hAnsi="Times New Roman" w:cs="Times New Roman"/>
          <w:i/>
          <w:iCs/>
          <w:color w:val="000000" w:themeColor="text1"/>
          <w:kern w:val="0"/>
          <w14:ligatures w14:val="none"/>
        </w:rPr>
        <w:t>Nat Methods</w:t>
      </w:r>
      <w:r w:rsidR="00F2384D" w:rsidRPr="00936E6F">
        <w:rPr>
          <w:rFonts w:ascii="Times New Roman" w:eastAsia="Times New Roman" w:hAnsi="Times New Roman" w:cs="Times New Roman"/>
          <w:color w:val="000000" w:themeColor="text1"/>
          <w:kern w:val="0"/>
          <w14:ligatures w14:val="none"/>
        </w:rPr>
        <w:t xml:space="preserve">. </w:t>
      </w:r>
      <w:r w:rsidR="00F2384D" w:rsidRPr="00936E6F">
        <w:rPr>
          <w:rFonts w:ascii="Times New Roman" w:eastAsia="Times New Roman" w:hAnsi="Times New Roman" w:cs="Times New Roman"/>
          <w:b/>
          <w:bCs/>
          <w:color w:val="000000" w:themeColor="text1"/>
          <w:kern w:val="0"/>
          <w14:ligatures w14:val="none"/>
        </w:rPr>
        <w:t>17</w:t>
      </w:r>
      <w:r w:rsidR="00F2384D" w:rsidRPr="00936E6F">
        <w:rPr>
          <w:rFonts w:ascii="Times New Roman" w:eastAsia="Times New Roman" w:hAnsi="Times New Roman" w:cs="Times New Roman"/>
          <w:color w:val="000000" w:themeColor="text1"/>
          <w:kern w:val="0"/>
          <w14:ligatures w14:val="none"/>
        </w:rPr>
        <w:t>, 41–44 (2020).</w:t>
      </w:r>
    </w:p>
    <w:p w14:paraId="1A606E62" w14:textId="77777777" w:rsidR="00F2384D" w:rsidRPr="00936E6F" w:rsidRDefault="00F2384D" w:rsidP="00F2384D">
      <w:pPr>
        <w:rPr>
          <w:rFonts w:ascii="Times New Roman" w:eastAsia="Times New Roman" w:hAnsi="Times New Roman" w:cs="Times New Roman"/>
          <w:color w:val="000000" w:themeColor="text1"/>
          <w:kern w:val="0"/>
          <w14:ligatures w14:val="none"/>
        </w:rPr>
      </w:pPr>
    </w:p>
    <w:p w14:paraId="007761B3" w14:textId="77777777" w:rsidR="00F2384D" w:rsidRPr="00936E6F" w:rsidRDefault="001F60B9" w:rsidP="00F2384D">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F64146" w:rsidRPr="00936E6F">
        <w:rPr>
          <w:rFonts w:ascii="Times New Roman" w:eastAsia="Times New Roman" w:hAnsi="Times New Roman" w:cs="Times New Roman"/>
          <w:color w:val="000000" w:themeColor="text1"/>
          <w:kern w:val="0"/>
          <w14:ligatures w14:val="none"/>
        </w:rPr>
        <w:t>1</w:t>
      </w:r>
      <w:r w:rsidR="00F2384D" w:rsidRPr="00936E6F">
        <w:rPr>
          <w:rFonts w:ascii="Times New Roman" w:eastAsia="Times New Roman" w:hAnsi="Times New Roman" w:cs="Times New Roman"/>
          <w:color w:val="000000" w:themeColor="text1"/>
          <w:kern w:val="0"/>
          <w14:ligatures w14:val="none"/>
        </w:rPr>
        <w:t xml:space="preserve">. J. Cox, M. Mann, MaxQuant enables high peptide identification rates, individualized </w:t>
      </w:r>
      <w:proofErr w:type="spellStart"/>
      <w:r w:rsidR="00F2384D" w:rsidRPr="00936E6F">
        <w:rPr>
          <w:rFonts w:ascii="Times New Roman" w:eastAsia="Times New Roman" w:hAnsi="Times New Roman" w:cs="Times New Roman"/>
          <w:color w:val="000000" w:themeColor="text1"/>
          <w:kern w:val="0"/>
          <w14:ligatures w14:val="none"/>
        </w:rPr>
        <w:t>p.p.b.</w:t>
      </w:r>
      <w:proofErr w:type="spellEnd"/>
      <w:r w:rsidR="00F2384D" w:rsidRPr="00936E6F">
        <w:rPr>
          <w:rFonts w:ascii="Times New Roman" w:eastAsia="Times New Roman" w:hAnsi="Times New Roman" w:cs="Times New Roman"/>
          <w:color w:val="000000" w:themeColor="text1"/>
          <w:kern w:val="0"/>
          <w14:ligatures w14:val="none"/>
        </w:rPr>
        <w:t xml:space="preserve">-range mass accuracies and proteome-wide protein quantification. </w:t>
      </w:r>
      <w:r w:rsidR="00F2384D" w:rsidRPr="00936E6F">
        <w:rPr>
          <w:rFonts w:ascii="Times New Roman" w:eastAsia="Times New Roman" w:hAnsi="Times New Roman" w:cs="Times New Roman"/>
          <w:i/>
          <w:iCs/>
          <w:color w:val="000000" w:themeColor="text1"/>
          <w:kern w:val="0"/>
          <w14:ligatures w14:val="none"/>
        </w:rPr>
        <w:t xml:space="preserve">Nat </w:t>
      </w:r>
      <w:proofErr w:type="spellStart"/>
      <w:r w:rsidR="00F2384D" w:rsidRPr="00936E6F">
        <w:rPr>
          <w:rFonts w:ascii="Times New Roman" w:eastAsia="Times New Roman" w:hAnsi="Times New Roman" w:cs="Times New Roman"/>
          <w:i/>
          <w:iCs/>
          <w:color w:val="000000" w:themeColor="text1"/>
          <w:kern w:val="0"/>
          <w14:ligatures w14:val="none"/>
        </w:rPr>
        <w:t>Biotechnol</w:t>
      </w:r>
      <w:proofErr w:type="spellEnd"/>
      <w:r w:rsidR="00F2384D" w:rsidRPr="00936E6F">
        <w:rPr>
          <w:rFonts w:ascii="Times New Roman" w:eastAsia="Times New Roman" w:hAnsi="Times New Roman" w:cs="Times New Roman"/>
          <w:color w:val="000000" w:themeColor="text1"/>
          <w:kern w:val="0"/>
          <w14:ligatures w14:val="none"/>
        </w:rPr>
        <w:t xml:space="preserve">. </w:t>
      </w:r>
      <w:r w:rsidR="00F2384D" w:rsidRPr="00936E6F">
        <w:rPr>
          <w:rFonts w:ascii="Times New Roman" w:eastAsia="Times New Roman" w:hAnsi="Times New Roman" w:cs="Times New Roman"/>
          <w:b/>
          <w:bCs/>
          <w:color w:val="000000" w:themeColor="text1"/>
          <w:kern w:val="0"/>
          <w14:ligatures w14:val="none"/>
        </w:rPr>
        <w:t>26</w:t>
      </w:r>
      <w:r w:rsidR="00F2384D" w:rsidRPr="00936E6F">
        <w:rPr>
          <w:rFonts w:ascii="Times New Roman" w:eastAsia="Times New Roman" w:hAnsi="Times New Roman" w:cs="Times New Roman"/>
          <w:color w:val="000000" w:themeColor="text1"/>
          <w:kern w:val="0"/>
          <w14:ligatures w14:val="none"/>
        </w:rPr>
        <w:t>, 1367–1372 (2008).</w:t>
      </w:r>
    </w:p>
    <w:p w14:paraId="7EEBB710" w14:textId="77777777" w:rsidR="00882DEC" w:rsidRPr="00936E6F" w:rsidRDefault="00882DEC" w:rsidP="00F2384D">
      <w:pPr>
        <w:rPr>
          <w:rFonts w:ascii="Times New Roman" w:eastAsia="Times New Roman" w:hAnsi="Times New Roman" w:cs="Times New Roman"/>
          <w:color w:val="000000" w:themeColor="text1"/>
          <w:kern w:val="0"/>
          <w14:ligatures w14:val="none"/>
        </w:rPr>
      </w:pPr>
    </w:p>
    <w:p w14:paraId="33DAD301" w14:textId="77777777" w:rsidR="00882DEC" w:rsidRPr="00936E6F" w:rsidRDefault="00882DEC" w:rsidP="00882DEC">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F64146" w:rsidRPr="00936E6F">
        <w:rPr>
          <w:rFonts w:ascii="Times New Roman" w:eastAsia="Times New Roman" w:hAnsi="Times New Roman" w:cs="Times New Roman"/>
          <w:color w:val="000000" w:themeColor="text1"/>
          <w:kern w:val="0"/>
          <w14:ligatures w14:val="none"/>
        </w:rPr>
        <w:t>2</w:t>
      </w:r>
      <w:r w:rsidRPr="00936E6F">
        <w:rPr>
          <w:rFonts w:ascii="Times New Roman" w:eastAsia="Times New Roman" w:hAnsi="Times New Roman" w:cs="Times New Roman"/>
          <w:color w:val="000000" w:themeColor="text1"/>
          <w:kern w:val="0"/>
          <w14:ligatures w14:val="none"/>
        </w:rPr>
        <w:t xml:space="preserve">. SomaLogic, </w:t>
      </w:r>
      <w:r w:rsidRPr="00936E6F">
        <w:rPr>
          <w:rFonts w:ascii="Times New Roman" w:eastAsia="Times New Roman" w:hAnsi="Times New Roman" w:cs="Times New Roman"/>
          <w:i/>
          <w:iCs/>
          <w:color w:val="000000" w:themeColor="text1"/>
          <w:kern w:val="0"/>
          <w14:ligatures w14:val="none"/>
        </w:rPr>
        <w:t>DataDelve Statistics</w:t>
      </w:r>
      <w:r w:rsidRPr="00936E6F">
        <w:rPr>
          <w:rFonts w:ascii="Times New Roman" w:eastAsia="Times New Roman" w:hAnsi="Times New Roman" w:cs="Times New Roman"/>
          <w:color w:val="000000" w:themeColor="text1"/>
          <w:kern w:val="0"/>
          <w14:ligatures w14:val="none"/>
        </w:rPr>
        <w:t xml:space="preserve"> (2023), (available at </w:t>
      </w:r>
      <w:hyperlink r:id="rId13" w:history="1">
        <w:r w:rsidR="0050742A" w:rsidRPr="00936E6F">
          <w:rPr>
            <w:rStyle w:val="Hyperlink"/>
            <w:rFonts w:ascii="Times New Roman" w:eastAsia="Times New Roman" w:hAnsi="Times New Roman" w:cs="Times New Roman"/>
            <w:color w:val="000000" w:themeColor="text1"/>
            <w:kern w:val="0"/>
            <w14:ligatures w14:val="none"/>
          </w:rPr>
          <w:t>https://stats.somalogic.com/</w:t>
        </w:r>
      </w:hyperlink>
      <w:r w:rsidR="0050742A" w:rsidRPr="00936E6F">
        <w:rPr>
          <w:rFonts w:ascii="Times New Roman" w:eastAsia="Times New Roman" w:hAnsi="Times New Roman" w:cs="Times New Roman"/>
          <w:color w:val="000000" w:themeColor="text1"/>
          <w:kern w:val="0"/>
          <w14:ligatures w14:val="none"/>
        </w:rPr>
        <w:t>).</w:t>
      </w:r>
      <w:r w:rsidRPr="00936E6F">
        <w:rPr>
          <w:rFonts w:ascii="Times New Roman" w:eastAsia="Times New Roman" w:hAnsi="Times New Roman" w:cs="Times New Roman"/>
          <w:color w:val="000000" w:themeColor="text1"/>
          <w:kern w:val="0"/>
          <w14:ligatures w14:val="none"/>
        </w:rPr>
        <w:t xml:space="preserve"> </w:t>
      </w:r>
    </w:p>
    <w:p w14:paraId="6CDDABD8" w14:textId="77777777" w:rsidR="00882DEC" w:rsidRPr="00936E6F" w:rsidRDefault="00882DEC" w:rsidP="00F2384D">
      <w:pPr>
        <w:rPr>
          <w:rFonts w:ascii="Times New Roman" w:eastAsia="Times New Roman" w:hAnsi="Times New Roman" w:cs="Times New Roman"/>
          <w:color w:val="000000" w:themeColor="text1"/>
          <w:kern w:val="0"/>
          <w14:ligatures w14:val="none"/>
        </w:rPr>
      </w:pPr>
    </w:p>
    <w:p w14:paraId="0F167F8C" w14:textId="77777777" w:rsidR="00CF6D5A" w:rsidRPr="00936E6F" w:rsidRDefault="00CF6D5A" w:rsidP="00CF6D5A">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F64146" w:rsidRPr="00936E6F">
        <w:rPr>
          <w:rFonts w:ascii="Times New Roman" w:eastAsia="Times New Roman" w:hAnsi="Times New Roman" w:cs="Times New Roman"/>
          <w:color w:val="000000" w:themeColor="text1"/>
          <w:kern w:val="0"/>
          <w14:ligatures w14:val="none"/>
        </w:rPr>
        <w:t>3</w:t>
      </w:r>
      <w:r w:rsidRPr="00936E6F">
        <w:rPr>
          <w:rFonts w:ascii="Times New Roman" w:eastAsia="Times New Roman" w:hAnsi="Times New Roman" w:cs="Times New Roman"/>
          <w:color w:val="000000" w:themeColor="text1"/>
          <w:kern w:val="0"/>
          <w14:ligatures w14:val="none"/>
        </w:rPr>
        <w:t xml:space="preserve">. J. A. </w:t>
      </w:r>
      <w:proofErr w:type="spellStart"/>
      <w:r w:rsidRPr="00936E6F">
        <w:rPr>
          <w:rFonts w:ascii="Times New Roman" w:eastAsia="Times New Roman" w:hAnsi="Times New Roman" w:cs="Times New Roman"/>
          <w:color w:val="000000" w:themeColor="text1"/>
          <w:kern w:val="0"/>
          <w14:ligatures w14:val="none"/>
        </w:rPr>
        <w:t>Canchola</w:t>
      </w:r>
      <w:proofErr w:type="spellEnd"/>
      <w:r w:rsidRPr="00936E6F">
        <w:rPr>
          <w:rFonts w:ascii="Times New Roman" w:eastAsia="Times New Roman" w:hAnsi="Times New Roman" w:cs="Times New Roman"/>
          <w:color w:val="000000" w:themeColor="text1"/>
          <w:kern w:val="0"/>
          <w14:ligatures w14:val="none"/>
        </w:rPr>
        <w:t xml:space="preserve">, Correct Use of Percent Coefficient of Variation (%CV) Formula for Log-Transformed Data. </w:t>
      </w:r>
      <w:r w:rsidRPr="00936E6F">
        <w:rPr>
          <w:rFonts w:ascii="Times New Roman" w:eastAsia="Times New Roman" w:hAnsi="Times New Roman" w:cs="Times New Roman"/>
          <w:i/>
          <w:iCs/>
          <w:color w:val="000000" w:themeColor="text1"/>
          <w:kern w:val="0"/>
          <w14:ligatures w14:val="none"/>
        </w:rPr>
        <w:t>MOJPB</w:t>
      </w:r>
      <w:r w:rsidRPr="00936E6F">
        <w:rPr>
          <w:rFonts w:ascii="Times New Roman" w:eastAsia="Times New Roman" w:hAnsi="Times New Roman" w:cs="Times New Roman"/>
          <w:color w:val="000000" w:themeColor="text1"/>
          <w:kern w:val="0"/>
          <w14:ligatures w14:val="none"/>
        </w:rPr>
        <w:t xml:space="preserve"> </w:t>
      </w:r>
      <w:r w:rsidRPr="00936E6F">
        <w:rPr>
          <w:rFonts w:ascii="Times New Roman" w:eastAsia="Times New Roman" w:hAnsi="Times New Roman" w:cs="Times New Roman"/>
          <w:b/>
          <w:bCs/>
          <w:color w:val="000000" w:themeColor="text1"/>
          <w:kern w:val="0"/>
          <w14:ligatures w14:val="none"/>
        </w:rPr>
        <w:t>6</w:t>
      </w:r>
      <w:r w:rsidRPr="00936E6F">
        <w:rPr>
          <w:rFonts w:ascii="Times New Roman" w:eastAsia="Times New Roman" w:hAnsi="Times New Roman" w:cs="Times New Roman"/>
          <w:color w:val="000000" w:themeColor="text1"/>
          <w:kern w:val="0"/>
          <w14:ligatures w14:val="none"/>
        </w:rPr>
        <w:t xml:space="preserve"> (2017).</w:t>
      </w:r>
    </w:p>
    <w:p w14:paraId="6D27DDEC" w14:textId="77777777" w:rsidR="00CF6D5A" w:rsidRPr="00936E6F" w:rsidRDefault="00CF6D5A" w:rsidP="00F2384D">
      <w:pPr>
        <w:rPr>
          <w:rFonts w:ascii="Times New Roman" w:eastAsia="Times New Roman" w:hAnsi="Times New Roman" w:cs="Times New Roman"/>
          <w:color w:val="000000" w:themeColor="text1"/>
          <w:kern w:val="0"/>
          <w14:ligatures w14:val="none"/>
        </w:rPr>
      </w:pPr>
    </w:p>
    <w:p w14:paraId="2D798C30" w14:textId="77777777" w:rsidR="00515D8D" w:rsidRPr="00936E6F" w:rsidRDefault="00515D8D" w:rsidP="00515D8D">
      <w:pPr>
        <w:rPr>
          <w:rFonts w:ascii="Times New Roman" w:eastAsia="Times New Roman" w:hAnsi="Times New Roman" w:cs="Times New Roman"/>
          <w:color w:val="000000" w:themeColor="text1"/>
          <w:kern w:val="0"/>
          <w14:ligatures w14:val="none"/>
        </w:rPr>
      </w:pPr>
      <w:r w:rsidRPr="00936E6F">
        <w:rPr>
          <w:rFonts w:ascii="Times New Roman" w:hAnsi="Times New Roman" w:cs="Times New Roman"/>
          <w:color w:val="000000" w:themeColor="text1"/>
        </w:rPr>
        <w:t xml:space="preserve">14. </w:t>
      </w:r>
      <w:r w:rsidRPr="00936E6F">
        <w:rPr>
          <w:rFonts w:ascii="Times New Roman" w:eastAsia="Times New Roman" w:hAnsi="Times New Roman" w:cs="Times New Roman"/>
          <w:color w:val="000000" w:themeColor="text1"/>
          <w:kern w:val="0"/>
          <w14:ligatures w14:val="none"/>
        </w:rPr>
        <w:t xml:space="preserve">Y. Benjamini, Y. Hochberg, Controlling the False Discovery Rate: A Practical and Powerful Approach to Multiple Testing. </w:t>
      </w:r>
      <w:r w:rsidRPr="00936E6F">
        <w:rPr>
          <w:rFonts w:ascii="Times New Roman" w:eastAsia="Times New Roman" w:hAnsi="Times New Roman" w:cs="Times New Roman"/>
          <w:i/>
          <w:iCs/>
          <w:color w:val="000000" w:themeColor="text1"/>
          <w:kern w:val="0"/>
          <w14:ligatures w14:val="none"/>
        </w:rPr>
        <w:t>Journal of the Royal Statistical Society: Series B (Methodological)</w:t>
      </w:r>
      <w:r w:rsidRPr="00936E6F">
        <w:rPr>
          <w:rFonts w:ascii="Times New Roman" w:eastAsia="Times New Roman" w:hAnsi="Times New Roman" w:cs="Times New Roman"/>
          <w:color w:val="000000" w:themeColor="text1"/>
          <w:kern w:val="0"/>
          <w14:ligatures w14:val="none"/>
        </w:rPr>
        <w:t xml:space="preserve"> </w:t>
      </w:r>
      <w:r w:rsidRPr="00936E6F">
        <w:rPr>
          <w:rFonts w:ascii="Times New Roman" w:eastAsia="Times New Roman" w:hAnsi="Times New Roman" w:cs="Times New Roman"/>
          <w:b/>
          <w:bCs/>
          <w:color w:val="000000" w:themeColor="text1"/>
          <w:kern w:val="0"/>
          <w14:ligatures w14:val="none"/>
        </w:rPr>
        <w:t>57</w:t>
      </w:r>
      <w:r w:rsidRPr="00936E6F">
        <w:rPr>
          <w:rFonts w:ascii="Times New Roman" w:eastAsia="Times New Roman" w:hAnsi="Times New Roman" w:cs="Times New Roman"/>
          <w:color w:val="000000" w:themeColor="text1"/>
          <w:kern w:val="0"/>
          <w14:ligatures w14:val="none"/>
        </w:rPr>
        <w:t>, 289–300 (1995).</w:t>
      </w:r>
    </w:p>
    <w:p w14:paraId="2B03E508" w14:textId="77777777" w:rsidR="00F2384D" w:rsidRPr="00936E6F" w:rsidRDefault="00F2384D" w:rsidP="00DE7D65">
      <w:pPr>
        <w:rPr>
          <w:rFonts w:ascii="Times New Roman" w:hAnsi="Times New Roman" w:cs="Times New Roman"/>
          <w:color w:val="000000" w:themeColor="text1"/>
        </w:rPr>
      </w:pPr>
    </w:p>
    <w:sectPr w:rsidR="00F2384D" w:rsidRPr="00936E6F" w:rsidSect="00ED3BC0">
      <w:footerReference w:type="even" r:id="rId14"/>
      <w:footerReference w:type="default" r:id="rId15"/>
      <w:pgSz w:w="12240" w:h="15840"/>
      <w:pgMar w:top="936" w:right="117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2284" w14:textId="77777777" w:rsidR="004137C0" w:rsidRDefault="004137C0" w:rsidP="0047125C">
      <w:r>
        <w:separator/>
      </w:r>
    </w:p>
  </w:endnote>
  <w:endnote w:type="continuationSeparator" w:id="0">
    <w:p w14:paraId="0AC74930" w14:textId="77777777" w:rsidR="004137C0" w:rsidRDefault="004137C0" w:rsidP="00471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802042"/>
      <w:docPartObj>
        <w:docPartGallery w:val="Page Numbers (Bottom of Page)"/>
        <w:docPartUnique/>
      </w:docPartObj>
    </w:sdtPr>
    <w:sdtContent>
      <w:p w14:paraId="70A8326C" w14:textId="77777777" w:rsidR="0047125C" w:rsidRDefault="0047125C" w:rsidP="006D29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A34188" w14:textId="77777777" w:rsidR="0047125C" w:rsidRDefault="0047125C" w:rsidP="0047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0658127"/>
      <w:docPartObj>
        <w:docPartGallery w:val="Page Numbers (Bottom of Page)"/>
        <w:docPartUnique/>
      </w:docPartObj>
    </w:sdtPr>
    <w:sdtContent>
      <w:p w14:paraId="26EF82C4" w14:textId="77777777" w:rsidR="0047125C" w:rsidRDefault="0047125C" w:rsidP="006D29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7869FA" w14:textId="77777777" w:rsidR="0047125C" w:rsidRDefault="0047125C" w:rsidP="004712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084F" w14:textId="77777777" w:rsidR="004137C0" w:rsidRDefault="004137C0" w:rsidP="0047125C">
      <w:r>
        <w:separator/>
      </w:r>
    </w:p>
  </w:footnote>
  <w:footnote w:type="continuationSeparator" w:id="0">
    <w:p w14:paraId="476361A6" w14:textId="77777777" w:rsidR="004137C0" w:rsidRDefault="004137C0" w:rsidP="00471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0256"/>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22F3008B"/>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263D1A"/>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A3C053C"/>
    <w:multiLevelType w:val="hybridMultilevel"/>
    <w:tmpl w:val="E580FA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84D4F"/>
    <w:multiLevelType w:val="hybridMultilevel"/>
    <w:tmpl w:val="258C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41184"/>
    <w:multiLevelType w:val="hybridMultilevel"/>
    <w:tmpl w:val="05FE5828"/>
    <w:lvl w:ilvl="0" w:tplc="9FBEE7B0">
      <w:start w:val="1"/>
      <w:numFmt w:val="upperLetter"/>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5597A"/>
    <w:multiLevelType w:val="hybridMultilevel"/>
    <w:tmpl w:val="ADC4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D12FD"/>
    <w:multiLevelType w:val="hybridMultilevel"/>
    <w:tmpl w:val="3D0E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F0959"/>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4F0B2498"/>
    <w:multiLevelType w:val="hybridMultilevel"/>
    <w:tmpl w:val="3F087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C3B3B"/>
    <w:multiLevelType w:val="hybridMultilevel"/>
    <w:tmpl w:val="0C20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C054A"/>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675279A4"/>
    <w:multiLevelType w:val="multilevel"/>
    <w:tmpl w:val="EE76BEEC"/>
    <w:lvl w:ilvl="0">
      <w:start w:val="1"/>
      <w:numFmt w:val="upperLetter"/>
      <w:lvlText w:val="%1)"/>
      <w:lvlJc w:val="left"/>
      <w:pPr>
        <w:ind w:left="1440" w:hanging="1080"/>
      </w:pPr>
      <w:rPr>
        <w:rFonts w:hint="default"/>
      </w:rPr>
    </w:lvl>
    <w:lvl w:ilvl="1">
      <w:start w:val="1"/>
      <w:numFmt w:val="bullet"/>
      <w:lvlText w:val=""/>
      <w:lvlJc w:val="left"/>
      <w:pPr>
        <w:ind w:left="216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70F116E2"/>
    <w:multiLevelType w:val="hybridMultilevel"/>
    <w:tmpl w:val="ED823E22"/>
    <w:lvl w:ilvl="0" w:tplc="FFFFFFFF">
      <w:start w:val="1"/>
      <w:numFmt w:val="upperLetter"/>
      <w:lvlText w:val="%1."/>
      <w:lvlJc w:val="left"/>
      <w:pPr>
        <w:ind w:left="108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38B7A3F"/>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16cid:durableId="158931954">
    <w:abstractNumId w:val="9"/>
  </w:num>
  <w:num w:numId="2" w16cid:durableId="359399608">
    <w:abstractNumId w:val="7"/>
  </w:num>
  <w:num w:numId="3" w16cid:durableId="1700937053">
    <w:abstractNumId w:val="10"/>
  </w:num>
  <w:num w:numId="4" w16cid:durableId="550650301">
    <w:abstractNumId w:val="4"/>
  </w:num>
  <w:num w:numId="5" w16cid:durableId="1479222062">
    <w:abstractNumId w:val="6"/>
  </w:num>
  <w:num w:numId="6" w16cid:durableId="1224945504">
    <w:abstractNumId w:val="3"/>
  </w:num>
  <w:num w:numId="7" w16cid:durableId="801845599">
    <w:abstractNumId w:val="5"/>
  </w:num>
  <w:num w:numId="8" w16cid:durableId="295526535">
    <w:abstractNumId w:val="13"/>
  </w:num>
  <w:num w:numId="9" w16cid:durableId="424689414">
    <w:abstractNumId w:val="14"/>
  </w:num>
  <w:num w:numId="10" w16cid:durableId="426341649">
    <w:abstractNumId w:val="12"/>
  </w:num>
  <w:num w:numId="11" w16cid:durableId="1068964372">
    <w:abstractNumId w:val="2"/>
  </w:num>
  <w:num w:numId="12" w16cid:durableId="995957563">
    <w:abstractNumId w:val="11"/>
  </w:num>
  <w:num w:numId="13" w16cid:durableId="2045018027">
    <w:abstractNumId w:val="1"/>
  </w:num>
  <w:num w:numId="14" w16cid:durableId="654916480">
    <w:abstractNumId w:val="8"/>
  </w:num>
  <w:num w:numId="15" w16cid:durableId="105954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38"/>
    <w:rsid w:val="00001F86"/>
    <w:rsid w:val="00002836"/>
    <w:rsid w:val="00005B32"/>
    <w:rsid w:val="00005BA0"/>
    <w:rsid w:val="00005E94"/>
    <w:rsid w:val="00007B6E"/>
    <w:rsid w:val="000110B5"/>
    <w:rsid w:val="00011E59"/>
    <w:rsid w:val="000147EA"/>
    <w:rsid w:val="00016396"/>
    <w:rsid w:val="00021EFB"/>
    <w:rsid w:val="000227F1"/>
    <w:rsid w:val="00022E9C"/>
    <w:rsid w:val="00022FDE"/>
    <w:rsid w:val="000233C4"/>
    <w:rsid w:val="00023E9B"/>
    <w:rsid w:val="00024BA5"/>
    <w:rsid w:val="00025DA9"/>
    <w:rsid w:val="000279FF"/>
    <w:rsid w:val="00027CCC"/>
    <w:rsid w:val="0003066D"/>
    <w:rsid w:val="00031114"/>
    <w:rsid w:val="00031945"/>
    <w:rsid w:val="0003336C"/>
    <w:rsid w:val="000337F9"/>
    <w:rsid w:val="000351C1"/>
    <w:rsid w:val="00035A74"/>
    <w:rsid w:val="000363EE"/>
    <w:rsid w:val="00036672"/>
    <w:rsid w:val="00041EF3"/>
    <w:rsid w:val="00042437"/>
    <w:rsid w:val="00042B81"/>
    <w:rsid w:val="00044947"/>
    <w:rsid w:val="00044C6E"/>
    <w:rsid w:val="00044F66"/>
    <w:rsid w:val="00046107"/>
    <w:rsid w:val="000471B6"/>
    <w:rsid w:val="00047273"/>
    <w:rsid w:val="00047400"/>
    <w:rsid w:val="0004787E"/>
    <w:rsid w:val="0005165A"/>
    <w:rsid w:val="00052205"/>
    <w:rsid w:val="0005234A"/>
    <w:rsid w:val="0005288A"/>
    <w:rsid w:val="0005461F"/>
    <w:rsid w:val="00055E36"/>
    <w:rsid w:val="000568DE"/>
    <w:rsid w:val="00057959"/>
    <w:rsid w:val="0006055C"/>
    <w:rsid w:val="0006079A"/>
    <w:rsid w:val="0007002F"/>
    <w:rsid w:val="00071100"/>
    <w:rsid w:val="000749C0"/>
    <w:rsid w:val="000754E9"/>
    <w:rsid w:val="00075653"/>
    <w:rsid w:val="000760E1"/>
    <w:rsid w:val="0007653C"/>
    <w:rsid w:val="0007742F"/>
    <w:rsid w:val="000776FE"/>
    <w:rsid w:val="00080A5E"/>
    <w:rsid w:val="00080D48"/>
    <w:rsid w:val="00081211"/>
    <w:rsid w:val="00082CB7"/>
    <w:rsid w:val="00084FEE"/>
    <w:rsid w:val="000858B1"/>
    <w:rsid w:val="000872A2"/>
    <w:rsid w:val="0009014D"/>
    <w:rsid w:val="00091221"/>
    <w:rsid w:val="00091A67"/>
    <w:rsid w:val="00091C3D"/>
    <w:rsid w:val="000935D9"/>
    <w:rsid w:val="00094A25"/>
    <w:rsid w:val="0009616F"/>
    <w:rsid w:val="00096860"/>
    <w:rsid w:val="00096919"/>
    <w:rsid w:val="00096A54"/>
    <w:rsid w:val="00097977"/>
    <w:rsid w:val="000A18A5"/>
    <w:rsid w:val="000A2DE8"/>
    <w:rsid w:val="000A2F32"/>
    <w:rsid w:val="000A3CDD"/>
    <w:rsid w:val="000A42EE"/>
    <w:rsid w:val="000A5893"/>
    <w:rsid w:val="000A5FFE"/>
    <w:rsid w:val="000A70C1"/>
    <w:rsid w:val="000A733F"/>
    <w:rsid w:val="000A7EB2"/>
    <w:rsid w:val="000B0341"/>
    <w:rsid w:val="000B27F5"/>
    <w:rsid w:val="000B2B50"/>
    <w:rsid w:val="000B3B54"/>
    <w:rsid w:val="000B5113"/>
    <w:rsid w:val="000B5286"/>
    <w:rsid w:val="000B5A1F"/>
    <w:rsid w:val="000B63A5"/>
    <w:rsid w:val="000B7216"/>
    <w:rsid w:val="000B73E8"/>
    <w:rsid w:val="000B78ED"/>
    <w:rsid w:val="000C15D0"/>
    <w:rsid w:val="000C16A4"/>
    <w:rsid w:val="000C17D8"/>
    <w:rsid w:val="000C1FAC"/>
    <w:rsid w:val="000C464D"/>
    <w:rsid w:val="000C4B58"/>
    <w:rsid w:val="000C578D"/>
    <w:rsid w:val="000C5B6C"/>
    <w:rsid w:val="000C6B84"/>
    <w:rsid w:val="000C6BF4"/>
    <w:rsid w:val="000C709F"/>
    <w:rsid w:val="000C7DA5"/>
    <w:rsid w:val="000D2CB3"/>
    <w:rsid w:val="000D52D2"/>
    <w:rsid w:val="000D7FEE"/>
    <w:rsid w:val="000E00F5"/>
    <w:rsid w:val="000E04FA"/>
    <w:rsid w:val="000E1A1F"/>
    <w:rsid w:val="000E565A"/>
    <w:rsid w:val="000E57BA"/>
    <w:rsid w:val="000E5E0C"/>
    <w:rsid w:val="000E6AD1"/>
    <w:rsid w:val="000F0078"/>
    <w:rsid w:val="000F00C1"/>
    <w:rsid w:val="000F08EC"/>
    <w:rsid w:val="000F0FB9"/>
    <w:rsid w:val="000F216B"/>
    <w:rsid w:val="000F30C3"/>
    <w:rsid w:val="000F36D7"/>
    <w:rsid w:val="000F4B8A"/>
    <w:rsid w:val="000F592B"/>
    <w:rsid w:val="000F6DF5"/>
    <w:rsid w:val="000F77A0"/>
    <w:rsid w:val="000F7FBB"/>
    <w:rsid w:val="00101777"/>
    <w:rsid w:val="001021AC"/>
    <w:rsid w:val="00102BFD"/>
    <w:rsid w:val="0010373E"/>
    <w:rsid w:val="0010384F"/>
    <w:rsid w:val="001065D1"/>
    <w:rsid w:val="0010776C"/>
    <w:rsid w:val="00110B5C"/>
    <w:rsid w:val="00111C8D"/>
    <w:rsid w:val="00111FF5"/>
    <w:rsid w:val="00112028"/>
    <w:rsid w:val="0011207A"/>
    <w:rsid w:val="00113A71"/>
    <w:rsid w:val="00114A13"/>
    <w:rsid w:val="00114D75"/>
    <w:rsid w:val="00114EBD"/>
    <w:rsid w:val="00116C9A"/>
    <w:rsid w:val="001204DE"/>
    <w:rsid w:val="001221E4"/>
    <w:rsid w:val="001233E5"/>
    <w:rsid w:val="00126420"/>
    <w:rsid w:val="001302AB"/>
    <w:rsid w:val="00130E93"/>
    <w:rsid w:val="00131034"/>
    <w:rsid w:val="0013109D"/>
    <w:rsid w:val="0013225B"/>
    <w:rsid w:val="00133BE8"/>
    <w:rsid w:val="001341C1"/>
    <w:rsid w:val="0013441F"/>
    <w:rsid w:val="0013558A"/>
    <w:rsid w:val="00136045"/>
    <w:rsid w:val="00137E8F"/>
    <w:rsid w:val="00140672"/>
    <w:rsid w:val="00140BD4"/>
    <w:rsid w:val="00141A27"/>
    <w:rsid w:val="00144729"/>
    <w:rsid w:val="00146EE1"/>
    <w:rsid w:val="00147DEC"/>
    <w:rsid w:val="00150E8C"/>
    <w:rsid w:val="001514C0"/>
    <w:rsid w:val="001521FE"/>
    <w:rsid w:val="001530E8"/>
    <w:rsid w:val="001545BD"/>
    <w:rsid w:val="00157969"/>
    <w:rsid w:val="0016072B"/>
    <w:rsid w:val="0016346F"/>
    <w:rsid w:val="00165241"/>
    <w:rsid w:val="00166447"/>
    <w:rsid w:val="001667CC"/>
    <w:rsid w:val="00171341"/>
    <w:rsid w:val="00173202"/>
    <w:rsid w:val="00174045"/>
    <w:rsid w:val="00174ED4"/>
    <w:rsid w:val="0017505E"/>
    <w:rsid w:val="001753FE"/>
    <w:rsid w:val="00176D61"/>
    <w:rsid w:val="00177603"/>
    <w:rsid w:val="00177D53"/>
    <w:rsid w:val="00180369"/>
    <w:rsid w:val="001809C6"/>
    <w:rsid w:val="00182397"/>
    <w:rsid w:val="00182CB6"/>
    <w:rsid w:val="00182F3D"/>
    <w:rsid w:val="00182FE8"/>
    <w:rsid w:val="00186651"/>
    <w:rsid w:val="00186A28"/>
    <w:rsid w:val="00190D3B"/>
    <w:rsid w:val="00192393"/>
    <w:rsid w:val="001937CE"/>
    <w:rsid w:val="00193F11"/>
    <w:rsid w:val="00194721"/>
    <w:rsid w:val="0019478E"/>
    <w:rsid w:val="00197400"/>
    <w:rsid w:val="00197613"/>
    <w:rsid w:val="00197AB1"/>
    <w:rsid w:val="001A0CC2"/>
    <w:rsid w:val="001A259B"/>
    <w:rsid w:val="001A3B15"/>
    <w:rsid w:val="001A44A5"/>
    <w:rsid w:val="001A47C5"/>
    <w:rsid w:val="001A4DCD"/>
    <w:rsid w:val="001A4F28"/>
    <w:rsid w:val="001A569C"/>
    <w:rsid w:val="001A7FDA"/>
    <w:rsid w:val="001B0F68"/>
    <w:rsid w:val="001B14D4"/>
    <w:rsid w:val="001B166F"/>
    <w:rsid w:val="001B21E7"/>
    <w:rsid w:val="001B2298"/>
    <w:rsid w:val="001B248C"/>
    <w:rsid w:val="001B4057"/>
    <w:rsid w:val="001B4CFD"/>
    <w:rsid w:val="001B55DB"/>
    <w:rsid w:val="001B5903"/>
    <w:rsid w:val="001B76AA"/>
    <w:rsid w:val="001D08A7"/>
    <w:rsid w:val="001D2A28"/>
    <w:rsid w:val="001D314D"/>
    <w:rsid w:val="001D3BD9"/>
    <w:rsid w:val="001D4384"/>
    <w:rsid w:val="001D467A"/>
    <w:rsid w:val="001D4856"/>
    <w:rsid w:val="001D677B"/>
    <w:rsid w:val="001E135D"/>
    <w:rsid w:val="001E3481"/>
    <w:rsid w:val="001E3930"/>
    <w:rsid w:val="001E415E"/>
    <w:rsid w:val="001E6F49"/>
    <w:rsid w:val="001E7101"/>
    <w:rsid w:val="001E7846"/>
    <w:rsid w:val="001F0E91"/>
    <w:rsid w:val="001F1290"/>
    <w:rsid w:val="001F1321"/>
    <w:rsid w:val="001F1EEB"/>
    <w:rsid w:val="001F2044"/>
    <w:rsid w:val="001F2797"/>
    <w:rsid w:val="001F3BB6"/>
    <w:rsid w:val="001F3D6B"/>
    <w:rsid w:val="001F60B9"/>
    <w:rsid w:val="00203859"/>
    <w:rsid w:val="0020532E"/>
    <w:rsid w:val="002071C7"/>
    <w:rsid w:val="00207264"/>
    <w:rsid w:val="002102AA"/>
    <w:rsid w:val="002113F7"/>
    <w:rsid w:val="002178C9"/>
    <w:rsid w:val="00217B73"/>
    <w:rsid w:val="00217D32"/>
    <w:rsid w:val="00220D5A"/>
    <w:rsid w:val="0022111F"/>
    <w:rsid w:val="002233D6"/>
    <w:rsid w:val="00223D33"/>
    <w:rsid w:val="00224457"/>
    <w:rsid w:val="00225283"/>
    <w:rsid w:val="00225929"/>
    <w:rsid w:val="00225CF8"/>
    <w:rsid w:val="00227DE8"/>
    <w:rsid w:val="00230BB1"/>
    <w:rsid w:val="00230C16"/>
    <w:rsid w:val="00232B2D"/>
    <w:rsid w:val="00232CBC"/>
    <w:rsid w:val="0023419D"/>
    <w:rsid w:val="00234B60"/>
    <w:rsid w:val="00234DD8"/>
    <w:rsid w:val="00236D9C"/>
    <w:rsid w:val="00237C40"/>
    <w:rsid w:val="002400A0"/>
    <w:rsid w:val="0024051C"/>
    <w:rsid w:val="00241AB4"/>
    <w:rsid w:val="00242572"/>
    <w:rsid w:val="00244324"/>
    <w:rsid w:val="00244B8A"/>
    <w:rsid w:val="002533B0"/>
    <w:rsid w:val="00254A0D"/>
    <w:rsid w:val="00255AE1"/>
    <w:rsid w:val="00257C8F"/>
    <w:rsid w:val="00260074"/>
    <w:rsid w:val="00260BB1"/>
    <w:rsid w:val="002617CC"/>
    <w:rsid w:val="00264032"/>
    <w:rsid w:val="0026407D"/>
    <w:rsid w:val="00264B7B"/>
    <w:rsid w:val="00264D4C"/>
    <w:rsid w:val="00265D4F"/>
    <w:rsid w:val="002664C7"/>
    <w:rsid w:val="0026741C"/>
    <w:rsid w:val="00270F1A"/>
    <w:rsid w:val="00271ADC"/>
    <w:rsid w:val="00271B41"/>
    <w:rsid w:val="002737E8"/>
    <w:rsid w:val="00274D22"/>
    <w:rsid w:val="002750B8"/>
    <w:rsid w:val="002751BB"/>
    <w:rsid w:val="002757E1"/>
    <w:rsid w:val="00275866"/>
    <w:rsid w:val="00275E02"/>
    <w:rsid w:val="00275FBF"/>
    <w:rsid w:val="00276FCC"/>
    <w:rsid w:val="00280780"/>
    <w:rsid w:val="002815B5"/>
    <w:rsid w:val="002830A2"/>
    <w:rsid w:val="00283592"/>
    <w:rsid w:val="0028615F"/>
    <w:rsid w:val="00287955"/>
    <w:rsid w:val="002907DB"/>
    <w:rsid w:val="00291186"/>
    <w:rsid w:val="00292864"/>
    <w:rsid w:val="0029431B"/>
    <w:rsid w:val="002951CD"/>
    <w:rsid w:val="002967F9"/>
    <w:rsid w:val="00296C0E"/>
    <w:rsid w:val="00296EE2"/>
    <w:rsid w:val="00297478"/>
    <w:rsid w:val="002A0D49"/>
    <w:rsid w:val="002A1226"/>
    <w:rsid w:val="002A16D4"/>
    <w:rsid w:val="002A1A8E"/>
    <w:rsid w:val="002A4A18"/>
    <w:rsid w:val="002A6B87"/>
    <w:rsid w:val="002A6ED1"/>
    <w:rsid w:val="002B4DC0"/>
    <w:rsid w:val="002B6FEE"/>
    <w:rsid w:val="002B7048"/>
    <w:rsid w:val="002B75A9"/>
    <w:rsid w:val="002B7F6C"/>
    <w:rsid w:val="002C0093"/>
    <w:rsid w:val="002C0A4B"/>
    <w:rsid w:val="002C3463"/>
    <w:rsid w:val="002C47C2"/>
    <w:rsid w:val="002C540D"/>
    <w:rsid w:val="002C5AB8"/>
    <w:rsid w:val="002C71EA"/>
    <w:rsid w:val="002C724B"/>
    <w:rsid w:val="002C73AD"/>
    <w:rsid w:val="002C73BA"/>
    <w:rsid w:val="002C7BCD"/>
    <w:rsid w:val="002C7CA2"/>
    <w:rsid w:val="002D261F"/>
    <w:rsid w:val="002D2DCA"/>
    <w:rsid w:val="002D303D"/>
    <w:rsid w:val="002D3095"/>
    <w:rsid w:val="002D416F"/>
    <w:rsid w:val="002D4B3D"/>
    <w:rsid w:val="002D5ED7"/>
    <w:rsid w:val="002D66F2"/>
    <w:rsid w:val="002D6F01"/>
    <w:rsid w:val="002D70A4"/>
    <w:rsid w:val="002D7E05"/>
    <w:rsid w:val="002E1BB2"/>
    <w:rsid w:val="002E2336"/>
    <w:rsid w:val="002E2B72"/>
    <w:rsid w:val="002E3C8A"/>
    <w:rsid w:val="002E3CD9"/>
    <w:rsid w:val="002E63C9"/>
    <w:rsid w:val="002E6442"/>
    <w:rsid w:val="002F32F2"/>
    <w:rsid w:val="0030194C"/>
    <w:rsid w:val="0030239D"/>
    <w:rsid w:val="00302D0D"/>
    <w:rsid w:val="00302FCC"/>
    <w:rsid w:val="00303304"/>
    <w:rsid w:val="003033A2"/>
    <w:rsid w:val="0030556B"/>
    <w:rsid w:val="00306363"/>
    <w:rsid w:val="003071B0"/>
    <w:rsid w:val="00310385"/>
    <w:rsid w:val="00310C91"/>
    <w:rsid w:val="003112A9"/>
    <w:rsid w:val="00312909"/>
    <w:rsid w:val="003130CC"/>
    <w:rsid w:val="00313D5D"/>
    <w:rsid w:val="00314BFB"/>
    <w:rsid w:val="00316072"/>
    <w:rsid w:val="003205E9"/>
    <w:rsid w:val="003219EE"/>
    <w:rsid w:val="00321E6C"/>
    <w:rsid w:val="00322961"/>
    <w:rsid w:val="00322F3B"/>
    <w:rsid w:val="00325C95"/>
    <w:rsid w:val="0032636A"/>
    <w:rsid w:val="0032793A"/>
    <w:rsid w:val="00327ED7"/>
    <w:rsid w:val="0033456F"/>
    <w:rsid w:val="003349D9"/>
    <w:rsid w:val="003349E8"/>
    <w:rsid w:val="00335510"/>
    <w:rsid w:val="00336C18"/>
    <w:rsid w:val="00336F58"/>
    <w:rsid w:val="00341AB0"/>
    <w:rsid w:val="00342C1E"/>
    <w:rsid w:val="003448FF"/>
    <w:rsid w:val="00345C4C"/>
    <w:rsid w:val="003462FA"/>
    <w:rsid w:val="003478FC"/>
    <w:rsid w:val="003502B8"/>
    <w:rsid w:val="00350AC9"/>
    <w:rsid w:val="00351E40"/>
    <w:rsid w:val="0035203C"/>
    <w:rsid w:val="00353F19"/>
    <w:rsid w:val="00356AD3"/>
    <w:rsid w:val="00360621"/>
    <w:rsid w:val="003666F8"/>
    <w:rsid w:val="0037007A"/>
    <w:rsid w:val="00373ACD"/>
    <w:rsid w:val="00373DCD"/>
    <w:rsid w:val="00375333"/>
    <w:rsid w:val="0037732A"/>
    <w:rsid w:val="00380965"/>
    <w:rsid w:val="00380F4B"/>
    <w:rsid w:val="00383D87"/>
    <w:rsid w:val="003840CB"/>
    <w:rsid w:val="003856AE"/>
    <w:rsid w:val="00385E19"/>
    <w:rsid w:val="00386294"/>
    <w:rsid w:val="0038668F"/>
    <w:rsid w:val="00387415"/>
    <w:rsid w:val="003900D4"/>
    <w:rsid w:val="00390709"/>
    <w:rsid w:val="0039222F"/>
    <w:rsid w:val="003923BF"/>
    <w:rsid w:val="0039292C"/>
    <w:rsid w:val="003941A7"/>
    <w:rsid w:val="00394D42"/>
    <w:rsid w:val="00395935"/>
    <w:rsid w:val="003961A3"/>
    <w:rsid w:val="00396D8F"/>
    <w:rsid w:val="003A2F9B"/>
    <w:rsid w:val="003A2F9C"/>
    <w:rsid w:val="003A3D26"/>
    <w:rsid w:val="003A3EF8"/>
    <w:rsid w:val="003A73BA"/>
    <w:rsid w:val="003A777D"/>
    <w:rsid w:val="003A7A4C"/>
    <w:rsid w:val="003B0138"/>
    <w:rsid w:val="003B10B8"/>
    <w:rsid w:val="003B1452"/>
    <w:rsid w:val="003B1FFC"/>
    <w:rsid w:val="003B3600"/>
    <w:rsid w:val="003B4DAB"/>
    <w:rsid w:val="003B58DA"/>
    <w:rsid w:val="003B72E9"/>
    <w:rsid w:val="003C061E"/>
    <w:rsid w:val="003C0DB7"/>
    <w:rsid w:val="003C33D1"/>
    <w:rsid w:val="003C4BE3"/>
    <w:rsid w:val="003C673B"/>
    <w:rsid w:val="003C6CF4"/>
    <w:rsid w:val="003D0BC6"/>
    <w:rsid w:val="003D15BE"/>
    <w:rsid w:val="003D19B6"/>
    <w:rsid w:val="003D30EC"/>
    <w:rsid w:val="003D3143"/>
    <w:rsid w:val="003D5187"/>
    <w:rsid w:val="003E1415"/>
    <w:rsid w:val="003E32B8"/>
    <w:rsid w:val="003E53A6"/>
    <w:rsid w:val="003E5DCF"/>
    <w:rsid w:val="003E6321"/>
    <w:rsid w:val="003E6BB0"/>
    <w:rsid w:val="003F01FE"/>
    <w:rsid w:val="003F039B"/>
    <w:rsid w:val="003F0F5D"/>
    <w:rsid w:val="003F190A"/>
    <w:rsid w:val="003F1FBE"/>
    <w:rsid w:val="003F22E4"/>
    <w:rsid w:val="003F3D8E"/>
    <w:rsid w:val="003F4350"/>
    <w:rsid w:val="003F5EB3"/>
    <w:rsid w:val="00400CBE"/>
    <w:rsid w:val="0040241D"/>
    <w:rsid w:val="00404897"/>
    <w:rsid w:val="00405C78"/>
    <w:rsid w:val="004063B4"/>
    <w:rsid w:val="0040788D"/>
    <w:rsid w:val="00407F5E"/>
    <w:rsid w:val="0041021C"/>
    <w:rsid w:val="004106CA"/>
    <w:rsid w:val="004113B7"/>
    <w:rsid w:val="00411CFC"/>
    <w:rsid w:val="00413517"/>
    <w:rsid w:val="004137C0"/>
    <w:rsid w:val="0041407F"/>
    <w:rsid w:val="00416B20"/>
    <w:rsid w:val="00416BFD"/>
    <w:rsid w:val="004170DA"/>
    <w:rsid w:val="00420FDE"/>
    <w:rsid w:val="004212F8"/>
    <w:rsid w:val="00421EB0"/>
    <w:rsid w:val="00421F81"/>
    <w:rsid w:val="0042518E"/>
    <w:rsid w:val="004252A8"/>
    <w:rsid w:val="0043121E"/>
    <w:rsid w:val="00431616"/>
    <w:rsid w:val="004351A0"/>
    <w:rsid w:val="0043604B"/>
    <w:rsid w:val="00437A96"/>
    <w:rsid w:val="0044007E"/>
    <w:rsid w:val="00445227"/>
    <w:rsid w:val="00445775"/>
    <w:rsid w:val="004458D8"/>
    <w:rsid w:val="004479EC"/>
    <w:rsid w:val="0045035D"/>
    <w:rsid w:val="00450B03"/>
    <w:rsid w:val="00452061"/>
    <w:rsid w:val="0045224E"/>
    <w:rsid w:val="00452A8E"/>
    <w:rsid w:val="00453E0B"/>
    <w:rsid w:val="00454805"/>
    <w:rsid w:val="00455941"/>
    <w:rsid w:val="00455AF8"/>
    <w:rsid w:val="004575D0"/>
    <w:rsid w:val="00457ED6"/>
    <w:rsid w:val="004600A6"/>
    <w:rsid w:val="004601C8"/>
    <w:rsid w:val="00462631"/>
    <w:rsid w:val="004627BB"/>
    <w:rsid w:val="004633E9"/>
    <w:rsid w:val="0046700D"/>
    <w:rsid w:val="00470B3B"/>
    <w:rsid w:val="0047125C"/>
    <w:rsid w:val="0047176F"/>
    <w:rsid w:val="004719C2"/>
    <w:rsid w:val="00473234"/>
    <w:rsid w:val="00473843"/>
    <w:rsid w:val="00475E23"/>
    <w:rsid w:val="00475FFF"/>
    <w:rsid w:val="00476069"/>
    <w:rsid w:val="00476657"/>
    <w:rsid w:val="00483776"/>
    <w:rsid w:val="00483F63"/>
    <w:rsid w:val="004870B9"/>
    <w:rsid w:val="00491ED9"/>
    <w:rsid w:val="00493321"/>
    <w:rsid w:val="0049399C"/>
    <w:rsid w:val="00494E36"/>
    <w:rsid w:val="00495969"/>
    <w:rsid w:val="004A29FD"/>
    <w:rsid w:val="004A3498"/>
    <w:rsid w:val="004A4363"/>
    <w:rsid w:val="004A4CCE"/>
    <w:rsid w:val="004A53B1"/>
    <w:rsid w:val="004A6688"/>
    <w:rsid w:val="004A7166"/>
    <w:rsid w:val="004A7FCD"/>
    <w:rsid w:val="004B0A5B"/>
    <w:rsid w:val="004B0D83"/>
    <w:rsid w:val="004B1951"/>
    <w:rsid w:val="004B395E"/>
    <w:rsid w:val="004B3BFD"/>
    <w:rsid w:val="004B5715"/>
    <w:rsid w:val="004B6103"/>
    <w:rsid w:val="004B69CA"/>
    <w:rsid w:val="004B6B69"/>
    <w:rsid w:val="004B726C"/>
    <w:rsid w:val="004B7B70"/>
    <w:rsid w:val="004B7D62"/>
    <w:rsid w:val="004C0535"/>
    <w:rsid w:val="004C09E4"/>
    <w:rsid w:val="004C1B03"/>
    <w:rsid w:val="004C4F93"/>
    <w:rsid w:val="004C5224"/>
    <w:rsid w:val="004C5278"/>
    <w:rsid w:val="004C6E04"/>
    <w:rsid w:val="004C72D4"/>
    <w:rsid w:val="004D0731"/>
    <w:rsid w:val="004D0E9E"/>
    <w:rsid w:val="004D0F01"/>
    <w:rsid w:val="004D0FE0"/>
    <w:rsid w:val="004D1C5D"/>
    <w:rsid w:val="004D2601"/>
    <w:rsid w:val="004D292E"/>
    <w:rsid w:val="004D3009"/>
    <w:rsid w:val="004D3D63"/>
    <w:rsid w:val="004D4B59"/>
    <w:rsid w:val="004D4CCA"/>
    <w:rsid w:val="004D4F41"/>
    <w:rsid w:val="004D6D11"/>
    <w:rsid w:val="004E1C64"/>
    <w:rsid w:val="004E209D"/>
    <w:rsid w:val="004E3591"/>
    <w:rsid w:val="004E38CB"/>
    <w:rsid w:val="004E44DC"/>
    <w:rsid w:val="004E4AFF"/>
    <w:rsid w:val="004E63B3"/>
    <w:rsid w:val="004E665B"/>
    <w:rsid w:val="004E7E93"/>
    <w:rsid w:val="004F27A5"/>
    <w:rsid w:val="004F4D05"/>
    <w:rsid w:val="004F6227"/>
    <w:rsid w:val="005008E2"/>
    <w:rsid w:val="00500C24"/>
    <w:rsid w:val="00500F7F"/>
    <w:rsid w:val="005027C3"/>
    <w:rsid w:val="005036CA"/>
    <w:rsid w:val="00504C8B"/>
    <w:rsid w:val="00505BBA"/>
    <w:rsid w:val="00506134"/>
    <w:rsid w:val="00506239"/>
    <w:rsid w:val="005069EE"/>
    <w:rsid w:val="0050742A"/>
    <w:rsid w:val="00510119"/>
    <w:rsid w:val="00510BFA"/>
    <w:rsid w:val="00512390"/>
    <w:rsid w:val="00512463"/>
    <w:rsid w:val="00512802"/>
    <w:rsid w:val="00512D9D"/>
    <w:rsid w:val="00514019"/>
    <w:rsid w:val="00514371"/>
    <w:rsid w:val="00515D8D"/>
    <w:rsid w:val="00517698"/>
    <w:rsid w:val="00517FC2"/>
    <w:rsid w:val="00521809"/>
    <w:rsid w:val="0052263F"/>
    <w:rsid w:val="00522DFD"/>
    <w:rsid w:val="0052304A"/>
    <w:rsid w:val="00523848"/>
    <w:rsid w:val="005248A7"/>
    <w:rsid w:val="005253C9"/>
    <w:rsid w:val="00525DF3"/>
    <w:rsid w:val="00526C0E"/>
    <w:rsid w:val="00532687"/>
    <w:rsid w:val="005326CD"/>
    <w:rsid w:val="0053321E"/>
    <w:rsid w:val="00533251"/>
    <w:rsid w:val="005337E3"/>
    <w:rsid w:val="00535863"/>
    <w:rsid w:val="00535FEE"/>
    <w:rsid w:val="0054065D"/>
    <w:rsid w:val="00543B37"/>
    <w:rsid w:val="00543C43"/>
    <w:rsid w:val="00545ADD"/>
    <w:rsid w:val="005468FF"/>
    <w:rsid w:val="0055031B"/>
    <w:rsid w:val="0055176A"/>
    <w:rsid w:val="0055199B"/>
    <w:rsid w:val="005519C4"/>
    <w:rsid w:val="0055251E"/>
    <w:rsid w:val="00552EA6"/>
    <w:rsid w:val="00553F25"/>
    <w:rsid w:val="00553F82"/>
    <w:rsid w:val="005562EF"/>
    <w:rsid w:val="00556CBB"/>
    <w:rsid w:val="00557386"/>
    <w:rsid w:val="00562D01"/>
    <w:rsid w:val="0057017A"/>
    <w:rsid w:val="00571043"/>
    <w:rsid w:val="0057235E"/>
    <w:rsid w:val="00572704"/>
    <w:rsid w:val="005729CB"/>
    <w:rsid w:val="0057520F"/>
    <w:rsid w:val="005754C0"/>
    <w:rsid w:val="005755D2"/>
    <w:rsid w:val="00575646"/>
    <w:rsid w:val="00576098"/>
    <w:rsid w:val="00577636"/>
    <w:rsid w:val="005807E7"/>
    <w:rsid w:val="0058161C"/>
    <w:rsid w:val="00581C0C"/>
    <w:rsid w:val="00584011"/>
    <w:rsid w:val="00584A27"/>
    <w:rsid w:val="00585B7E"/>
    <w:rsid w:val="00586F70"/>
    <w:rsid w:val="00593B4A"/>
    <w:rsid w:val="0059487E"/>
    <w:rsid w:val="00595D51"/>
    <w:rsid w:val="005A0267"/>
    <w:rsid w:val="005A3DE4"/>
    <w:rsid w:val="005A4342"/>
    <w:rsid w:val="005B10AC"/>
    <w:rsid w:val="005B19F3"/>
    <w:rsid w:val="005B4607"/>
    <w:rsid w:val="005B4AD2"/>
    <w:rsid w:val="005B6B41"/>
    <w:rsid w:val="005C1D40"/>
    <w:rsid w:val="005C257A"/>
    <w:rsid w:val="005C27BC"/>
    <w:rsid w:val="005C40F1"/>
    <w:rsid w:val="005C4B8B"/>
    <w:rsid w:val="005C4BA8"/>
    <w:rsid w:val="005C61FC"/>
    <w:rsid w:val="005C7FD1"/>
    <w:rsid w:val="005D2425"/>
    <w:rsid w:val="005D32DB"/>
    <w:rsid w:val="005D4C86"/>
    <w:rsid w:val="005D5E78"/>
    <w:rsid w:val="005D61B6"/>
    <w:rsid w:val="005D7465"/>
    <w:rsid w:val="005D7B89"/>
    <w:rsid w:val="005E2373"/>
    <w:rsid w:val="005E3016"/>
    <w:rsid w:val="005E4A57"/>
    <w:rsid w:val="005F08F6"/>
    <w:rsid w:val="005F2AB0"/>
    <w:rsid w:val="005F2D30"/>
    <w:rsid w:val="005F6ED0"/>
    <w:rsid w:val="005F6F80"/>
    <w:rsid w:val="00601830"/>
    <w:rsid w:val="00601F10"/>
    <w:rsid w:val="00602B8F"/>
    <w:rsid w:val="00602D2B"/>
    <w:rsid w:val="006030BB"/>
    <w:rsid w:val="00603E4E"/>
    <w:rsid w:val="00604FE8"/>
    <w:rsid w:val="006065E9"/>
    <w:rsid w:val="006102F5"/>
    <w:rsid w:val="006130DB"/>
    <w:rsid w:val="00614E21"/>
    <w:rsid w:val="0061543B"/>
    <w:rsid w:val="0061574C"/>
    <w:rsid w:val="00615B6A"/>
    <w:rsid w:val="00615BEE"/>
    <w:rsid w:val="006161CE"/>
    <w:rsid w:val="00617CF9"/>
    <w:rsid w:val="00620870"/>
    <w:rsid w:val="006218F9"/>
    <w:rsid w:val="006256BD"/>
    <w:rsid w:val="00627360"/>
    <w:rsid w:val="00631E80"/>
    <w:rsid w:val="00632A26"/>
    <w:rsid w:val="00633904"/>
    <w:rsid w:val="006367CB"/>
    <w:rsid w:val="00637A00"/>
    <w:rsid w:val="0064064F"/>
    <w:rsid w:val="00640B92"/>
    <w:rsid w:val="006414E8"/>
    <w:rsid w:val="006421B0"/>
    <w:rsid w:val="00642E27"/>
    <w:rsid w:val="006441C3"/>
    <w:rsid w:val="00644B37"/>
    <w:rsid w:val="00645281"/>
    <w:rsid w:val="00645C28"/>
    <w:rsid w:val="00646146"/>
    <w:rsid w:val="006468A6"/>
    <w:rsid w:val="00651CAD"/>
    <w:rsid w:val="0065508C"/>
    <w:rsid w:val="00657B5B"/>
    <w:rsid w:val="00657BE7"/>
    <w:rsid w:val="00660730"/>
    <w:rsid w:val="00661784"/>
    <w:rsid w:val="00661F76"/>
    <w:rsid w:val="0066226D"/>
    <w:rsid w:val="00663DCF"/>
    <w:rsid w:val="00666D21"/>
    <w:rsid w:val="006672D9"/>
    <w:rsid w:val="00667800"/>
    <w:rsid w:val="0067050A"/>
    <w:rsid w:val="0067119E"/>
    <w:rsid w:val="006716A8"/>
    <w:rsid w:val="006750C2"/>
    <w:rsid w:val="00675FFA"/>
    <w:rsid w:val="00676BFA"/>
    <w:rsid w:val="00677114"/>
    <w:rsid w:val="00677345"/>
    <w:rsid w:val="006800FF"/>
    <w:rsid w:val="00682234"/>
    <w:rsid w:val="00683B0E"/>
    <w:rsid w:val="00683B15"/>
    <w:rsid w:val="00683D03"/>
    <w:rsid w:val="006846B7"/>
    <w:rsid w:val="0068796C"/>
    <w:rsid w:val="0069039C"/>
    <w:rsid w:val="006942C6"/>
    <w:rsid w:val="00694CB7"/>
    <w:rsid w:val="00694FD9"/>
    <w:rsid w:val="00696C4E"/>
    <w:rsid w:val="006973F4"/>
    <w:rsid w:val="006A307E"/>
    <w:rsid w:val="006A36D4"/>
    <w:rsid w:val="006A3AC0"/>
    <w:rsid w:val="006A69B6"/>
    <w:rsid w:val="006A7767"/>
    <w:rsid w:val="006A7A5E"/>
    <w:rsid w:val="006A7D76"/>
    <w:rsid w:val="006B0BC5"/>
    <w:rsid w:val="006B13EE"/>
    <w:rsid w:val="006B2B1C"/>
    <w:rsid w:val="006B5DFA"/>
    <w:rsid w:val="006B740E"/>
    <w:rsid w:val="006C06D1"/>
    <w:rsid w:val="006C0812"/>
    <w:rsid w:val="006C1410"/>
    <w:rsid w:val="006C14AC"/>
    <w:rsid w:val="006C2586"/>
    <w:rsid w:val="006C3C73"/>
    <w:rsid w:val="006C4E88"/>
    <w:rsid w:val="006D139F"/>
    <w:rsid w:val="006D2857"/>
    <w:rsid w:val="006D418A"/>
    <w:rsid w:val="006D4E35"/>
    <w:rsid w:val="006D508C"/>
    <w:rsid w:val="006D5727"/>
    <w:rsid w:val="006D7019"/>
    <w:rsid w:val="006E0EF0"/>
    <w:rsid w:val="006E1E30"/>
    <w:rsid w:val="006E2078"/>
    <w:rsid w:val="006E2689"/>
    <w:rsid w:val="006E3A80"/>
    <w:rsid w:val="006E5E12"/>
    <w:rsid w:val="006E729E"/>
    <w:rsid w:val="006F09B1"/>
    <w:rsid w:val="006F0F58"/>
    <w:rsid w:val="006F1BE8"/>
    <w:rsid w:val="006F2446"/>
    <w:rsid w:val="006F2CBE"/>
    <w:rsid w:val="006F4640"/>
    <w:rsid w:val="006F47D0"/>
    <w:rsid w:val="00700214"/>
    <w:rsid w:val="00701CD3"/>
    <w:rsid w:val="0070204A"/>
    <w:rsid w:val="007034FA"/>
    <w:rsid w:val="00703D1E"/>
    <w:rsid w:val="00704E3E"/>
    <w:rsid w:val="00711506"/>
    <w:rsid w:val="00711DE3"/>
    <w:rsid w:val="0071299B"/>
    <w:rsid w:val="00712A84"/>
    <w:rsid w:val="00712CAD"/>
    <w:rsid w:val="00714A26"/>
    <w:rsid w:val="0071534D"/>
    <w:rsid w:val="007158D1"/>
    <w:rsid w:val="00715BDB"/>
    <w:rsid w:val="00720DB2"/>
    <w:rsid w:val="00720F18"/>
    <w:rsid w:val="00721400"/>
    <w:rsid w:val="007276FD"/>
    <w:rsid w:val="00731573"/>
    <w:rsid w:val="007331B5"/>
    <w:rsid w:val="00733459"/>
    <w:rsid w:val="007342E3"/>
    <w:rsid w:val="00735B26"/>
    <w:rsid w:val="00735F15"/>
    <w:rsid w:val="00736A98"/>
    <w:rsid w:val="00736B92"/>
    <w:rsid w:val="007370CF"/>
    <w:rsid w:val="007374E7"/>
    <w:rsid w:val="007378BC"/>
    <w:rsid w:val="00740891"/>
    <w:rsid w:val="00740BC5"/>
    <w:rsid w:val="00741970"/>
    <w:rsid w:val="00741A5A"/>
    <w:rsid w:val="00741ED2"/>
    <w:rsid w:val="00741F24"/>
    <w:rsid w:val="00742822"/>
    <w:rsid w:val="007467F3"/>
    <w:rsid w:val="007474B8"/>
    <w:rsid w:val="00751766"/>
    <w:rsid w:val="00751883"/>
    <w:rsid w:val="00752786"/>
    <w:rsid w:val="00753302"/>
    <w:rsid w:val="0075358E"/>
    <w:rsid w:val="00756FD4"/>
    <w:rsid w:val="007571C0"/>
    <w:rsid w:val="00757648"/>
    <w:rsid w:val="007601B3"/>
    <w:rsid w:val="00760921"/>
    <w:rsid w:val="00760A7E"/>
    <w:rsid w:val="007620E5"/>
    <w:rsid w:val="00763155"/>
    <w:rsid w:val="00763B43"/>
    <w:rsid w:val="007640B6"/>
    <w:rsid w:val="00764111"/>
    <w:rsid w:val="00764D1F"/>
    <w:rsid w:val="00764EAE"/>
    <w:rsid w:val="00766C06"/>
    <w:rsid w:val="00767BA3"/>
    <w:rsid w:val="00771CBA"/>
    <w:rsid w:val="007728A0"/>
    <w:rsid w:val="0077690F"/>
    <w:rsid w:val="00776EAC"/>
    <w:rsid w:val="00781D62"/>
    <w:rsid w:val="00782B96"/>
    <w:rsid w:val="007831C4"/>
    <w:rsid w:val="007846A3"/>
    <w:rsid w:val="007849D6"/>
    <w:rsid w:val="00784C76"/>
    <w:rsid w:val="00786A2B"/>
    <w:rsid w:val="0078766D"/>
    <w:rsid w:val="0078770F"/>
    <w:rsid w:val="00791035"/>
    <w:rsid w:val="00791B85"/>
    <w:rsid w:val="007A0A5A"/>
    <w:rsid w:val="007A1C68"/>
    <w:rsid w:val="007A445A"/>
    <w:rsid w:val="007B0802"/>
    <w:rsid w:val="007B0A31"/>
    <w:rsid w:val="007B20AB"/>
    <w:rsid w:val="007B2D04"/>
    <w:rsid w:val="007B3520"/>
    <w:rsid w:val="007B4C8B"/>
    <w:rsid w:val="007B5568"/>
    <w:rsid w:val="007B64D5"/>
    <w:rsid w:val="007B73EC"/>
    <w:rsid w:val="007B7E63"/>
    <w:rsid w:val="007C0448"/>
    <w:rsid w:val="007C1C5F"/>
    <w:rsid w:val="007C1DCD"/>
    <w:rsid w:val="007C363E"/>
    <w:rsid w:val="007C43DB"/>
    <w:rsid w:val="007C490B"/>
    <w:rsid w:val="007C4C19"/>
    <w:rsid w:val="007C50E7"/>
    <w:rsid w:val="007D19DE"/>
    <w:rsid w:val="007D2127"/>
    <w:rsid w:val="007D2894"/>
    <w:rsid w:val="007D2CF5"/>
    <w:rsid w:val="007E031C"/>
    <w:rsid w:val="007E1ED2"/>
    <w:rsid w:val="007E2EF4"/>
    <w:rsid w:val="007E350B"/>
    <w:rsid w:val="007E3777"/>
    <w:rsid w:val="007E4EE1"/>
    <w:rsid w:val="007E539E"/>
    <w:rsid w:val="007E576C"/>
    <w:rsid w:val="007E7435"/>
    <w:rsid w:val="007E79B2"/>
    <w:rsid w:val="007F0C49"/>
    <w:rsid w:val="007F19AC"/>
    <w:rsid w:val="007F1E62"/>
    <w:rsid w:val="007F3858"/>
    <w:rsid w:val="007F38D6"/>
    <w:rsid w:val="007F4687"/>
    <w:rsid w:val="007F55D8"/>
    <w:rsid w:val="007F5BEF"/>
    <w:rsid w:val="007F5E53"/>
    <w:rsid w:val="007F61A0"/>
    <w:rsid w:val="007F7399"/>
    <w:rsid w:val="00802310"/>
    <w:rsid w:val="0080334A"/>
    <w:rsid w:val="0080402F"/>
    <w:rsid w:val="008044A1"/>
    <w:rsid w:val="0080717C"/>
    <w:rsid w:val="00807237"/>
    <w:rsid w:val="00807DDF"/>
    <w:rsid w:val="00811ECC"/>
    <w:rsid w:val="00812B96"/>
    <w:rsid w:val="00812CC1"/>
    <w:rsid w:val="00812DBF"/>
    <w:rsid w:val="008130C0"/>
    <w:rsid w:val="00814641"/>
    <w:rsid w:val="008164E5"/>
    <w:rsid w:val="00821231"/>
    <w:rsid w:val="0082213E"/>
    <w:rsid w:val="008224CA"/>
    <w:rsid w:val="00822811"/>
    <w:rsid w:val="008230D8"/>
    <w:rsid w:val="00824A7D"/>
    <w:rsid w:val="008254C5"/>
    <w:rsid w:val="00826F15"/>
    <w:rsid w:val="008300E9"/>
    <w:rsid w:val="008320B3"/>
    <w:rsid w:val="0083419C"/>
    <w:rsid w:val="00834B5F"/>
    <w:rsid w:val="00834BC8"/>
    <w:rsid w:val="00834BE1"/>
    <w:rsid w:val="00834FEF"/>
    <w:rsid w:val="008350DC"/>
    <w:rsid w:val="008352D6"/>
    <w:rsid w:val="008364E8"/>
    <w:rsid w:val="00836600"/>
    <w:rsid w:val="00837950"/>
    <w:rsid w:val="00840C4E"/>
    <w:rsid w:val="00840F6B"/>
    <w:rsid w:val="008415A6"/>
    <w:rsid w:val="0084160C"/>
    <w:rsid w:val="00842A89"/>
    <w:rsid w:val="0084303B"/>
    <w:rsid w:val="00843772"/>
    <w:rsid w:val="0084408C"/>
    <w:rsid w:val="008459E7"/>
    <w:rsid w:val="00846BFC"/>
    <w:rsid w:val="00846C63"/>
    <w:rsid w:val="00852FAE"/>
    <w:rsid w:val="00854FAE"/>
    <w:rsid w:val="00855849"/>
    <w:rsid w:val="008600BC"/>
    <w:rsid w:val="00860745"/>
    <w:rsid w:val="00860CE3"/>
    <w:rsid w:val="008625AE"/>
    <w:rsid w:val="00862A62"/>
    <w:rsid w:val="00863C6F"/>
    <w:rsid w:val="008640BC"/>
    <w:rsid w:val="0086436C"/>
    <w:rsid w:val="0086619E"/>
    <w:rsid w:val="0086635A"/>
    <w:rsid w:val="00871D8E"/>
    <w:rsid w:val="00872427"/>
    <w:rsid w:val="00874775"/>
    <w:rsid w:val="0087677A"/>
    <w:rsid w:val="0088079B"/>
    <w:rsid w:val="008825F6"/>
    <w:rsid w:val="00882DEC"/>
    <w:rsid w:val="00883453"/>
    <w:rsid w:val="00885D4A"/>
    <w:rsid w:val="00886566"/>
    <w:rsid w:val="00886D24"/>
    <w:rsid w:val="0089035A"/>
    <w:rsid w:val="008904B3"/>
    <w:rsid w:val="00890F2A"/>
    <w:rsid w:val="00891699"/>
    <w:rsid w:val="00892B7C"/>
    <w:rsid w:val="00892FC6"/>
    <w:rsid w:val="0089305C"/>
    <w:rsid w:val="00893322"/>
    <w:rsid w:val="00893F89"/>
    <w:rsid w:val="0089565A"/>
    <w:rsid w:val="00895F2F"/>
    <w:rsid w:val="008963CB"/>
    <w:rsid w:val="008964BB"/>
    <w:rsid w:val="00896B5B"/>
    <w:rsid w:val="00897AC7"/>
    <w:rsid w:val="008A044C"/>
    <w:rsid w:val="008A0A6D"/>
    <w:rsid w:val="008A4B64"/>
    <w:rsid w:val="008A528F"/>
    <w:rsid w:val="008A5B44"/>
    <w:rsid w:val="008A68B6"/>
    <w:rsid w:val="008A6A66"/>
    <w:rsid w:val="008A6F03"/>
    <w:rsid w:val="008B0983"/>
    <w:rsid w:val="008B12D6"/>
    <w:rsid w:val="008B1CFE"/>
    <w:rsid w:val="008B3F89"/>
    <w:rsid w:val="008B3FD8"/>
    <w:rsid w:val="008B4910"/>
    <w:rsid w:val="008B72ED"/>
    <w:rsid w:val="008B789B"/>
    <w:rsid w:val="008C0278"/>
    <w:rsid w:val="008C0FA8"/>
    <w:rsid w:val="008C31E8"/>
    <w:rsid w:val="008C4F82"/>
    <w:rsid w:val="008C5721"/>
    <w:rsid w:val="008C59B8"/>
    <w:rsid w:val="008C70DB"/>
    <w:rsid w:val="008D0BC8"/>
    <w:rsid w:val="008D0CA1"/>
    <w:rsid w:val="008D1684"/>
    <w:rsid w:val="008D3945"/>
    <w:rsid w:val="008D4189"/>
    <w:rsid w:val="008D45DF"/>
    <w:rsid w:val="008D50BC"/>
    <w:rsid w:val="008D5E9A"/>
    <w:rsid w:val="008D689C"/>
    <w:rsid w:val="008D7854"/>
    <w:rsid w:val="008E095B"/>
    <w:rsid w:val="008E18E2"/>
    <w:rsid w:val="008E25AA"/>
    <w:rsid w:val="008E2B78"/>
    <w:rsid w:val="008E3559"/>
    <w:rsid w:val="008E4CE0"/>
    <w:rsid w:val="008E5401"/>
    <w:rsid w:val="008E6A6E"/>
    <w:rsid w:val="008E71A2"/>
    <w:rsid w:val="008E7E07"/>
    <w:rsid w:val="008F155D"/>
    <w:rsid w:val="008F18DE"/>
    <w:rsid w:val="008F2770"/>
    <w:rsid w:val="008F2FCA"/>
    <w:rsid w:val="008F3D3C"/>
    <w:rsid w:val="008F3F7E"/>
    <w:rsid w:val="008F4248"/>
    <w:rsid w:val="008F7D8D"/>
    <w:rsid w:val="00901626"/>
    <w:rsid w:val="009017ED"/>
    <w:rsid w:val="009023F6"/>
    <w:rsid w:val="009026D5"/>
    <w:rsid w:val="0090431B"/>
    <w:rsid w:val="00904917"/>
    <w:rsid w:val="009062CF"/>
    <w:rsid w:val="00906CFC"/>
    <w:rsid w:val="00910526"/>
    <w:rsid w:val="00911CC6"/>
    <w:rsid w:val="00912360"/>
    <w:rsid w:val="00914944"/>
    <w:rsid w:val="00914AC5"/>
    <w:rsid w:val="00917406"/>
    <w:rsid w:val="0092174A"/>
    <w:rsid w:val="0092220D"/>
    <w:rsid w:val="009244A0"/>
    <w:rsid w:val="00924A4A"/>
    <w:rsid w:val="00924A73"/>
    <w:rsid w:val="00924CE3"/>
    <w:rsid w:val="00925078"/>
    <w:rsid w:val="0092595A"/>
    <w:rsid w:val="00925AD5"/>
    <w:rsid w:val="00926260"/>
    <w:rsid w:val="009304CD"/>
    <w:rsid w:val="009309E3"/>
    <w:rsid w:val="00931991"/>
    <w:rsid w:val="00932BA8"/>
    <w:rsid w:val="009331FE"/>
    <w:rsid w:val="00933573"/>
    <w:rsid w:val="009357A0"/>
    <w:rsid w:val="00936E6F"/>
    <w:rsid w:val="00937379"/>
    <w:rsid w:val="00937A2F"/>
    <w:rsid w:val="0094065A"/>
    <w:rsid w:val="00944604"/>
    <w:rsid w:val="00947201"/>
    <w:rsid w:val="009476C5"/>
    <w:rsid w:val="00951827"/>
    <w:rsid w:val="00951E8C"/>
    <w:rsid w:val="0095265A"/>
    <w:rsid w:val="009526A7"/>
    <w:rsid w:val="00952E6B"/>
    <w:rsid w:val="00953DED"/>
    <w:rsid w:val="00953F2A"/>
    <w:rsid w:val="00954349"/>
    <w:rsid w:val="00954C8B"/>
    <w:rsid w:val="009557D7"/>
    <w:rsid w:val="009565D1"/>
    <w:rsid w:val="009569F1"/>
    <w:rsid w:val="009571CE"/>
    <w:rsid w:val="009571F5"/>
    <w:rsid w:val="00957724"/>
    <w:rsid w:val="00960CCC"/>
    <w:rsid w:val="009617E9"/>
    <w:rsid w:val="0096304A"/>
    <w:rsid w:val="00963707"/>
    <w:rsid w:val="0096462D"/>
    <w:rsid w:val="00964C10"/>
    <w:rsid w:val="00965044"/>
    <w:rsid w:val="00965384"/>
    <w:rsid w:val="0096749C"/>
    <w:rsid w:val="00967660"/>
    <w:rsid w:val="00967942"/>
    <w:rsid w:val="00970CE4"/>
    <w:rsid w:val="00973EC3"/>
    <w:rsid w:val="00974600"/>
    <w:rsid w:val="009750E3"/>
    <w:rsid w:val="00976A7A"/>
    <w:rsid w:val="0097798F"/>
    <w:rsid w:val="00977C46"/>
    <w:rsid w:val="00981B70"/>
    <w:rsid w:val="00982664"/>
    <w:rsid w:val="009834C9"/>
    <w:rsid w:val="00983687"/>
    <w:rsid w:val="00986A36"/>
    <w:rsid w:val="0098754D"/>
    <w:rsid w:val="009877F8"/>
    <w:rsid w:val="00987B88"/>
    <w:rsid w:val="0099309C"/>
    <w:rsid w:val="00994341"/>
    <w:rsid w:val="00994750"/>
    <w:rsid w:val="00995DD3"/>
    <w:rsid w:val="00996970"/>
    <w:rsid w:val="0099697D"/>
    <w:rsid w:val="00997D75"/>
    <w:rsid w:val="009A4141"/>
    <w:rsid w:val="009A5331"/>
    <w:rsid w:val="009A5377"/>
    <w:rsid w:val="009A6D22"/>
    <w:rsid w:val="009B1545"/>
    <w:rsid w:val="009B4A78"/>
    <w:rsid w:val="009B7F9A"/>
    <w:rsid w:val="009C0429"/>
    <w:rsid w:val="009C1C8D"/>
    <w:rsid w:val="009C268E"/>
    <w:rsid w:val="009C269D"/>
    <w:rsid w:val="009C30F3"/>
    <w:rsid w:val="009C4B71"/>
    <w:rsid w:val="009C4D97"/>
    <w:rsid w:val="009C60B9"/>
    <w:rsid w:val="009D0CDF"/>
    <w:rsid w:val="009D30DE"/>
    <w:rsid w:val="009D3465"/>
    <w:rsid w:val="009D3600"/>
    <w:rsid w:val="009D626C"/>
    <w:rsid w:val="009D7330"/>
    <w:rsid w:val="009D7528"/>
    <w:rsid w:val="009E089B"/>
    <w:rsid w:val="009E0A44"/>
    <w:rsid w:val="009E0FB9"/>
    <w:rsid w:val="009E236E"/>
    <w:rsid w:val="009E3947"/>
    <w:rsid w:val="009E3ED4"/>
    <w:rsid w:val="009E4084"/>
    <w:rsid w:val="009E46B0"/>
    <w:rsid w:val="009E4920"/>
    <w:rsid w:val="009F1405"/>
    <w:rsid w:val="009F2E2C"/>
    <w:rsid w:val="009F459E"/>
    <w:rsid w:val="009F5048"/>
    <w:rsid w:val="009F71EA"/>
    <w:rsid w:val="00A00832"/>
    <w:rsid w:val="00A051DB"/>
    <w:rsid w:val="00A0613E"/>
    <w:rsid w:val="00A0642F"/>
    <w:rsid w:val="00A10538"/>
    <w:rsid w:val="00A10A99"/>
    <w:rsid w:val="00A129D9"/>
    <w:rsid w:val="00A12B5F"/>
    <w:rsid w:val="00A16639"/>
    <w:rsid w:val="00A16F10"/>
    <w:rsid w:val="00A2126F"/>
    <w:rsid w:val="00A2586E"/>
    <w:rsid w:val="00A277FD"/>
    <w:rsid w:val="00A27BA9"/>
    <w:rsid w:val="00A304A3"/>
    <w:rsid w:val="00A30E1E"/>
    <w:rsid w:val="00A33891"/>
    <w:rsid w:val="00A33D0A"/>
    <w:rsid w:val="00A34128"/>
    <w:rsid w:val="00A36C3F"/>
    <w:rsid w:val="00A3710B"/>
    <w:rsid w:val="00A40948"/>
    <w:rsid w:val="00A40A37"/>
    <w:rsid w:val="00A41D4E"/>
    <w:rsid w:val="00A4248C"/>
    <w:rsid w:val="00A4375B"/>
    <w:rsid w:val="00A43F35"/>
    <w:rsid w:val="00A47847"/>
    <w:rsid w:val="00A47B7D"/>
    <w:rsid w:val="00A5056B"/>
    <w:rsid w:val="00A5164C"/>
    <w:rsid w:val="00A537EE"/>
    <w:rsid w:val="00A5412F"/>
    <w:rsid w:val="00A560B3"/>
    <w:rsid w:val="00A56160"/>
    <w:rsid w:val="00A569F0"/>
    <w:rsid w:val="00A5778C"/>
    <w:rsid w:val="00A60C71"/>
    <w:rsid w:val="00A60EC6"/>
    <w:rsid w:val="00A62A41"/>
    <w:rsid w:val="00A62F2B"/>
    <w:rsid w:val="00A6402B"/>
    <w:rsid w:val="00A64E37"/>
    <w:rsid w:val="00A65C1A"/>
    <w:rsid w:val="00A66C3E"/>
    <w:rsid w:val="00A707B9"/>
    <w:rsid w:val="00A72054"/>
    <w:rsid w:val="00A72AE4"/>
    <w:rsid w:val="00A731C1"/>
    <w:rsid w:val="00A734CD"/>
    <w:rsid w:val="00A74468"/>
    <w:rsid w:val="00A74879"/>
    <w:rsid w:val="00A749F9"/>
    <w:rsid w:val="00A749FD"/>
    <w:rsid w:val="00A74AAA"/>
    <w:rsid w:val="00A7553F"/>
    <w:rsid w:val="00A76F8E"/>
    <w:rsid w:val="00A804DC"/>
    <w:rsid w:val="00A83013"/>
    <w:rsid w:val="00A83D02"/>
    <w:rsid w:val="00A85125"/>
    <w:rsid w:val="00A85703"/>
    <w:rsid w:val="00A85EC2"/>
    <w:rsid w:val="00A86BD3"/>
    <w:rsid w:val="00A87EFA"/>
    <w:rsid w:val="00A90A2B"/>
    <w:rsid w:val="00A93325"/>
    <w:rsid w:val="00A93436"/>
    <w:rsid w:val="00A93E2E"/>
    <w:rsid w:val="00A93FFF"/>
    <w:rsid w:val="00A94E29"/>
    <w:rsid w:val="00AA064F"/>
    <w:rsid w:val="00AA148D"/>
    <w:rsid w:val="00AA159D"/>
    <w:rsid w:val="00AA35F9"/>
    <w:rsid w:val="00AA39F9"/>
    <w:rsid w:val="00AA68F7"/>
    <w:rsid w:val="00AA7B44"/>
    <w:rsid w:val="00AB0FE2"/>
    <w:rsid w:val="00AB328C"/>
    <w:rsid w:val="00AB3DF3"/>
    <w:rsid w:val="00AB6376"/>
    <w:rsid w:val="00AB7335"/>
    <w:rsid w:val="00AB7605"/>
    <w:rsid w:val="00AC0905"/>
    <w:rsid w:val="00AC10FB"/>
    <w:rsid w:val="00AC3446"/>
    <w:rsid w:val="00AC4E77"/>
    <w:rsid w:val="00AC5FD8"/>
    <w:rsid w:val="00AD0AF8"/>
    <w:rsid w:val="00AD0CFC"/>
    <w:rsid w:val="00AD14FC"/>
    <w:rsid w:val="00AD5BDC"/>
    <w:rsid w:val="00AD6438"/>
    <w:rsid w:val="00AD6675"/>
    <w:rsid w:val="00AD6F1C"/>
    <w:rsid w:val="00AD7860"/>
    <w:rsid w:val="00AE0EBD"/>
    <w:rsid w:val="00AE1CED"/>
    <w:rsid w:val="00AE1F20"/>
    <w:rsid w:val="00AE2A64"/>
    <w:rsid w:val="00AE2D86"/>
    <w:rsid w:val="00AE3186"/>
    <w:rsid w:val="00AE4CD6"/>
    <w:rsid w:val="00AE5CFA"/>
    <w:rsid w:val="00AE63CF"/>
    <w:rsid w:val="00AE70AB"/>
    <w:rsid w:val="00AE7FE5"/>
    <w:rsid w:val="00AF0181"/>
    <w:rsid w:val="00AF112E"/>
    <w:rsid w:val="00AF2169"/>
    <w:rsid w:val="00AF24A8"/>
    <w:rsid w:val="00AF3476"/>
    <w:rsid w:val="00B00899"/>
    <w:rsid w:val="00B00A0C"/>
    <w:rsid w:val="00B02F94"/>
    <w:rsid w:val="00B0418A"/>
    <w:rsid w:val="00B05562"/>
    <w:rsid w:val="00B07876"/>
    <w:rsid w:val="00B07900"/>
    <w:rsid w:val="00B10B74"/>
    <w:rsid w:val="00B1252F"/>
    <w:rsid w:val="00B135FB"/>
    <w:rsid w:val="00B15091"/>
    <w:rsid w:val="00B150A4"/>
    <w:rsid w:val="00B15793"/>
    <w:rsid w:val="00B1650D"/>
    <w:rsid w:val="00B16D7D"/>
    <w:rsid w:val="00B20AFF"/>
    <w:rsid w:val="00B2105E"/>
    <w:rsid w:val="00B2289A"/>
    <w:rsid w:val="00B23910"/>
    <w:rsid w:val="00B24812"/>
    <w:rsid w:val="00B34295"/>
    <w:rsid w:val="00B37336"/>
    <w:rsid w:val="00B4171F"/>
    <w:rsid w:val="00B42A43"/>
    <w:rsid w:val="00B44802"/>
    <w:rsid w:val="00B44C68"/>
    <w:rsid w:val="00B47BA6"/>
    <w:rsid w:val="00B50A24"/>
    <w:rsid w:val="00B515C9"/>
    <w:rsid w:val="00B51DBB"/>
    <w:rsid w:val="00B526B5"/>
    <w:rsid w:val="00B52B7C"/>
    <w:rsid w:val="00B53827"/>
    <w:rsid w:val="00B53A1F"/>
    <w:rsid w:val="00B53EC8"/>
    <w:rsid w:val="00B564C5"/>
    <w:rsid w:val="00B60B13"/>
    <w:rsid w:val="00B60D0D"/>
    <w:rsid w:val="00B63F62"/>
    <w:rsid w:val="00B646EA"/>
    <w:rsid w:val="00B65C86"/>
    <w:rsid w:val="00B65F92"/>
    <w:rsid w:val="00B66C59"/>
    <w:rsid w:val="00B67636"/>
    <w:rsid w:val="00B70B64"/>
    <w:rsid w:val="00B714CE"/>
    <w:rsid w:val="00B7607C"/>
    <w:rsid w:val="00B831FD"/>
    <w:rsid w:val="00B83742"/>
    <w:rsid w:val="00B85E8C"/>
    <w:rsid w:val="00B87462"/>
    <w:rsid w:val="00B87BD2"/>
    <w:rsid w:val="00B90690"/>
    <w:rsid w:val="00B909F9"/>
    <w:rsid w:val="00B90B95"/>
    <w:rsid w:val="00B913D0"/>
    <w:rsid w:val="00B91CB1"/>
    <w:rsid w:val="00B94676"/>
    <w:rsid w:val="00B946CC"/>
    <w:rsid w:val="00B95DE7"/>
    <w:rsid w:val="00B97067"/>
    <w:rsid w:val="00B970A8"/>
    <w:rsid w:val="00BA1065"/>
    <w:rsid w:val="00BA1663"/>
    <w:rsid w:val="00BA1825"/>
    <w:rsid w:val="00BA3E33"/>
    <w:rsid w:val="00BA6683"/>
    <w:rsid w:val="00BA7002"/>
    <w:rsid w:val="00BA7183"/>
    <w:rsid w:val="00BA75F8"/>
    <w:rsid w:val="00BB03E1"/>
    <w:rsid w:val="00BB1D82"/>
    <w:rsid w:val="00BB27D5"/>
    <w:rsid w:val="00BB42D2"/>
    <w:rsid w:val="00BB5217"/>
    <w:rsid w:val="00BB523A"/>
    <w:rsid w:val="00BC2826"/>
    <w:rsid w:val="00BC6683"/>
    <w:rsid w:val="00BC790A"/>
    <w:rsid w:val="00BC7999"/>
    <w:rsid w:val="00BC7F87"/>
    <w:rsid w:val="00BD071B"/>
    <w:rsid w:val="00BD0EF7"/>
    <w:rsid w:val="00BD197C"/>
    <w:rsid w:val="00BD23ED"/>
    <w:rsid w:val="00BD24DC"/>
    <w:rsid w:val="00BD606B"/>
    <w:rsid w:val="00BD66C7"/>
    <w:rsid w:val="00BD6F42"/>
    <w:rsid w:val="00BD6FE0"/>
    <w:rsid w:val="00BD731B"/>
    <w:rsid w:val="00BD7F33"/>
    <w:rsid w:val="00BD7FEF"/>
    <w:rsid w:val="00BE0032"/>
    <w:rsid w:val="00BE1552"/>
    <w:rsid w:val="00BE2827"/>
    <w:rsid w:val="00BE2E1B"/>
    <w:rsid w:val="00BE4954"/>
    <w:rsid w:val="00BE5BD0"/>
    <w:rsid w:val="00BE63E6"/>
    <w:rsid w:val="00BE7E0A"/>
    <w:rsid w:val="00BF2603"/>
    <w:rsid w:val="00BF57DF"/>
    <w:rsid w:val="00BF7E27"/>
    <w:rsid w:val="00C00E8C"/>
    <w:rsid w:val="00C04783"/>
    <w:rsid w:val="00C047DB"/>
    <w:rsid w:val="00C04825"/>
    <w:rsid w:val="00C04968"/>
    <w:rsid w:val="00C062E3"/>
    <w:rsid w:val="00C076D0"/>
    <w:rsid w:val="00C11C4A"/>
    <w:rsid w:val="00C12D46"/>
    <w:rsid w:val="00C14629"/>
    <w:rsid w:val="00C14DC6"/>
    <w:rsid w:val="00C15D79"/>
    <w:rsid w:val="00C165F2"/>
    <w:rsid w:val="00C16C6F"/>
    <w:rsid w:val="00C17DC2"/>
    <w:rsid w:val="00C200A6"/>
    <w:rsid w:val="00C21445"/>
    <w:rsid w:val="00C22430"/>
    <w:rsid w:val="00C235BB"/>
    <w:rsid w:val="00C24630"/>
    <w:rsid w:val="00C268AA"/>
    <w:rsid w:val="00C304F8"/>
    <w:rsid w:val="00C33139"/>
    <w:rsid w:val="00C33E21"/>
    <w:rsid w:val="00C3413B"/>
    <w:rsid w:val="00C34DB6"/>
    <w:rsid w:val="00C358F5"/>
    <w:rsid w:val="00C36F4C"/>
    <w:rsid w:val="00C37050"/>
    <w:rsid w:val="00C37506"/>
    <w:rsid w:val="00C378AB"/>
    <w:rsid w:val="00C40382"/>
    <w:rsid w:val="00C412D4"/>
    <w:rsid w:val="00C430D1"/>
    <w:rsid w:val="00C4348C"/>
    <w:rsid w:val="00C43737"/>
    <w:rsid w:val="00C43A68"/>
    <w:rsid w:val="00C468B6"/>
    <w:rsid w:val="00C50222"/>
    <w:rsid w:val="00C51E89"/>
    <w:rsid w:val="00C52515"/>
    <w:rsid w:val="00C548BC"/>
    <w:rsid w:val="00C54DFE"/>
    <w:rsid w:val="00C554F3"/>
    <w:rsid w:val="00C555A2"/>
    <w:rsid w:val="00C56AE0"/>
    <w:rsid w:val="00C574F0"/>
    <w:rsid w:val="00C60017"/>
    <w:rsid w:val="00C611F7"/>
    <w:rsid w:val="00C63508"/>
    <w:rsid w:val="00C650F5"/>
    <w:rsid w:val="00C653E6"/>
    <w:rsid w:val="00C66120"/>
    <w:rsid w:val="00C7128C"/>
    <w:rsid w:val="00C7221F"/>
    <w:rsid w:val="00C7466D"/>
    <w:rsid w:val="00C807BB"/>
    <w:rsid w:val="00C832FD"/>
    <w:rsid w:val="00C83A7F"/>
    <w:rsid w:val="00C84CFB"/>
    <w:rsid w:val="00C858A6"/>
    <w:rsid w:val="00C85BB2"/>
    <w:rsid w:val="00C86FA8"/>
    <w:rsid w:val="00C906B9"/>
    <w:rsid w:val="00C90D78"/>
    <w:rsid w:val="00C91068"/>
    <w:rsid w:val="00C92AA7"/>
    <w:rsid w:val="00C94494"/>
    <w:rsid w:val="00C957B3"/>
    <w:rsid w:val="00C95994"/>
    <w:rsid w:val="00C97132"/>
    <w:rsid w:val="00C97144"/>
    <w:rsid w:val="00C97570"/>
    <w:rsid w:val="00C9778F"/>
    <w:rsid w:val="00C97C5C"/>
    <w:rsid w:val="00CA140A"/>
    <w:rsid w:val="00CA2145"/>
    <w:rsid w:val="00CA25B4"/>
    <w:rsid w:val="00CA3B13"/>
    <w:rsid w:val="00CA3B49"/>
    <w:rsid w:val="00CA3C82"/>
    <w:rsid w:val="00CA554B"/>
    <w:rsid w:val="00CA6355"/>
    <w:rsid w:val="00CB066F"/>
    <w:rsid w:val="00CB0987"/>
    <w:rsid w:val="00CB0FF4"/>
    <w:rsid w:val="00CB18BA"/>
    <w:rsid w:val="00CB1CCD"/>
    <w:rsid w:val="00CB385B"/>
    <w:rsid w:val="00CB533D"/>
    <w:rsid w:val="00CB5367"/>
    <w:rsid w:val="00CB5F3B"/>
    <w:rsid w:val="00CB625F"/>
    <w:rsid w:val="00CB71E5"/>
    <w:rsid w:val="00CC08D1"/>
    <w:rsid w:val="00CC17B0"/>
    <w:rsid w:val="00CC1A6A"/>
    <w:rsid w:val="00CC1BFA"/>
    <w:rsid w:val="00CC26EA"/>
    <w:rsid w:val="00CC406B"/>
    <w:rsid w:val="00CC4F0A"/>
    <w:rsid w:val="00CC69C2"/>
    <w:rsid w:val="00CC6C0D"/>
    <w:rsid w:val="00CD18B5"/>
    <w:rsid w:val="00CD43FC"/>
    <w:rsid w:val="00CD5DDD"/>
    <w:rsid w:val="00CD787A"/>
    <w:rsid w:val="00CD7BEE"/>
    <w:rsid w:val="00CE0603"/>
    <w:rsid w:val="00CE0C39"/>
    <w:rsid w:val="00CE3040"/>
    <w:rsid w:val="00CE38AB"/>
    <w:rsid w:val="00CE456B"/>
    <w:rsid w:val="00CE491E"/>
    <w:rsid w:val="00CF0A57"/>
    <w:rsid w:val="00CF0BA6"/>
    <w:rsid w:val="00CF4BB1"/>
    <w:rsid w:val="00CF4D5B"/>
    <w:rsid w:val="00CF6B30"/>
    <w:rsid w:val="00CF6D5A"/>
    <w:rsid w:val="00CF720D"/>
    <w:rsid w:val="00D0219B"/>
    <w:rsid w:val="00D0372C"/>
    <w:rsid w:val="00D03F1B"/>
    <w:rsid w:val="00D05954"/>
    <w:rsid w:val="00D061F7"/>
    <w:rsid w:val="00D06588"/>
    <w:rsid w:val="00D06D6C"/>
    <w:rsid w:val="00D07A4B"/>
    <w:rsid w:val="00D07D97"/>
    <w:rsid w:val="00D11E77"/>
    <w:rsid w:val="00D15060"/>
    <w:rsid w:val="00D1566D"/>
    <w:rsid w:val="00D15975"/>
    <w:rsid w:val="00D15E7B"/>
    <w:rsid w:val="00D17EB9"/>
    <w:rsid w:val="00D20A49"/>
    <w:rsid w:val="00D20C98"/>
    <w:rsid w:val="00D24693"/>
    <w:rsid w:val="00D25FF0"/>
    <w:rsid w:val="00D30EC1"/>
    <w:rsid w:val="00D32F71"/>
    <w:rsid w:val="00D336D0"/>
    <w:rsid w:val="00D345CD"/>
    <w:rsid w:val="00D34636"/>
    <w:rsid w:val="00D35D70"/>
    <w:rsid w:val="00D36380"/>
    <w:rsid w:val="00D36BA1"/>
    <w:rsid w:val="00D40679"/>
    <w:rsid w:val="00D40C4F"/>
    <w:rsid w:val="00D4114F"/>
    <w:rsid w:val="00D421CD"/>
    <w:rsid w:val="00D42F6B"/>
    <w:rsid w:val="00D43219"/>
    <w:rsid w:val="00D450DD"/>
    <w:rsid w:val="00D515A4"/>
    <w:rsid w:val="00D5187D"/>
    <w:rsid w:val="00D542DD"/>
    <w:rsid w:val="00D5482E"/>
    <w:rsid w:val="00D54AA6"/>
    <w:rsid w:val="00D54E2E"/>
    <w:rsid w:val="00D54ED8"/>
    <w:rsid w:val="00D55BA4"/>
    <w:rsid w:val="00D55C7F"/>
    <w:rsid w:val="00D567DB"/>
    <w:rsid w:val="00D5681E"/>
    <w:rsid w:val="00D56F60"/>
    <w:rsid w:val="00D57574"/>
    <w:rsid w:val="00D6026F"/>
    <w:rsid w:val="00D606ED"/>
    <w:rsid w:val="00D61EFA"/>
    <w:rsid w:val="00D627EE"/>
    <w:rsid w:val="00D64409"/>
    <w:rsid w:val="00D649C1"/>
    <w:rsid w:val="00D64B07"/>
    <w:rsid w:val="00D64FDF"/>
    <w:rsid w:val="00D700F9"/>
    <w:rsid w:val="00D704EF"/>
    <w:rsid w:val="00D71374"/>
    <w:rsid w:val="00D72CF4"/>
    <w:rsid w:val="00D73B5F"/>
    <w:rsid w:val="00D74EE0"/>
    <w:rsid w:val="00D750AD"/>
    <w:rsid w:val="00D75173"/>
    <w:rsid w:val="00D76869"/>
    <w:rsid w:val="00D82461"/>
    <w:rsid w:val="00D83DCA"/>
    <w:rsid w:val="00D84435"/>
    <w:rsid w:val="00D8583A"/>
    <w:rsid w:val="00D85FB8"/>
    <w:rsid w:val="00D929EA"/>
    <w:rsid w:val="00D93A70"/>
    <w:rsid w:val="00D93FE6"/>
    <w:rsid w:val="00D9671F"/>
    <w:rsid w:val="00DA01F4"/>
    <w:rsid w:val="00DA27E2"/>
    <w:rsid w:val="00DA3743"/>
    <w:rsid w:val="00DA3AE6"/>
    <w:rsid w:val="00DA3D8C"/>
    <w:rsid w:val="00DA4078"/>
    <w:rsid w:val="00DA4625"/>
    <w:rsid w:val="00DA4BE1"/>
    <w:rsid w:val="00DA5409"/>
    <w:rsid w:val="00DA5554"/>
    <w:rsid w:val="00DA600B"/>
    <w:rsid w:val="00DA72AA"/>
    <w:rsid w:val="00DA74AD"/>
    <w:rsid w:val="00DB3174"/>
    <w:rsid w:val="00DB349C"/>
    <w:rsid w:val="00DB3EA9"/>
    <w:rsid w:val="00DB4610"/>
    <w:rsid w:val="00DB4FDB"/>
    <w:rsid w:val="00DB61D1"/>
    <w:rsid w:val="00DB6E61"/>
    <w:rsid w:val="00DB6EC9"/>
    <w:rsid w:val="00DC0063"/>
    <w:rsid w:val="00DC0840"/>
    <w:rsid w:val="00DC253D"/>
    <w:rsid w:val="00DC4595"/>
    <w:rsid w:val="00DC555E"/>
    <w:rsid w:val="00DC6A10"/>
    <w:rsid w:val="00DC703E"/>
    <w:rsid w:val="00DD1FAF"/>
    <w:rsid w:val="00DD3325"/>
    <w:rsid w:val="00DD77E8"/>
    <w:rsid w:val="00DE4016"/>
    <w:rsid w:val="00DE4889"/>
    <w:rsid w:val="00DE73B0"/>
    <w:rsid w:val="00DE7D65"/>
    <w:rsid w:val="00DF570E"/>
    <w:rsid w:val="00DF5B20"/>
    <w:rsid w:val="00DF5F6F"/>
    <w:rsid w:val="00DF76DB"/>
    <w:rsid w:val="00E000E1"/>
    <w:rsid w:val="00E0626F"/>
    <w:rsid w:val="00E0636A"/>
    <w:rsid w:val="00E069AA"/>
    <w:rsid w:val="00E06F15"/>
    <w:rsid w:val="00E107C3"/>
    <w:rsid w:val="00E1206C"/>
    <w:rsid w:val="00E1267B"/>
    <w:rsid w:val="00E13320"/>
    <w:rsid w:val="00E137F2"/>
    <w:rsid w:val="00E17219"/>
    <w:rsid w:val="00E21971"/>
    <w:rsid w:val="00E23B43"/>
    <w:rsid w:val="00E2423A"/>
    <w:rsid w:val="00E27054"/>
    <w:rsid w:val="00E2734A"/>
    <w:rsid w:val="00E32D8E"/>
    <w:rsid w:val="00E33105"/>
    <w:rsid w:val="00E339A8"/>
    <w:rsid w:val="00E350FD"/>
    <w:rsid w:val="00E35156"/>
    <w:rsid w:val="00E366D2"/>
    <w:rsid w:val="00E37B88"/>
    <w:rsid w:val="00E40E73"/>
    <w:rsid w:val="00E41E25"/>
    <w:rsid w:val="00E4276A"/>
    <w:rsid w:val="00E4324A"/>
    <w:rsid w:val="00E43787"/>
    <w:rsid w:val="00E44A80"/>
    <w:rsid w:val="00E44B01"/>
    <w:rsid w:val="00E46218"/>
    <w:rsid w:val="00E46FD1"/>
    <w:rsid w:val="00E47144"/>
    <w:rsid w:val="00E47CBE"/>
    <w:rsid w:val="00E508EB"/>
    <w:rsid w:val="00E55869"/>
    <w:rsid w:val="00E56F10"/>
    <w:rsid w:val="00E576A4"/>
    <w:rsid w:val="00E603AE"/>
    <w:rsid w:val="00E60FB5"/>
    <w:rsid w:val="00E61556"/>
    <w:rsid w:val="00E61779"/>
    <w:rsid w:val="00E64D5F"/>
    <w:rsid w:val="00E65CC3"/>
    <w:rsid w:val="00E70437"/>
    <w:rsid w:val="00E70647"/>
    <w:rsid w:val="00E71901"/>
    <w:rsid w:val="00E74782"/>
    <w:rsid w:val="00E84841"/>
    <w:rsid w:val="00E86565"/>
    <w:rsid w:val="00E91254"/>
    <w:rsid w:val="00E9305D"/>
    <w:rsid w:val="00E961FC"/>
    <w:rsid w:val="00E9635C"/>
    <w:rsid w:val="00E96532"/>
    <w:rsid w:val="00E974E0"/>
    <w:rsid w:val="00EA0596"/>
    <w:rsid w:val="00EA1AAF"/>
    <w:rsid w:val="00EA29E8"/>
    <w:rsid w:val="00EA3233"/>
    <w:rsid w:val="00EA5877"/>
    <w:rsid w:val="00EA7F03"/>
    <w:rsid w:val="00EB027F"/>
    <w:rsid w:val="00EB0B37"/>
    <w:rsid w:val="00EB13E1"/>
    <w:rsid w:val="00EB1699"/>
    <w:rsid w:val="00EB25CC"/>
    <w:rsid w:val="00EB388C"/>
    <w:rsid w:val="00EB4972"/>
    <w:rsid w:val="00EB7F15"/>
    <w:rsid w:val="00EC25B6"/>
    <w:rsid w:val="00EC3495"/>
    <w:rsid w:val="00EC4C20"/>
    <w:rsid w:val="00EC5DCA"/>
    <w:rsid w:val="00EC64F7"/>
    <w:rsid w:val="00EC7010"/>
    <w:rsid w:val="00ED0D6D"/>
    <w:rsid w:val="00ED11A9"/>
    <w:rsid w:val="00ED1D9D"/>
    <w:rsid w:val="00ED272E"/>
    <w:rsid w:val="00ED27DD"/>
    <w:rsid w:val="00ED3BC0"/>
    <w:rsid w:val="00ED4319"/>
    <w:rsid w:val="00ED5759"/>
    <w:rsid w:val="00ED64FF"/>
    <w:rsid w:val="00ED75A5"/>
    <w:rsid w:val="00ED7E68"/>
    <w:rsid w:val="00EE04C1"/>
    <w:rsid w:val="00EE19F3"/>
    <w:rsid w:val="00EE1E35"/>
    <w:rsid w:val="00EE2933"/>
    <w:rsid w:val="00EE3593"/>
    <w:rsid w:val="00EE47AA"/>
    <w:rsid w:val="00EE4D96"/>
    <w:rsid w:val="00EE5BD3"/>
    <w:rsid w:val="00EF0CB3"/>
    <w:rsid w:val="00EF18B3"/>
    <w:rsid w:val="00EF2068"/>
    <w:rsid w:val="00EF2807"/>
    <w:rsid w:val="00EF312B"/>
    <w:rsid w:val="00EF36F0"/>
    <w:rsid w:val="00EF54F6"/>
    <w:rsid w:val="00EF5C3C"/>
    <w:rsid w:val="00EF6A04"/>
    <w:rsid w:val="00EF6A89"/>
    <w:rsid w:val="00EF6CD4"/>
    <w:rsid w:val="00EF73D4"/>
    <w:rsid w:val="00F01FD0"/>
    <w:rsid w:val="00F048B3"/>
    <w:rsid w:val="00F04C60"/>
    <w:rsid w:val="00F05220"/>
    <w:rsid w:val="00F06578"/>
    <w:rsid w:val="00F071CC"/>
    <w:rsid w:val="00F0722D"/>
    <w:rsid w:val="00F076E1"/>
    <w:rsid w:val="00F078E7"/>
    <w:rsid w:val="00F124FF"/>
    <w:rsid w:val="00F126A4"/>
    <w:rsid w:val="00F15DE3"/>
    <w:rsid w:val="00F17AA1"/>
    <w:rsid w:val="00F204B8"/>
    <w:rsid w:val="00F2384D"/>
    <w:rsid w:val="00F23FB4"/>
    <w:rsid w:val="00F27FDF"/>
    <w:rsid w:val="00F30211"/>
    <w:rsid w:val="00F31C01"/>
    <w:rsid w:val="00F329C0"/>
    <w:rsid w:val="00F34F50"/>
    <w:rsid w:val="00F358EF"/>
    <w:rsid w:val="00F360F9"/>
    <w:rsid w:val="00F36115"/>
    <w:rsid w:val="00F36D63"/>
    <w:rsid w:val="00F43D2C"/>
    <w:rsid w:val="00F44486"/>
    <w:rsid w:val="00F44AEA"/>
    <w:rsid w:val="00F45F08"/>
    <w:rsid w:val="00F52C09"/>
    <w:rsid w:val="00F52FA1"/>
    <w:rsid w:val="00F531F7"/>
    <w:rsid w:val="00F53433"/>
    <w:rsid w:val="00F5529B"/>
    <w:rsid w:val="00F55F30"/>
    <w:rsid w:val="00F5617A"/>
    <w:rsid w:val="00F57695"/>
    <w:rsid w:val="00F60013"/>
    <w:rsid w:val="00F600D2"/>
    <w:rsid w:val="00F605E1"/>
    <w:rsid w:val="00F60634"/>
    <w:rsid w:val="00F64146"/>
    <w:rsid w:val="00F66BD0"/>
    <w:rsid w:val="00F70AF6"/>
    <w:rsid w:val="00F70D53"/>
    <w:rsid w:val="00F732FC"/>
    <w:rsid w:val="00F7363F"/>
    <w:rsid w:val="00F742B4"/>
    <w:rsid w:val="00F76FF8"/>
    <w:rsid w:val="00F80985"/>
    <w:rsid w:val="00F81EE1"/>
    <w:rsid w:val="00F82610"/>
    <w:rsid w:val="00F8287B"/>
    <w:rsid w:val="00F82960"/>
    <w:rsid w:val="00F84182"/>
    <w:rsid w:val="00F85503"/>
    <w:rsid w:val="00F857F6"/>
    <w:rsid w:val="00F90101"/>
    <w:rsid w:val="00F91B24"/>
    <w:rsid w:val="00F939F7"/>
    <w:rsid w:val="00F93B80"/>
    <w:rsid w:val="00F93DCE"/>
    <w:rsid w:val="00F93F24"/>
    <w:rsid w:val="00F97A4D"/>
    <w:rsid w:val="00FA06F9"/>
    <w:rsid w:val="00FA07F1"/>
    <w:rsid w:val="00FA58EE"/>
    <w:rsid w:val="00FA5E3C"/>
    <w:rsid w:val="00FA7394"/>
    <w:rsid w:val="00FB0C3A"/>
    <w:rsid w:val="00FB34E0"/>
    <w:rsid w:val="00FB5FF3"/>
    <w:rsid w:val="00FC046B"/>
    <w:rsid w:val="00FC0565"/>
    <w:rsid w:val="00FC0FB8"/>
    <w:rsid w:val="00FC224B"/>
    <w:rsid w:val="00FC2399"/>
    <w:rsid w:val="00FC2594"/>
    <w:rsid w:val="00FC2E22"/>
    <w:rsid w:val="00FC462B"/>
    <w:rsid w:val="00FC48FF"/>
    <w:rsid w:val="00FC5518"/>
    <w:rsid w:val="00FC66FF"/>
    <w:rsid w:val="00FC6879"/>
    <w:rsid w:val="00FD1473"/>
    <w:rsid w:val="00FD14DF"/>
    <w:rsid w:val="00FD484A"/>
    <w:rsid w:val="00FD49B5"/>
    <w:rsid w:val="00FD6001"/>
    <w:rsid w:val="00FD639F"/>
    <w:rsid w:val="00FD66A3"/>
    <w:rsid w:val="00FE1AF9"/>
    <w:rsid w:val="00FE2080"/>
    <w:rsid w:val="00FE23EB"/>
    <w:rsid w:val="00FE31DB"/>
    <w:rsid w:val="00FE36B6"/>
    <w:rsid w:val="00FE3F5E"/>
    <w:rsid w:val="00FF1E30"/>
    <w:rsid w:val="00FF25C3"/>
    <w:rsid w:val="00FF465D"/>
    <w:rsid w:val="00FF553C"/>
    <w:rsid w:val="00FF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DDC09"/>
  <w15:chartTrackingRefBased/>
  <w15:docId w15:val="{5C513C9B-1061-A74A-A555-DCCF06E7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3AE"/>
    <w:pPr>
      <w:ind w:left="720"/>
      <w:contextualSpacing/>
    </w:pPr>
  </w:style>
  <w:style w:type="paragraph" w:styleId="NormalWeb">
    <w:name w:val="Normal (Web)"/>
    <w:basedOn w:val="Normal"/>
    <w:uiPriority w:val="99"/>
    <w:semiHidden/>
    <w:unhideWhenUsed/>
    <w:rsid w:val="009023F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F60B9"/>
    <w:rPr>
      <w:color w:val="0563C1" w:themeColor="hyperlink"/>
      <w:u w:val="single"/>
    </w:rPr>
  </w:style>
  <w:style w:type="character" w:styleId="UnresolvedMention">
    <w:name w:val="Unresolved Mention"/>
    <w:basedOn w:val="DefaultParagraphFont"/>
    <w:uiPriority w:val="99"/>
    <w:semiHidden/>
    <w:unhideWhenUsed/>
    <w:rsid w:val="00380965"/>
    <w:rPr>
      <w:color w:val="605E5C"/>
      <w:shd w:val="clear" w:color="auto" w:fill="E1DFDD"/>
    </w:rPr>
  </w:style>
  <w:style w:type="paragraph" w:styleId="Footer">
    <w:name w:val="footer"/>
    <w:basedOn w:val="Normal"/>
    <w:link w:val="FooterChar"/>
    <w:uiPriority w:val="99"/>
    <w:unhideWhenUsed/>
    <w:rsid w:val="0047125C"/>
    <w:pPr>
      <w:tabs>
        <w:tab w:val="center" w:pos="4680"/>
        <w:tab w:val="right" w:pos="9360"/>
      </w:tabs>
    </w:pPr>
  </w:style>
  <w:style w:type="character" w:customStyle="1" w:styleId="FooterChar">
    <w:name w:val="Footer Char"/>
    <w:basedOn w:val="DefaultParagraphFont"/>
    <w:link w:val="Footer"/>
    <w:uiPriority w:val="99"/>
    <w:rsid w:val="0047125C"/>
  </w:style>
  <w:style w:type="character" w:styleId="PageNumber">
    <w:name w:val="page number"/>
    <w:basedOn w:val="DefaultParagraphFont"/>
    <w:uiPriority w:val="99"/>
    <w:semiHidden/>
    <w:unhideWhenUsed/>
    <w:rsid w:val="0047125C"/>
  </w:style>
  <w:style w:type="character" w:styleId="CommentReference">
    <w:name w:val="annotation reference"/>
    <w:basedOn w:val="DefaultParagraphFont"/>
    <w:uiPriority w:val="99"/>
    <w:semiHidden/>
    <w:unhideWhenUsed/>
    <w:rsid w:val="00DC0840"/>
    <w:rPr>
      <w:sz w:val="16"/>
      <w:szCs w:val="16"/>
    </w:rPr>
  </w:style>
  <w:style w:type="paragraph" w:styleId="CommentText">
    <w:name w:val="annotation text"/>
    <w:basedOn w:val="Normal"/>
    <w:link w:val="CommentTextChar"/>
    <w:uiPriority w:val="99"/>
    <w:semiHidden/>
    <w:unhideWhenUsed/>
    <w:rsid w:val="00DC0840"/>
    <w:rPr>
      <w:sz w:val="20"/>
      <w:szCs w:val="20"/>
    </w:rPr>
  </w:style>
  <w:style w:type="character" w:customStyle="1" w:styleId="CommentTextChar">
    <w:name w:val="Comment Text Char"/>
    <w:basedOn w:val="DefaultParagraphFont"/>
    <w:link w:val="CommentText"/>
    <w:uiPriority w:val="99"/>
    <w:semiHidden/>
    <w:rsid w:val="00DC0840"/>
    <w:rPr>
      <w:sz w:val="20"/>
      <w:szCs w:val="20"/>
    </w:rPr>
  </w:style>
  <w:style w:type="paragraph" w:styleId="CommentSubject">
    <w:name w:val="annotation subject"/>
    <w:basedOn w:val="CommentText"/>
    <w:next w:val="CommentText"/>
    <w:link w:val="CommentSubjectChar"/>
    <w:uiPriority w:val="99"/>
    <w:semiHidden/>
    <w:unhideWhenUsed/>
    <w:rsid w:val="00DC0840"/>
    <w:rPr>
      <w:b/>
      <w:bCs/>
    </w:rPr>
  </w:style>
  <w:style w:type="character" w:customStyle="1" w:styleId="CommentSubjectChar">
    <w:name w:val="Comment Subject Char"/>
    <w:basedOn w:val="CommentTextChar"/>
    <w:link w:val="CommentSubject"/>
    <w:uiPriority w:val="99"/>
    <w:semiHidden/>
    <w:rsid w:val="00DC0840"/>
    <w:rPr>
      <w:b/>
      <w:bCs/>
      <w:sz w:val="20"/>
      <w:szCs w:val="20"/>
    </w:rPr>
  </w:style>
  <w:style w:type="paragraph" w:styleId="Header">
    <w:name w:val="header"/>
    <w:basedOn w:val="Normal"/>
    <w:link w:val="HeaderChar"/>
    <w:uiPriority w:val="99"/>
    <w:unhideWhenUsed/>
    <w:rsid w:val="00FC224B"/>
    <w:pPr>
      <w:tabs>
        <w:tab w:val="center" w:pos="4680"/>
        <w:tab w:val="right" w:pos="9360"/>
      </w:tabs>
    </w:pPr>
  </w:style>
  <w:style w:type="character" w:customStyle="1" w:styleId="HeaderChar">
    <w:name w:val="Header Char"/>
    <w:basedOn w:val="DefaultParagraphFont"/>
    <w:link w:val="Header"/>
    <w:uiPriority w:val="99"/>
    <w:rsid w:val="00FC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751">
      <w:bodyDiv w:val="1"/>
      <w:marLeft w:val="0"/>
      <w:marRight w:val="0"/>
      <w:marTop w:val="0"/>
      <w:marBottom w:val="0"/>
      <w:divBdr>
        <w:top w:val="none" w:sz="0" w:space="0" w:color="auto"/>
        <w:left w:val="none" w:sz="0" w:space="0" w:color="auto"/>
        <w:bottom w:val="none" w:sz="0" w:space="0" w:color="auto"/>
        <w:right w:val="none" w:sz="0" w:space="0" w:color="auto"/>
      </w:divBdr>
    </w:div>
    <w:div w:id="127094618">
      <w:bodyDiv w:val="1"/>
      <w:marLeft w:val="0"/>
      <w:marRight w:val="0"/>
      <w:marTop w:val="0"/>
      <w:marBottom w:val="0"/>
      <w:divBdr>
        <w:top w:val="none" w:sz="0" w:space="0" w:color="auto"/>
        <w:left w:val="none" w:sz="0" w:space="0" w:color="auto"/>
        <w:bottom w:val="none" w:sz="0" w:space="0" w:color="auto"/>
        <w:right w:val="none" w:sz="0" w:space="0" w:color="auto"/>
      </w:divBdr>
    </w:div>
    <w:div w:id="151070559">
      <w:bodyDiv w:val="1"/>
      <w:marLeft w:val="0"/>
      <w:marRight w:val="0"/>
      <w:marTop w:val="0"/>
      <w:marBottom w:val="0"/>
      <w:divBdr>
        <w:top w:val="none" w:sz="0" w:space="0" w:color="auto"/>
        <w:left w:val="none" w:sz="0" w:space="0" w:color="auto"/>
        <w:bottom w:val="none" w:sz="0" w:space="0" w:color="auto"/>
        <w:right w:val="none" w:sz="0" w:space="0" w:color="auto"/>
      </w:divBdr>
      <w:divsChild>
        <w:div w:id="824198793">
          <w:marLeft w:val="0"/>
          <w:marRight w:val="0"/>
          <w:marTop w:val="0"/>
          <w:marBottom w:val="0"/>
          <w:divBdr>
            <w:top w:val="none" w:sz="0" w:space="0" w:color="auto"/>
            <w:left w:val="none" w:sz="0" w:space="0" w:color="auto"/>
            <w:bottom w:val="none" w:sz="0" w:space="0" w:color="auto"/>
            <w:right w:val="none" w:sz="0" w:space="0" w:color="auto"/>
          </w:divBdr>
          <w:divsChild>
            <w:div w:id="1264651052">
              <w:marLeft w:val="0"/>
              <w:marRight w:val="0"/>
              <w:marTop w:val="0"/>
              <w:marBottom w:val="0"/>
              <w:divBdr>
                <w:top w:val="none" w:sz="0" w:space="0" w:color="auto"/>
                <w:left w:val="none" w:sz="0" w:space="0" w:color="auto"/>
                <w:bottom w:val="none" w:sz="0" w:space="0" w:color="auto"/>
                <w:right w:val="none" w:sz="0" w:space="0" w:color="auto"/>
              </w:divBdr>
              <w:divsChild>
                <w:div w:id="3025421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075485">
      <w:bodyDiv w:val="1"/>
      <w:marLeft w:val="0"/>
      <w:marRight w:val="0"/>
      <w:marTop w:val="0"/>
      <w:marBottom w:val="0"/>
      <w:divBdr>
        <w:top w:val="none" w:sz="0" w:space="0" w:color="auto"/>
        <w:left w:val="none" w:sz="0" w:space="0" w:color="auto"/>
        <w:bottom w:val="none" w:sz="0" w:space="0" w:color="auto"/>
        <w:right w:val="none" w:sz="0" w:space="0" w:color="auto"/>
      </w:divBdr>
    </w:div>
    <w:div w:id="212237908">
      <w:bodyDiv w:val="1"/>
      <w:marLeft w:val="0"/>
      <w:marRight w:val="0"/>
      <w:marTop w:val="0"/>
      <w:marBottom w:val="0"/>
      <w:divBdr>
        <w:top w:val="none" w:sz="0" w:space="0" w:color="auto"/>
        <w:left w:val="none" w:sz="0" w:space="0" w:color="auto"/>
        <w:bottom w:val="none" w:sz="0" w:space="0" w:color="auto"/>
        <w:right w:val="none" w:sz="0" w:space="0" w:color="auto"/>
      </w:divBdr>
    </w:div>
    <w:div w:id="309751926">
      <w:bodyDiv w:val="1"/>
      <w:marLeft w:val="0"/>
      <w:marRight w:val="0"/>
      <w:marTop w:val="0"/>
      <w:marBottom w:val="0"/>
      <w:divBdr>
        <w:top w:val="none" w:sz="0" w:space="0" w:color="auto"/>
        <w:left w:val="none" w:sz="0" w:space="0" w:color="auto"/>
        <w:bottom w:val="none" w:sz="0" w:space="0" w:color="auto"/>
        <w:right w:val="none" w:sz="0" w:space="0" w:color="auto"/>
      </w:divBdr>
    </w:div>
    <w:div w:id="357123528">
      <w:bodyDiv w:val="1"/>
      <w:marLeft w:val="0"/>
      <w:marRight w:val="0"/>
      <w:marTop w:val="0"/>
      <w:marBottom w:val="0"/>
      <w:divBdr>
        <w:top w:val="none" w:sz="0" w:space="0" w:color="auto"/>
        <w:left w:val="none" w:sz="0" w:space="0" w:color="auto"/>
        <w:bottom w:val="none" w:sz="0" w:space="0" w:color="auto"/>
        <w:right w:val="none" w:sz="0" w:space="0" w:color="auto"/>
      </w:divBdr>
      <w:divsChild>
        <w:div w:id="883058966">
          <w:marLeft w:val="0"/>
          <w:marRight w:val="0"/>
          <w:marTop w:val="0"/>
          <w:marBottom w:val="0"/>
          <w:divBdr>
            <w:top w:val="none" w:sz="0" w:space="0" w:color="auto"/>
            <w:left w:val="none" w:sz="0" w:space="0" w:color="auto"/>
            <w:bottom w:val="none" w:sz="0" w:space="0" w:color="auto"/>
            <w:right w:val="none" w:sz="0" w:space="0" w:color="auto"/>
          </w:divBdr>
          <w:divsChild>
            <w:div w:id="746222725">
              <w:marLeft w:val="0"/>
              <w:marRight w:val="0"/>
              <w:marTop w:val="0"/>
              <w:marBottom w:val="0"/>
              <w:divBdr>
                <w:top w:val="none" w:sz="0" w:space="0" w:color="auto"/>
                <w:left w:val="none" w:sz="0" w:space="0" w:color="auto"/>
                <w:bottom w:val="none" w:sz="0" w:space="0" w:color="auto"/>
                <w:right w:val="none" w:sz="0" w:space="0" w:color="auto"/>
              </w:divBdr>
              <w:divsChild>
                <w:div w:id="14979566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3957198">
      <w:bodyDiv w:val="1"/>
      <w:marLeft w:val="0"/>
      <w:marRight w:val="0"/>
      <w:marTop w:val="0"/>
      <w:marBottom w:val="0"/>
      <w:divBdr>
        <w:top w:val="none" w:sz="0" w:space="0" w:color="auto"/>
        <w:left w:val="none" w:sz="0" w:space="0" w:color="auto"/>
        <w:bottom w:val="none" w:sz="0" w:space="0" w:color="auto"/>
        <w:right w:val="none" w:sz="0" w:space="0" w:color="auto"/>
      </w:divBdr>
    </w:div>
    <w:div w:id="546986822">
      <w:bodyDiv w:val="1"/>
      <w:marLeft w:val="0"/>
      <w:marRight w:val="0"/>
      <w:marTop w:val="0"/>
      <w:marBottom w:val="0"/>
      <w:divBdr>
        <w:top w:val="none" w:sz="0" w:space="0" w:color="auto"/>
        <w:left w:val="none" w:sz="0" w:space="0" w:color="auto"/>
        <w:bottom w:val="none" w:sz="0" w:space="0" w:color="auto"/>
        <w:right w:val="none" w:sz="0" w:space="0" w:color="auto"/>
      </w:divBdr>
    </w:div>
    <w:div w:id="632831081">
      <w:bodyDiv w:val="1"/>
      <w:marLeft w:val="0"/>
      <w:marRight w:val="0"/>
      <w:marTop w:val="0"/>
      <w:marBottom w:val="0"/>
      <w:divBdr>
        <w:top w:val="none" w:sz="0" w:space="0" w:color="auto"/>
        <w:left w:val="none" w:sz="0" w:space="0" w:color="auto"/>
        <w:bottom w:val="none" w:sz="0" w:space="0" w:color="auto"/>
        <w:right w:val="none" w:sz="0" w:space="0" w:color="auto"/>
      </w:divBdr>
    </w:div>
    <w:div w:id="655915441">
      <w:bodyDiv w:val="1"/>
      <w:marLeft w:val="0"/>
      <w:marRight w:val="0"/>
      <w:marTop w:val="0"/>
      <w:marBottom w:val="0"/>
      <w:divBdr>
        <w:top w:val="none" w:sz="0" w:space="0" w:color="auto"/>
        <w:left w:val="none" w:sz="0" w:space="0" w:color="auto"/>
        <w:bottom w:val="none" w:sz="0" w:space="0" w:color="auto"/>
        <w:right w:val="none" w:sz="0" w:space="0" w:color="auto"/>
      </w:divBdr>
    </w:div>
    <w:div w:id="728311516">
      <w:bodyDiv w:val="1"/>
      <w:marLeft w:val="0"/>
      <w:marRight w:val="0"/>
      <w:marTop w:val="0"/>
      <w:marBottom w:val="0"/>
      <w:divBdr>
        <w:top w:val="none" w:sz="0" w:space="0" w:color="auto"/>
        <w:left w:val="none" w:sz="0" w:space="0" w:color="auto"/>
        <w:bottom w:val="none" w:sz="0" w:space="0" w:color="auto"/>
        <w:right w:val="none" w:sz="0" w:space="0" w:color="auto"/>
      </w:divBdr>
    </w:div>
    <w:div w:id="767846309">
      <w:bodyDiv w:val="1"/>
      <w:marLeft w:val="0"/>
      <w:marRight w:val="0"/>
      <w:marTop w:val="0"/>
      <w:marBottom w:val="0"/>
      <w:divBdr>
        <w:top w:val="none" w:sz="0" w:space="0" w:color="auto"/>
        <w:left w:val="none" w:sz="0" w:space="0" w:color="auto"/>
        <w:bottom w:val="none" w:sz="0" w:space="0" w:color="auto"/>
        <w:right w:val="none" w:sz="0" w:space="0" w:color="auto"/>
      </w:divBdr>
    </w:div>
    <w:div w:id="774400051">
      <w:bodyDiv w:val="1"/>
      <w:marLeft w:val="0"/>
      <w:marRight w:val="0"/>
      <w:marTop w:val="0"/>
      <w:marBottom w:val="0"/>
      <w:divBdr>
        <w:top w:val="none" w:sz="0" w:space="0" w:color="auto"/>
        <w:left w:val="none" w:sz="0" w:space="0" w:color="auto"/>
        <w:bottom w:val="none" w:sz="0" w:space="0" w:color="auto"/>
        <w:right w:val="none" w:sz="0" w:space="0" w:color="auto"/>
      </w:divBdr>
      <w:divsChild>
        <w:div w:id="1230068090">
          <w:marLeft w:val="0"/>
          <w:marRight w:val="0"/>
          <w:marTop w:val="0"/>
          <w:marBottom w:val="0"/>
          <w:divBdr>
            <w:top w:val="none" w:sz="0" w:space="0" w:color="auto"/>
            <w:left w:val="none" w:sz="0" w:space="0" w:color="auto"/>
            <w:bottom w:val="none" w:sz="0" w:space="0" w:color="auto"/>
            <w:right w:val="none" w:sz="0" w:space="0" w:color="auto"/>
          </w:divBdr>
          <w:divsChild>
            <w:div w:id="211696252">
              <w:marLeft w:val="0"/>
              <w:marRight w:val="0"/>
              <w:marTop w:val="0"/>
              <w:marBottom w:val="0"/>
              <w:divBdr>
                <w:top w:val="none" w:sz="0" w:space="0" w:color="auto"/>
                <w:left w:val="none" w:sz="0" w:space="0" w:color="auto"/>
                <w:bottom w:val="none" w:sz="0" w:space="0" w:color="auto"/>
                <w:right w:val="none" w:sz="0" w:space="0" w:color="auto"/>
              </w:divBdr>
              <w:divsChild>
                <w:div w:id="9650878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4864809">
      <w:bodyDiv w:val="1"/>
      <w:marLeft w:val="0"/>
      <w:marRight w:val="0"/>
      <w:marTop w:val="0"/>
      <w:marBottom w:val="0"/>
      <w:divBdr>
        <w:top w:val="none" w:sz="0" w:space="0" w:color="auto"/>
        <w:left w:val="none" w:sz="0" w:space="0" w:color="auto"/>
        <w:bottom w:val="none" w:sz="0" w:space="0" w:color="auto"/>
        <w:right w:val="none" w:sz="0" w:space="0" w:color="auto"/>
      </w:divBdr>
    </w:div>
    <w:div w:id="921447246">
      <w:bodyDiv w:val="1"/>
      <w:marLeft w:val="0"/>
      <w:marRight w:val="0"/>
      <w:marTop w:val="0"/>
      <w:marBottom w:val="0"/>
      <w:divBdr>
        <w:top w:val="none" w:sz="0" w:space="0" w:color="auto"/>
        <w:left w:val="none" w:sz="0" w:space="0" w:color="auto"/>
        <w:bottom w:val="none" w:sz="0" w:space="0" w:color="auto"/>
        <w:right w:val="none" w:sz="0" w:space="0" w:color="auto"/>
      </w:divBdr>
    </w:div>
    <w:div w:id="941570338">
      <w:bodyDiv w:val="1"/>
      <w:marLeft w:val="0"/>
      <w:marRight w:val="0"/>
      <w:marTop w:val="0"/>
      <w:marBottom w:val="0"/>
      <w:divBdr>
        <w:top w:val="none" w:sz="0" w:space="0" w:color="auto"/>
        <w:left w:val="none" w:sz="0" w:space="0" w:color="auto"/>
        <w:bottom w:val="none" w:sz="0" w:space="0" w:color="auto"/>
        <w:right w:val="none" w:sz="0" w:space="0" w:color="auto"/>
      </w:divBdr>
    </w:div>
    <w:div w:id="1125347953">
      <w:bodyDiv w:val="1"/>
      <w:marLeft w:val="0"/>
      <w:marRight w:val="0"/>
      <w:marTop w:val="0"/>
      <w:marBottom w:val="0"/>
      <w:divBdr>
        <w:top w:val="none" w:sz="0" w:space="0" w:color="auto"/>
        <w:left w:val="none" w:sz="0" w:space="0" w:color="auto"/>
        <w:bottom w:val="none" w:sz="0" w:space="0" w:color="auto"/>
        <w:right w:val="none" w:sz="0" w:space="0" w:color="auto"/>
      </w:divBdr>
    </w:div>
    <w:div w:id="1313633818">
      <w:bodyDiv w:val="1"/>
      <w:marLeft w:val="0"/>
      <w:marRight w:val="0"/>
      <w:marTop w:val="0"/>
      <w:marBottom w:val="0"/>
      <w:divBdr>
        <w:top w:val="none" w:sz="0" w:space="0" w:color="auto"/>
        <w:left w:val="none" w:sz="0" w:space="0" w:color="auto"/>
        <w:bottom w:val="none" w:sz="0" w:space="0" w:color="auto"/>
        <w:right w:val="none" w:sz="0" w:space="0" w:color="auto"/>
      </w:divBdr>
    </w:div>
    <w:div w:id="1316422694">
      <w:bodyDiv w:val="1"/>
      <w:marLeft w:val="0"/>
      <w:marRight w:val="0"/>
      <w:marTop w:val="0"/>
      <w:marBottom w:val="0"/>
      <w:divBdr>
        <w:top w:val="none" w:sz="0" w:space="0" w:color="auto"/>
        <w:left w:val="none" w:sz="0" w:space="0" w:color="auto"/>
        <w:bottom w:val="none" w:sz="0" w:space="0" w:color="auto"/>
        <w:right w:val="none" w:sz="0" w:space="0" w:color="auto"/>
      </w:divBdr>
    </w:div>
    <w:div w:id="1345522477">
      <w:bodyDiv w:val="1"/>
      <w:marLeft w:val="0"/>
      <w:marRight w:val="0"/>
      <w:marTop w:val="0"/>
      <w:marBottom w:val="0"/>
      <w:divBdr>
        <w:top w:val="none" w:sz="0" w:space="0" w:color="auto"/>
        <w:left w:val="none" w:sz="0" w:space="0" w:color="auto"/>
        <w:bottom w:val="none" w:sz="0" w:space="0" w:color="auto"/>
        <w:right w:val="none" w:sz="0" w:space="0" w:color="auto"/>
      </w:divBdr>
    </w:div>
    <w:div w:id="1349798602">
      <w:bodyDiv w:val="1"/>
      <w:marLeft w:val="0"/>
      <w:marRight w:val="0"/>
      <w:marTop w:val="0"/>
      <w:marBottom w:val="0"/>
      <w:divBdr>
        <w:top w:val="none" w:sz="0" w:space="0" w:color="auto"/>
        <w:left w:val="none" w:sz="0" w:space="0" w:color="auto"/>
        <w:bottom w:val="none" w:sz="0" w:space="0" w:color="auto"/>
        <w:right w:val="none" w:sz="0" w:space="0" w:color="auto"/>
      </w:divBdr>
    </w:div>
    <w:div w:id="1396315967">
      <w:bodyDiv w:val="1"/>
      <w:marLeft w:val="0"/>
      <w:marRight w:val="0"/>
      <w:marTop w:val="0"/>
      <w:marBottom w:val="0"/>
      <w:divBdr>
        <w:top w:val="none" w:sz="0" w:space="0" w:color="auto"/>
        <w:left w:val="none" w:sz="0" w:space="0" w:color="auto"/>
        <w:bottom w:val="none" w:sz="0" w:space="0" w:color="auto"/>
        <w:right w:val="none" w:sz="0" w:space="0" w:color="auto"/>
      </w:divBdr>
    </w:div>
    <w:div w:id="1457288211">
      <w:bodyDiv w:val="1"/>
      <w:marLeft w:val="0"/>
      <w:marRight w:val="0"/>
      <w:marTop w:val="0"/>
      <w:marBottom w:val="0"/>
      <w:divBdr>
        <w:top w:val="none" w:sz="0" w:space="0" w:color="auto"/>
        <w:left w:val="none" w:sz="0" w:space="0" w:color="auto"/>
        <w:bottom w:val="none" w:sz="0" w:space="0" w:color="auto"/>
        <w:right w:val="none" w:sz="0" w:space="0" w:color="auto"/>
      </w:divBdr>
    </w:div>
    <w:div w:id="1483935035">
      <w:bodyDiv w:val="1"/>
      <w:marLeft w:val="0"/>
      <w:marRight w:val="0"/>
      <w:marTop w:val="0"/>
      <w:marBottom w:val="0"/>
      <w:divBdr>
        <w:top w:val="none" w:sz="0" w:space="0" w:color="auto"/>
        <w:left w:val="none" w:sz="0" w:space="0" w:color="auto"/>
        <w:bottom w:val="none" w:sz="0" w:space="0" w:color="auto"/>
        <w:right w:val="none" w:sz="0" w:space="0" w:color="auto"/>
      </w:divBdr>
    </w:div>
    <w:div w:id="1527327311">
      <w:bodyDiv w:val="1"/>
      <w:marLeft w:val="0"/>
      <w:marRight w:val="0"/>
      <w:marTop w:val="0"/>
      <w:marBottom w:val="0"/>
      <w:divBdr>
        <w:top w:val="none" w:sz="0" w:space="0" w:color="auto"/>
        <w:left w:val="none" w:sz="0" w:space="0" w:color="auto"/>
        <w:bottom w:val="none" w:sz="0" w:space="0" w:color="auto"/>
        <w:right w:val="none" w:sz="0" w:space="0" w:color="auto"/>
      </w:divBdr>
    </w:div>
    <w:div w:id="1607300334">
      <w:bodyDiv w:val="1"/>
      <w:marLeft w:val="0"/>
      <w:marRight w:val="0"/>
      <w:marTop w:val="0"/>
      <w:marBottom w:val="0"/>
      <w:divBdr>
        <w:top w:val="none" w:sz="0" w:space="0" w:color="auto"/>
        <w:left w:val="none" w:sz="0" w:space="0" w:color="auto"/>
        <w:bottom w:val="none" w:sz="0" w:space="0" w:color="auto"/>
        <w:right w:val="none" w:sz="0" w:space="0" w:color="auto"/>
      </w:divBdr>
    </w:div>
    <w:div w:id="1622414540">
      <w:bodyDiv w:val="1"/>
      <w:marLeft w:val="0"/>
      <w:marRight w:val="0"/>
      <w:marTop w:val="0"/>
      <w:marBottom w:val="0"/>
      <w:divBdr>
        <w:top w:val="none" w:sz="0" w:space="0" w:color="auto"/>
        <w:left w:val="none" w:sz="0" w:space="0" w:color="auto"/>
        <w:bottom w:val="none" w:sz="0" w:space="0" w:color="auto"/>
        <w:right w:val="none" w:sz="0" w:space="0" w:color="auto"/>
      </w:divBdr>
    </w:div>
    <w:div w:id="1647859554">
      <w:bodyDiv w:val="1"/>
      <w:marLeft w:val="0"/>
      <w:marRight w:val="0"/>
      <w:marTop w:val="0"/>
      <w:marBottom w:val="0"/>
      <w:divBdr>
        <w:top w:val="none" w:sz="0" w:space="0" w:color="auto"/>
        <w:left w:val="none" w:sz="0" w:space="0" w:color="auto"/>
        <w:bottom w:val="none" w:sz="0" w:space="0" w:color="auto"/>
        <w:right w:val="none" w:sz="0" w:space="0" w:color="auto"/>
      </w:divBdr>
    </w:div>
    <w:div w:id="1650792495">
      <w:bodyDiv w:val="1"/>
      <w:marLeft w:val="0"/>
      <w:marRight w:val="0"/>
      <w:marTop w:val="0"/>
      <w:marBottom w:val="0"/>
      <w:divBdr>
        <w:top w:val="none" w:sz="0" w:space="0" w:color="auto"/>
        <w:left w:val="none" w:sz="0" w:space="0" w:color="auto"/>
        <w:bottom w:val="none" w:sz="0" w:space="0" w:color="auto"/>
        <w:right w:val="none" w:sz="0" w:space="0" w:color="auto"/>
      </w:divBdr>
    </w:div>
    <w:div w:id="1883856716">
      <w:bodyDiv w:val="1"/>
      <w:marLeft w:val="0"/>
      <w:marRight w:val="0"/>
      <w:marTop w:val="0"/>
      <w:marBottom w:val="0"/>
      <w:divBdr>
        <w:top w:val="none" w:sz="0" w:space="0" w:color="auto"/>
        <w:left w:val="none" w:sz="0" w:space="0" w:color="auto"/>
        <w:bottom w:val="none" w:sz="0" w:space="0" w:color="auto"/>
        <w:right w:val="none" w:sz="0" w:space="0" w:color="auto"/>
      </w:divBdr>
    </w:div>
    <w:div w:id="1887985810">
      <w:bodyDiv w:val="1"/>
      <w:marLeft w:val="0"/>
      <w:marRight w:val="0"/>
      <w:marTop w:val="0"/>
      <w:marBottom w:val="0"/>
      <w:divBdr>
        <w:top w:val="none" w:sz="0" w:space="0" w:color="auto"/>
        <w:left w:val="none" w:sz="0" w:space="0" w:color="auto"/>
        <w:bottom w:val="none" w:sz="0" w:space="0" w:color="auto"/>
        <w:right w:val="none" w:sz="0" w:space="0" w:color="auto"/>
      </w:divBdr>
    </w:div>
    <w:div w:id="190370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somalogic.com/" TargetMode="External"/><Relationship Id="rId3" Type="http://schemas.openxmlformats.org/officeDocument/2006/relationships/settings" Target="settings.xml"/><Relationship Id="rId7" Type="http://schemas.openxmlformats.org/officeDocument/2006/relationships/hyperlink" Target="https://github.com/ssoriano22/SomaLogic_Benchmark" TargetMode="External"/><Relationship Id="rId12" Type="http://schemas.openxmlformats.org/officeDocument/2006/relationships/hyperlink" Target="https://somalogic.com/somascan-platfo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er.bio/products/proteograph-product-sui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Soriano</dc:creator>
  <cp:keywords/>
  <dc:description/>
  <cp:lastModifiedBy>Sophia Soriano</cp:lastModifiedBy>
  <cp:revision>12</cp:revision>
  <cp:lastPrinted>2023-10-26T19:24:00Z</cp:lastPrinted>
  <dcterms:created xsi:type="dcterms:W3CDTF">2023-11-09T19:31:00Z</dcterms:created>
  <dcterms:modified xsi:type="dcterms:W3CDTF">2023-11-09T22:26:00Z</dcterms:modified>
</cp:coreProperties>
</file>