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1E53" w14:textId="77777777" w:rsidR="000E2763" w:rsidRPr="00647817" w:rsidRDefault="00000000">
      <w:pPr>
        <w:pStyle w:val="a4"/>
        <w:rPr>
          <w:lang w:val="en-US"/>
        </w:rPr>
      </w:pPr>
      <w:r w:rsidRPr="00647817">
        <w:rPr>
          <w:lang w:val="en-US"/>
        </w:rPr>
        <w:t>Risk-</w:t>
      </w:r>
      <w:proofErr w:type="spellStart"/>
      <w:r w:rsidRPr="00647817">
        <w:rPr>
          <w:lang w:val="en-US"/>
        </w:rPr>
        <w:t>assesment</w:t>
      </w:r>
      <w:proofErr w:type="spellEnd"/>
    </w:p>
    <w:p w14:paraId="319121D5" w14:textId="77777777" w:rsidR="000E2763" w:rsidRPr="00647817" w:rsidRDefault="00000000">
      <w:pPr>
        <w:pStyle w:val="1"/>
        <w:spacing w:before="242"/>
        <w:ind w:left="80" w:right="8364"/>
        <w:jc w:val="center"/>
        <w:rPr>
          <w:lang w:val="en-US"/>
        </w:rPr>
      </w:pPr>
      <w:r w:rsidRPr="00647817">
        <w:rPr>
          <w:lang w:val="en-US"/>
        </w:rPr>
        <w:t>1)</w:t>
      </w:r>
    </w:p>
    <w:p w14:paraId="27CBAD64" w14:textId="77777777" w:rsidR="000E2763" w:rsidRPr="00647817" w:rsidRDefault="000E2763">
      <w:pPr>
        <w:pStyle w:val="a3"/>
        <w:spacing w:before="4"/>
        <w:ind w:left="0"/>
        <w:rPr>
          <w:rFonts w:ascii="Arial"/>
          <w:b/>
          <w:sz w:val="13"/>
          <w:lang w:val="en-US"/>
        </w:rPr>
      </w:pPr>
    </w:p>
    <w:p w14:paraId="6D4D8A86" w14:textId="77777777" w:rsidR="00647817" w:rsidRPr="00647817" w:rsidRDefault="00647817" w:rsidP="00647817">
      <w:pPr>
        <w:pStyle w:val="a3"/>
        <w:rPr>
          <w:lang w:val="en-US"/>
        </w:rPr>
      </w:pPr>
      <w:r w:rsidRPr="00647817">
        <w:rPr>
          <w:lang w:val="en-US"/>
        </w:rPr>
        <w:t>Risk: Legal frameworks around personal data. Type: Personal Information Risk.</w:t>
      </w:r>
    </w:p>
    <w:p w14:paraId="52C83635" w14:textId="77777777" w:rsidR="00647817" w:rsidRPr="00647817" w:rsidRDefault="00647817" w:rsidP="00647817">
      <w:pPr>
        <w:pStyle w:val="a3"/>
        <w:rPr>
          <w:lang w:val="en-US"/>
        </w:rPr>
      </w:pPr>
      <w:r w:rsidRPr="00647817">
        <w:rPr>
          <w:lang w:val="en-US"/>
        </w:rPr>
        <w:t>Likelihood: High. Severity: Major.</w:t>
      </w:r>
    </w:p>
    <w:p w14:paraId="65D46F16" w14:textId="77777777" w:rsidR="00647817" w:rsidRPr="00647817" w:rsidRDefault="00647817" w:rsidP="00647817">
      <w:pPr>
        <w:pStyle w:val="a3"/>
        <w:rPr>
          <w:lang w:val="en-US"/>
        </w:rPr>
      </w:pPr>
      <w:r w:rsidRPr="00647817">
        <w:rPr>
          <w:lang w:val="en-US"/>
        </w:rPr>
        <w:t>Solution: We will contact a lawyer to find out about the terms and conditions that will be needed</w:t>
      </w:r>
    </w:p>
    <w:p w14:paraId="72A33AEE" w14:textId="21B6850C" w:rsidR="000E2763" w:rsidRDefault="00647817" w:rsidP="00647817">
      <w:pPr>
        <w:pStyle w:val="a3"/>
        <w:ind w:left="0"/>
        <w:rPr>
          <w:sz w:val="30"/>
        </w:rPr>
      </w:pP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7B18B4A5" w14:textId="77777777" w:rsidR="000E2763" w:rsidRDefault="000E2763">
      <w:pPr>
        <w:pStyle w:val="a3"/>
        <w:ind w:left="0"/>
        <w:rPr>
          <w:sz w:val="30"/>
        </w:rPr>
      </w:pPr>
    </w:p>
    <w:p w14:paraId="7DD70544" w14:textId="77777777" w:rsidR="000E2763" w:rsidRDefault="000E2763">
      <w:pPr>
        <w:pStyle w:val="a3"/>
        <w:ind w:left="0"/>
        <w:rPr>
          <w:sz w:val="30"/>
        </w:rPr>
      </w:pPr>
    </w:p>
    <w:p w14:paraId="3CF1EE20" w14:textId="77777777" w:rsidR="000E2763" w:rsidRDefault="000E2763">
      <w:pPr>
        <w:pStyle w:val="a3"/>
        <w:ind w:left="0"/>
        <w:rPr>
          <w:sz w:val="30"/>
        </w:rPr>
      </w:pPr>
    </w:p>
    <w:p w14:paraId="2849152C" w14:textId="77777777" w:rsidR="000E2763" w:rsidRDefault="000E2763">
      <w:pPr>
        <w:pStyle w:val="a3"/>
        <w:ind w:left="0"/>
        <w:rPr>
          <w:sz w:val="41"/>
        </w:rPr>
      </w:pPr>
    </w:p>
    <w:p w14:paraId="16BE00C5" w14:textId="05724FDB" w:rsidR="000E2763" w:rsidRDefault="00000000">
      <w:pPr>
        <w:pStyle w:val="1"/>
      </w:pPr>
      <w:r>
        <w:t>2)</w:t>
      </w:r>
    </w:p>
    <w:p w14:paraId="0D6E2E5F" w14:textId="77777777" w:rsidR="00647817" w:rsidRDefault="00647817">
      <w:pPr>
        <w:pStyle w:val="1"/>
      </w:pPr>
    </w:p>
    <w:p w14:paraId="67F3CB6D" w14:textId="77777777" w:rsidR="00647817" w:rsidRPr="00647817" w:rsidRDefault="00647817" w:rsidP="00647817">
      <w:pPr>
        <w:rPr>
          <w:sz w:val="28"/>
          <w:szCs w:val="28"/>
          <w:lang w:val="en-US"/>
        </w:rPr>
      </w:pPr>
      <w:r w:rsidRPr="00647817">
        <w:rPr>
          <w:sz w:val="28"/>
          <w:szCs w:val="28"/>
          <w:lang w:val="en-US"/>
        </w:rPr>
        <w:t>Risk: Implementation of an idea by another group. Type: Idea Copy Risk.</w:t>
      </w:r>
    </w:p>
    <w:p w14:paraId="0ECFFE2D" w14:textId="77777777" w:rsidR="00647817" w:rsidRPr="00647817" w:rsidRDefault="00647817" w:rsidP="00647817">
      <w:pPr>
        <w:rPr>
          <w:sz w:val="28"/>
          <w:szCs w:val="28"/>
          <w:lang w:val="en-US"/>
        </w:rPr>
      </w:pPr>
      <w:r w:rsidRPr="00647817">
        <w:rPr>
          <w:sz w:val="28"/>
          <w:szCs w:val="28"/>
          <w:lang w:val="en-US"/>
        </w:rPr>
        <w:t>Likelihood: Low. Severity: Minor.</w:t>
      </w:r>
    </w:p>
    <w:p w14:paraId="7989D207" w14:textId="5C56B533" w:rsidR="000E2763" w:rsidRPr="00647817" w:rsidRDefault="00647817" w:rsidP="00647817">
      <w:pPr>
        <w:rPr>
          <w:lang w:val="en-US"/>
        </w:rPr>
        <w:sectPr w:rsidR="000E2763" w:rsidRPr="00647817">
          <w:type w:val="continuous"/>
          <w:pgSz w:w="12240" w:h="15840"/>
          <w:pgMar w:top="1500" w:right="1700" w:bottom="280" w:left="1700" w:header="720" w:footer="720" w:gutter="0"/>
          <w:cols w:space="720"/>
        </w:sectPr>
      </w:pPr>
      <w:r w:rsidRPr="00647817">
        <w:rPr>
          <w:sz w:val="28"/>
          <w:szCs w:val="28"/>
          <w:lang w:val="en-US"/>
        </w:rPr>
        <w:t>Solution: Adapt idea so there is no plagiarism.</w:t>
      </w:r>
    </w:p>
    <w:p w14:paraId="374B59E5" w14:textId="5E5C1FD3" w:rsidR="000E2763" w:rsidRDefault="00000000">
      <w:pPr>
        <w:pStyle w:val="1"/>
        <w:spacing w:before="75"/>
        <w:rPr>
          <w:lang w:val="en-US"/>
        </w:rPr>
      </w:pPr>
      <w:r>
        <w:lastRenderedPageBreak/>
        <w:t>3)</w:t>
      </w:r>
    </w:p>
    <w:p w14:paraId="0F3DB9C5" w14:textId="77777777" w:rsidR="00647817" w:rsidRPr="00647817" w:rsidRDefault="00647817">
      <w:pPr>
        <w:pStyle w:val="1"/>
        <w:spacing w:before="75"/>
        <w:rPr>
          <w:lang w:val="en-US"/>
        </w:rPr>
      </w:pPr>
    </w:p>
    <w:p w14:paraId="2A71D7D1" w14:textId="77777777" w:rsidR="00647817" w:rsidRPr="00647817" w:rsidRDefault="00647817" w:rsidP="00647817">
      <w:pPr>
        <w:pStyle w:val="a3"/>
        <w:rPr>
          <w:lang w:val="en-US"/>
        </w:rPr>
      </w:pPr>
      <w:r w:rsidRPr="00647817">
        <w:rPr>
          <w:lang w:val="en-US"/>
        </w:rPr>
        <w:t>Risk: The application may not have the expected impact.</w:t>
      </w:r>
    </w:p>
    <w:p w14:paraId="33D0ECE2" w14:textId="77777777" w:rsidR="00647817" w:rsidRDefault="00647817" w:rsidP="00647817">
      <w:pPr>
        <w:pStyle w:val="a3"/>
        <w:rPr>
          <w:lang w:val="en-US"/>
        </w:rPr>
      </w:pPr>
      <w:r w:rsidRPr="00647817">
        <w:rPr>
          <w:lang w:val="en-US"/>
        </w:rPr>
        <w:t xml:space="preserve">Type: Risk of minor impact. </w:t>
      </w:r>
    </w:p>
    <w:p w14:paraId="6C7132E8" w14:textId="188EA808" w:rsidR="00647817" w:rsidRPr="00647817" w:rsidRDefault="00647817" w:rsidP="00647817">
      <w:pPr>
        <w:pStyle w:val="a3"/>
        <w:rPr>
          <w:lang w:val="en-US"/>
        </w:rPr>
      </w:pPr>
      <w:r w:rsidRPr="00647817">
        <w:rPr>
          <w:lang w:val="en-US"/>
        </w:rPr>
        <w:t>Probability: Medium.</w:t>
      </w:r>
    </w:p>
    <w:p w14:paraId="4DBAE125" w14:textId="77777777" w:rsidR="00647817" w:rsidRPr="00647817" w:rsidRDefault="00647817" w:rsidP="00647817">
      <w:pPr>
        <w:pStyle w:val="a3"/>
        <w:rPr>
          <w:lang w:val="en-US"/>
        </w:rPr>
      </w:pPr>
      <w:r w:rsidRPr="00647817">
        <w:rPr>
          <w:lang w:val="en-US"/>
        </w:rPr>
        <w:t>Severity: Major.</w:t>
      </w:r>
    </w:p>
    <w:p w14:paraId="155C33D1" w14:textId="77777777" w:rsidR="00647817" w:rsidRPr="00647817" w:rsidRDefault="00647817" w:rsidP="00647817">
      <w:pPr>
        <w:pStyle w:val="a3"/>
        <w:rPr>
          <w:lang w:val="en-US"/>
        </w:rPr>
      </w:pPr>
      <w:r w:rsidRPr="00647817">
        <w:rPr>
          <w:lang w:val="en-US"/>
        </w:rPr>
        <w:t xml:space="preserve">Solution: Before creating the </w:t>
      </w:r>
      <w:proofErr w:type="gramStart"/>
      <w:r w:rsidRPr="00647817">
        <w:rPr>
          <w:lang w:val="en-US"/>
        </w:rPr>
        <w:t>application</w:t>
      </w:r>
      <w:proofErr w:type="gramEnd"/>
      <w:r w:rsidRPr="00647817">
        <w:rPr>
          <w:lang w:val="en-US"/>
        </w:rPr>
        <w:t xml:space="preserve"> we should do a market research in order to see if the application will have it</w:t>
      </w:r>
    </w:p>
    <w:p w14:paraId="07B27A4C" w14:textId="0D3C9792" w:rsidR="000E2763" w:rsidRPr="00647817" w:rsidRDefault="00647817" w:rsidP="00647817">
      <w:pPr>
        <w:pStyle w:val="a3"/>
        <w:ind w:left="0"/>
        <w:rPr>
          <w:sz w:val="30"/>
          <w:lang w:val="en-US"/>
        </w:rPr>
      </w:pPr>
      <w:r w:rsidRPr="00647817">
        <w:rPr>
          <w:lang w:val="en-US"/>
        </w:rPr>
        <w:t>appeal we believe. Adapting our concept to the customer market.</w:t>
      </w:r>
    </w:p>
    <w:p w14:paraId="650A5AFF" w14:textId="77777777" w:rsidR="000E2763" w:rsidRPr="00647817" w:rsidRDefault="000E2763">
      <w:pPr>
        <w:pStyle w:val="a3"/>
        <w:spacing w:before="1"/>
        <w:ind w:left="0"/>
        <w:rPr>
          <w:sz w:val="39"/>
          <w:lang w:val="en-US"/>
        </w:rPr>
      </w:pPr>
    </w:p>
    <w:p w14:paraId="5951DAFA" w14:textId="597481C3" w:rsidR="000E2763" w:rsidRDefault="00000000">
      <w:pPr>
        <w:pStyle w:val="1"/>
      </w:pPr>
      <w:r>
        <w:t>4)</w:t>
      </w:r>
    </w:p>
    <w:p w14:paraId="65A2F0BA" w14:textId="77777777" w:rsidR="00647817" w:rsidRDefault="00647817">
      <w:pPr>
        <w:pStyle w:val="1"/>
      </w:pPr>
    </w:p>
    <w:p w14:paraId="080312A9" w14:textId="77777777" w:rsidR="00647817" w:rsidRPr="00647817" w:rsidRDefault="00647817" w:rsidP="00647817">
      <w:pPr>
        <w:spacing w:line="242" w:lineRule="auto"/>
        <w:rPr>
          <w:sz w:val="28"/>
          <w:szCs w:val="28"/>
          <w:lang w:val="en-US"/>
        </w:rPr>
      </w:pPr>
      <w:r w:rsidRPr="00647817">
        <w:rPr>
          <w:sz w:val="28"/>
          <w:szCs w:val="28"/>
          <w:lang w:val="en-US"/>
        </w:rPr>
        <w:t>Risk: Difficulty using the application by older people.</w:t>
      </w:r>
    </w:p>
    <w:p w14:paraId="2DFE8705" w14:textId="77777777" w:rsidR="00647817" w:rsidRDefault="00647817" w:rsidP="00647817">
      <w:pPr>
        <w:spacing w:line="242" w:lineRule="auto"/>
        <w:rPr>
          <w:sz w:val="28"/>
          <w:szCs w:val="28"/>
          <w:lang w:val="en-US"/>
        </w:rPr>
      </w:pPr>
      <w:r w:rsidRPr="00647817">
        <w:rPr>
          <w:sz w:val="28"/>
          <w:szCs w:val="28"/>
          <w:lang w:val="en-US"/>
        </w:rPr>
        <w:t xml:space="preserve">Type: Unusable risk. </w:t>
      </w:r>
    </w:p>
    <w:p w14:paraId="78EF948A" w14:textId="0A7462CA" w:rsidR="00647817" w:rsidRPr="00647817" w:rsidRDefault="00647817" w:rsidP="00647817">
      <w:pPr>
        <w:spacing w:line="242" w:lineRule="auto"/>
        <w:rPr>
          <w:sz w:val="28"/>
          <w:szCs w:val="28"/>
          <w:lang w:val="en-US"/>
        </w:rPr>
      </w:pPr>
      <w:r w:rsidRPr="00647817">
        <w:rPr>
          <w:sz w:val="28"/>
          <w:szCs w:val="28"/>
          <w:lang w:val="en-US"/>
        </w:rPr>
        <w:t>Likelihood: High.</w:t>
      </w:r>
    </w:p>
    <w:p w14:paraId="1A226659" w14:textId="77777777" w:rsidR="00647817" w:rsidRPr="00647817" w:rsidRDefault="00647817" w:rsidP="00647817">
      <w:pPr>
        <w:spacing w:line="242" w:lineRule="auto"/>
        <w:rPr>
          <w:sz w:val="28"/>
          <w:szCs w:val="28"/>
          <w:lang w:val="en-US"/>
        </w:rPr>
      </w:pPr>
      <w:r w:rsidRPr="00647817">
        <w:rPr>
          <w:sz w:val="28"/>
          <w:szCs w:val="28"/>
          <w:lang w:val="en-US"/>
        </w:rPr>
        <w:t>Severity: Medium.</w:t>
      </w:r>
    </w:p>
    <w:p w14:paraId="3C6A0E5B" w14:textId="34BD33AF" w:rsidR="000E2763" w:rsidRPr="00647817" w:rsidRDefault="00647817" w:rsidP="00647817">
      <w:pPr>
        <w:spacing w:line="242" w:lineRule="auto"/>
        <w:rPr>
          <w:lang w:val="en-US"/>
        </w:rPr>
        <w:sectPr w:rsidR="000E2763" w:rsidRPr="00647817">
          <w:pgSz w:w="12240" w:h="15840"/>
          <w:pgMar w:top="1360" w:right="1700" w:bottom="280" w:left="1700" w:header="720" w:footer="720" w:gutter="0"/>
          <w:cols w:space="720"/>
        </w:sectPr>
      </w:pPr>
      <w:r w:rsidRPr="00647817">
        <w:rPr>
          <w:sz w:val="28"/>
          <w:szCs w:val="28"/>
          <w:lang w:val="en-US"/>
        </w:rPr>
        <w:t>Solution: We will try to make the application as friendly and simple as possible for each user.</w:t>
      </w:r>
    </w:p>
    <w:p w14:paraId="4BB598AB" w14:textId="77777777" w:rsidR="000E2763" w:rsidRDefault="00000000">
      <w:pPr>
        <w:pStyle w:val="1"/>
        <w:spacing w:before="75"/>
      </w:pPr>
      <w:r>
        <w:lastRenderedPageBreak/>
        <w:t>5)</w:t>
      </w:r>
    </w:p>
    <w:p w14:paraId="74A2A1FA" w14:textId="77777777" w:rsidR="00647817" w:rsidRPr="00647817" w:rsidRDefault="00647817" w:rsidP="00647817">
      <w:pPr>
        <w:pStyle w:val="1"/>
        <w:spacing w:before="176"/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</w:pPr>
      <w:r w:rsidRPr="00647817"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  <w:t>Risk: Not having the financial ability on our part to create the application.</w:t>
      </w:r>
    </w:p>
    <w:p w14:paraId="16F9DBDD" w14:textId="77777777" w:rsidR="00647817" w:rsidRDefault="00647817" w:rsidP="00647817">
      <w:pPr>
        <w:pStyle w:val="1"/>
        <w:spacing w:before="176"/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</w:pPr>
      <w:r w:rsidRPr="00647817"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Type: Affordability risk. </w:t>
      </w:r>
    </w:p>
    <w:p w14:paraId="1E2CD6CE" w14:textId="483E3EBE" w:rsidR="00647817" w:rsidRPr="00647817" w:rsidRDefault="00647817" w:rsidP="00647817">
      <w:pPr>
        <w:pStyle w:val="1"/>
        <w:spacing w:before="176"/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</w:pPr>
      <w:r w:rsidRPr="00647817"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  <w:t>Likelihood: High.</w:t>
      </w:r>
    </w:p>
    <w:p w14:paraId="39394E5D" w14:textId="77777777" w:rsidR="00647817" w:rsidRPr="00647817" w:rsidRDefault="00647817" w:rsidP="00647817">
      <w:pPr>
        <w:pStyle w:val="1"/>
        <w:spacing w:before="176"/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</w:pPr>
      <w:r w:rsidRPr="00647817"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  <w:t>Severity: Major.</w:t>
      </w:r>
    </w:p>
    <w:p w14:paraId="573A27E4" w14:textId="77777777" w:rsidR="00647817" w:rsidRDefault="00647817" w:rsidP="00647817">
      <w:pPr>
        <w:pStyle w:val="1"/>
        <w:spacing w:before="176"/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</w:pPr>
      <w:r w:rsidRPr="00647817"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Solution: We will find sponsors or get a loan </w:t>
      </w:r>
      <w:proofErr w:type="gramStart"/>
      <w:r w:rsidRPr="00647817"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  <w:t>in order to</w:t>
      </w:r>
      <w:proofErr w:type="gramEnd"/>
      <w:r w:rsidRPr="00647817">
        <w:rPr>
          <w:rFonts w:ascii="Microsoft Sans Serif" w:eastAsia="Microsoft Sans Serif" w:hAnsi="Microsoft Sans Serif" w:cs="Microsoft Sans Serif"/>
          <w:b w:val="0"/>
          <w:bCs w:val="0"/>
          <w:sz w:val="28"/>
          <w:szCs w:val="28"/>
          <w:lang w:val="en-US"/>
        </w:rPr>
        <w:t xml:space="preserve"> be able to implement it.</w:t>
      </w:r>
    </w:p>
    <w:p w14:paraId="36A50C9A" w14:textId="61D04FF5" w:rsidR="000E2763" w:rsidRDefault="00000000" w:rsidP="00647817">
      <w:pPr>
        <w:pStyle w:val="1"/>
        <w:spacing w:before="176"/>
        <w:rPr>
          <w:lang w:val="en-US"/>
        </w:rPr>
      </w:pPr>
      <w:r w:rsidRPr="00647817">
        <w:rPr>
          <w:lang w:val="en-US"/>
        </w:rPr>
        <w:t>6)</w:t>
      </w:r>
    </w:p>
    <w:p w14:paraId="0F984B0A" w14:textId="77777777" w:rsidR="00647817" w:rsidRPr="00647817" w:rsidRDefault="00647817" w:rsidP="00647817">
      <w:pPr>
        <w:pStyle w:val="1"/>
        <w:spacing w:before="176"/>
        <w:rPr>
          <w:lang w:val="en-US"/>
        </w:rPr>
      </w:pPr>
    </w:p>
    <w:p w14:paraId="2F07FEF9" w14:textId="77777777" w:rsidR="00647817" w:rsidRDefault="00647817" w:rsidP="00647817">
      <w:pPr>
        <w:pStyle w:val="a3"/>
        <w:spacing w:before="6"/>
        <w:rPr>
          <w:spacing w:val="-1"/>
          <w:lang w:val="en-US"/>
        </w:rPr>
      </w:pPr>
      <w:r w:rsidRPr="00647817">
        <w:rPr>
          <w:spacing w:val="-1"/>
          <w:lang w:val="en-US"/>
        </w:rPr>
        <w:t>Risk: Failure to complete project due to lack of knowledge.</w:t>
      </w:r>
    </w:p>
    <w:p w14:paraId="40747409" w14:textId="60837AB9" w:rsidR="00647817" w:rsidRPr="00647817" w:rsidRDefault="00647817" w:rsidP="00647817">
      <w:pPr>
        <w:pStyle w:val="a3"/>
        <w:spacing w:before="6"/>
        <w:rPr>
          <w:spacing w:val="-1"/>
          <w:lang w:val="en-US"/>
        </w:rPr>
      </w:pPr>
      <w:r w:rsidRPr="00647817">
        <w:rPr>
          <w:spacing w:val="-1"/>
          <w:lang w:val="en-US"/>
        </w:rPr>
        <w:t xml:space="preserve"> Type: Risk of lack of knowledge.</w:t>
      </w:r>
    </w:p>
    <w:p w14:paraId="6FD1372A" w14:textId="77777777" w:rsidR="00647817" w:rsidRDefault="00647817" w:rsidP="00647817">
      <w:pPr>
        <w:pStyle w:val="a3"/>
        <w:spacing w:before="6"/>
        <w:rPr>
          <w:spacing w:val="-1"/>
          <w:lang w:val="en-US"/>
        </w:rPr>
      </w:pPr>
      <w:r w:rsidRPr="00647817">
        <w:rPr>
          <w:spacing w:val="-1"/>
          <w:lang w:val="en-US"/>
        </w:rPr>
        <w:t xml:space="preserve">Probability: Medium. </w:t>
      </w:r>
    </w:p>
    <w:p w14:paraId="4E9443DA" w14:textId="3A4E7AFE" w:rsidR="00647817" w:rsidRPr="00647817" w:rsidRDefault="00647817" w:rsidP="00647817">
      <w:pPr>
        <w:pStyle w:val="a3"/>
        <w:spacing w:before="6"/>
        <w:rPr>
          <w:spacing w:val="-1"/>
          <w:lang w:val="en-US"/>
        </w:rPr>
      </w:pPr>
      <w:r w:rsidRPr="00647817">
        <w:rPr>
          <w:spacing w:val="-1"/>
          <w:lang w:val="en-US"/>
        </w:rPr>
        <w:t>Severity: Major.</w:t>
      </w:r>
    </w:p>
    <w:p w14:paraId="318EA2B9" w14:textId="60CD6248" w:rsidR="000E2763" w:rsidRDefault="00647817" w:rsidP="00647817">
      <w:pPr>
        <w:pStyle w:val="a3"/>
        <w:spacing w:before="6"/>
        <w:ind w:left="0"/>
        <w:rPr>
          <w:spacing w:val="-1"/>
          <w:lang w:val="en-US"/>
        </w:rPr>
      </w:pPr>
      <w:r w:rsidRPr="00647817">
        <w:rPr>
          <w:spacing w:val="-1"/>
          <w:lang w:val="en-US"/>
        </w:rPr>
        <w:t>Solution: We will increase our employment and hire staff.</w:t>
      </w:r>
    </w:p>
    <w:p w14:paraId="42405D77" w14:textId="77777777" w:rsidR="00647817" w:rsidRPr="00647817" w:rsidRDefault="00647817" w:rsidP="00647817">
      <w:pPr>
        <w:pStyle w:val="a3"/>
        <w:spacing w:before="6"/>
        <w:ind w:left="0"/>
        <w:rPr>
          <w:sz w:val="44"/>
          <w:lang w:val="en-US"/>
        </w:rPr>
      </w:pPr>
    </w:p>
    <w:p w14:paraId="480555F8" w14:textId="77777777" w:rsidR="000E2763" w:rsidRDefault="00000000">
      <w:pPr>
        <w:pStyle w:val="1"/>
      </w:pPr>
      <w:r>
        <w:t>7)</w:t>
      </w:r>
    </w:p>
    <w:p w14:paraId="46F85DF8" w14:textId="77777777" w:rsidR="00647817" w:rsidRPr="00647817" w:rsidRDefault="00647817" w:rsidP="00647817">
      <w:pPr>
        <w:pStyle w:val="a3"/>
        <w:spacing w:before="248" w:line="429" w:lineRule="auto"/>
        <w:ind w:right="2285"/>
        <w:rPr>
          <w:lang w:val="en-US"/>
        </w:rPr>
      </w:pPr>
      <w:r w:rsidRPr="00647817">
        <w:rPr>
          <w:lang w:val="en-US"/>
        </w:rPr>
        <w:t>Risk: Incorrect estimate of project implementation. Type: Risk of time management.</w:t>
      </w:r>
    </w:p>
    <w:p w14:paraId="4139E044" w14:textId="77777777" w:rsidR="00647817" w:rsidRPr="00647817" w:rsidRDefault="00647817" w:rsidP="00647817">
      <w:pPr>
        <w:pStyle w:val="a3"/>
        <w:spacing w:before="248" w:line="429" w:lineRule="auto"/>
        <w:ind w:right="2285"/>
        <w:rPr>
          <w:lang w:val="en-US"/>
        </w:rPr>
      </w:pPr>
      <w:r w:rsidRPr="00647817">
        <w:rPr>
          <w:lang w:val="en-US"/>
        </w:rPr>
        <w:t>Likelihood: Low. Severity: Medium.</w:t>
      </w:r>
    </w:p>
    <w:p w14:paraId="748D3E61" w14:textId="645D5D21" w:rsidR="000E2763" w:rsidRPr="00647817" w:rsidRDefault="00647817" w:rsidP="00647817">
      <w:pPr>
        <w:pStyle w:val="a3"/>
        <w:spacing w:before="248" w:line="429" w:lineRule="auto"/>
        <w:ind w:right="2285"/>
        <w:rPr>
          <w:lang w:val="en-US"/>
        </w:rPr>
      </w:pPr>
      <w:r w:rsidRPr="00647817">
        <w:rPr>
          <w:lang w:val="en-US"/>
        </w:rPr>
        <w:t>Solution: We will initially ask for more than the expected time.</w:t>
      </w:r>
    </w:p>
    <w:sectPr w:rsidR="000E2763" w:rsidRPr="00647817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763"/>
    <w:rsid w:val="000E2763"/>
    <w:rsid w:val="0064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3A02"/>
  <w15:docId w15:val="{9D7BE8AF-221E-4C70-B5A8-46D5611D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71"/>
      <w:ind w:left="3162" w:right="2286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Λεανδρος Θ</dc:creator>
  <cp:lastModifiedBy>ΣΟΥΛΙ ΣΠΥΡΟ</cp:lastModifiedBy>
  <cp:revision>2</cp:revision>
  <dcterms:created xsi:type="dcterms:W3CDTF">2022-09-23T13:46:00Z</dcterms:created>
  <dcterms:modified xsi:type="dcterms:W3CDTF">2022-09-23T14:03:00Z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