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AD89" w14:textId="77777777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</w:rPr>
        <w:t>Robustness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</w:rPr>
        <w:t>diagrams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</w:rPr>
        <w:t>v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0.1</w:t>
      </w:r>
    </w:p>
    <w:p w14:paraId="2B8E470C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C486EE1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  <w:t>ΧΡΗΣΤΗΣ</w:t>
      </w:r>
    </w:p>
    <w:p w14:paraId="51D26735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FCE424F" w14:textId="37B353D9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</w:t>
      </w:r>
    </w:p>
    <w:p w14:paraId="76D2934F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76A29E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  <w:lang w:val="el-GR"/>
        </w:rPr>
        <w:t>Αλλαγή προσωπικών στοιχείων</w:t>
      </w:r>
    </w:p>
    <w:p w14:paraId="0ED61B2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46DB417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46A42F9" w14:textId="2E26AE51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BC0813E" wp14:editId="2D945251">
            <wp:extent cx="5486400" cy="225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29C4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871FD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3467DA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15DD5A91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E8300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Εμφάνιση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proofErr w:type="gram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ιστορικού,δήλωση</w:t>
      </w:r>
      <w:proofErr w:type="spellEnd"/>
      <w:proofErr w:type="gram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συμ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πτωμάτων</w:t>
      </w:r>
    </w:p>
    <w:p w14:paraId="5187AE6C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B4750" w14:textId="38F4B9C6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2B0AA8" wp14:editId="0F869452">
            <wp:extent cx="548640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BF5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899C4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3D0FC547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0FFCCD" w14:textId="77777777" w:rsidR="003467DA" w:rsidRPr="003467DA" w:rsidRDefault="003467DA" w:rsidP="00346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</w:t>
      </w:r>
    </w:p>
    <w:p w14:paraId="7D620D4D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86BDA3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</w:t>
      </w:r>
    </w:p>
    <w:p w14:paraId="11A26455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11F0ACDF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EBA22E3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2C993452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19070A18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35A53218" w14:textId="2E63D578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Ρα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ντε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βού 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με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γι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ατρό</w:t>
      </w:r>
    </w:p>
    <w:p w14:paraId="1D7F849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E1501" w14:textId="4D2A5AE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448E6C" wp14:editId="3BE7F838">
            <wp:extent cx="5486400" cy="3089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AF23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73C182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</w:rPr>
        <w:t> </w:t>
      </w:r>
    </w:p>
    <w:p w14:paraId="05D3725F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1BD7475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           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Εμ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β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ολι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ασμός</w:t>
      </w:r>
    </w:p>
    <w:p w14:paraId="2CD850C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FFEBF" w14:textId="7AC931D9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189256" wp14:editId="5F632D2E">
            <wp:extent cx="5486400" cy="2779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A30D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08166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</w:t>
      </w:r>
    </w:p>
    <w:p w14:paraId="454F0810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F5279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</w:t>
      </w:r>
    </w:p>
    <w:p w14:paraId="6EFC2377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E9901A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lastRenderedPageBreak/>
        <w:t>                                              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Ακύρωση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Ρα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ντε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βού</w:t>
      </w:r>
    </w:p>
    <w:p w14:paraId="704A29A8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D07AB" w14:textId="09BDF98B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B2DA91" wp14:editId="1E1AEB34">
            <wp:extent cx="5486400" cy="2560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0BDB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F9723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78461DF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85723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</w:t>
      </w:r>
    </w:p>
    <w:p w14:paraId="36339B6E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DE89E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                          </w:t>
      </w:r>
    </w:p>
    <w:p w14:paraId="185D2C93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83CC28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</w:t>
      </w:r>
    </w:p>
    <w:p w14:paraId="603C02AE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3FB97B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  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Συντ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αγογράφηση</w:t>
      </w:r>
    </w:p>
    <w:p w14:paraId="1CBB8F9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6280102F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9B8BC" w14:textId="1440062F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77A0AD" wp14:editId="6A9C9654">
            <wp:extent cx="5486400" cy="2451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016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11730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</w:t>
      </w:r>
    </w:p>
    <w:p w14:paraId="26768E83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D460F8F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</w:t>
      </w:r>
    </w:p>
    <w:p w14:paraId="73CF9DDD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E81AF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     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Αξιολόγηση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γι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ατρού</w:t>
      </w:r>
    </w:p>
    <w:p w14:paraId="295FADAE" w14:textId="5260E76C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5BE8EF" wp14:editId="47BA5522">
            <wp:extent cx="5486400" cy="3134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C35A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D1370C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ΓΙΑΤΡΟΣ</w:t>
      </w:r>
    </w:p>
    <w:p w14:paraId="2539C205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D4FAA1" w14:textId="77777777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Αλλ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αγή π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ροσω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πικών 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στοιχείων</w:t>
      </w:r>
      <w:proofErr w:type="spellEnd"/>
    </w:p>
    <w:p w14:paraId="0C9FD0E7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DDC4C" w14:textId="14E03F70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03FBBB" wp14:editId="067014F2">
            <wp:extent cx="5486400" cy="215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3A29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58F59D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</w:t>
      </w:r>
      <w:r w:rsidRPr="003467DA">
        <w:rPr>
          <w:rFonts w:ascii="Arial" w:eastAsia="Times New Roman" w:hAnsi="Arial" w:cs="Arial"/>
          <w:color w:val="000000"/>
          <w:sz w:val="30"/>
          <w:szCs w:val="30"/>
        </w:rPr>
        <w:t> 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Σκ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ανάρισμα QR code</w:t>
      </w:r>
    </w:p>
    <w:p w14:paraId="62D33CC8" w14:textId="31BD9C44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3DD05C8" wp14:editId="4419ED9E">
            <wp:extent cx="5486400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C010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90805DF" w14:textId="77777777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Δήλωση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δι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αθεσιμότητας</w:t>
      </w:r>
    </w:p>
    <w:p w14:paraId="33D6109B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7E6EC" w14:textId="1A1FA0EA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133A320" wp14:editId="20B9FCB0">
            <wp:extent cx="5486400" cy="2360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B2B0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7E1E6A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0098F04F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058DC6C1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72E1B0C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52ADA357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0364DEC8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118F06E8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5A8A8A9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5049CE24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E3E0AA9" w14:textId="125B3696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Συντ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αγογράφηση φα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ρμάκων</w:t>
      </w:r>
      <w:proofErr w:type="spellEnd"/>
    </w:p>
    <w:p w14:paraId="5D2BF7FE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5BC30" w14:textId="1DC2DE6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505B176" wp14:editId="49B772FB">
            <wp:extent cx="54864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735F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5DC96C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                            </w:t>
      </w:r>
    </w:p>
    <w:p w14:paraId="58DD01DE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1F337F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44B5388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F07E908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EF0AD7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890A43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E18ACF6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BCE513A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73E7A5D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46B141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2B01045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AF99F44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5CAB147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975FAEE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98CBBC9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7275D94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0D4001D" w14:textId="070CF533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Εμφάνιση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α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ξιολόγησης</w:t>
      </w:r>
      <w:proofErr w:type="spellEnd"/>
    </w:p>
    <w:p w14:paraId="10155B7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197C1" w14:textId="6F6EC1A2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6759D23" wp14:editId="53D6B872">
            <wp:extent cx="54864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8635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B4507C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                                       </w:t>
      </w:r>
      <w:proofErr w:type="spellStart"/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Δι</w:t>
      </w:r>
      <w:proofErr w:type="spellEnd"/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αγνώσεις</w:t>
      </w:r>
    </w:p>
    <w:p w14:paraId="7880657B" w14:textId="3CF2421E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91A1412" wp14:editId="717552B1">
            <wp:extent cx="54864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F2D1" w14:textId="77777777" w:rsidR="008A62D5" w:rsidRDefault="008A62D5"/>
    <w:sectPr w:rsidR="008A6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A"/>
    <w:rsid w:val="003467DA"/>
    <w:rsid w:val="008A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F922"/>
  <w15:chartTrackingRefBased/>
  <w15:docId w15:val="{D2451627-4F96-4FF7-9D21-CC547CBE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1</cp:revision>
  <dcterms:created xsi:type="dcterms:W3CDTF">2022-05-04T14:51:00Z</dcterms:created>
  <dcterms:modified xsi:type="dcterms:W3CDTF">2022-05-04T14:53:00Z</dcterms:modified>
</cp:coreProperties>
</file>