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1EFB" w14:textId="77777777" w:rsidR="00FA4C18" w:rsidRDefault="00FA4C18" w:rsidP="00FA4C18">
      <w:pPr>
        <w:spacing w:after="0"/>
        <w:rPr>
          <w:rFonts w:ascii="Times New Roman" w:hAnsi="Times New Roman" w:cs="Times New Roman"/>
          <w:b/>
          <w:sz w:val="28"/>
          <w:szCs w:val="28"/>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9"/>
        <w:gridCol w:w="2183"/>
        <w:gridCol w:w="2176"/>
        <w:gridCol w:w="2565"/>
      </w:tblGrid>
      <w:tr w:rsidR="00FA4C18" w:rsidRPr="003A1A9B" w14:paraId="6170FA98" w14:textId="77777777" w:rsidTr="00311FE1">
        <w:trPr>
          <w:trHeight w:val="980"/>
        </w:trPr>
        <w:tc>
          <w:tcPr>
            <w:tcW w:w="2999" w:type="dxa"/>
            <w:vMerge w:val="restart"/>
          </w:tcPr>
          <w:p w14:paraId="26135C6D" w14:textId="77777777" w:rsidR="00FA4C18" w:rsidRPr="003A1A9B" w:rsidRDefault="00FA4C18" w:rsidP="00AF54DF">
            <w:pPr>
              <w:spacing w:after="0" w:line="240" w:lineRule="auto"/>
              <w:rPr>
                <w:rFonts w:ascii="Times New Roman" w:hAnsi="Times New Roman"/>
              </w:rPr>
            </w:pPr>
            <w:bookmarkStart w:id="0" w:name="_Toc514067027"/>
            <w:r w:rsidRPr="00797DE5">
              <w:rPr>
                <w:rFonts w:ascii="Times New Roman" w:hAnsi="Times New Roman" w:cs="Times New Roman"/>
                <w:noProof/>
                <w:lang w:eastAsia="en-US"/>
              </w:rPr>
              <w:drawing>
                <wp:inline distT="0" distB="0" distL="0" distR="0" wp14:anchorId="28246D49" wp14:editId="18815CC5">
                  <wp:extent cx="1347470" cy="94043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7470" cy="940435"/>
                          </a:xfrm>
                          <a:prstGeom prst="rect">
                            <a:avLst/>
                          </a:prstGeom>
                          <a:noFill/>
                          <a:ln>
                            <a:noFill/>
                          </a:ln>
                        </pic:spPr>
                      </pic:pic>
                    </a:graphicData>
                  </a:graphic>
                </wp:inline>
              </w:drawing>
            </w:r>
          </w:p>
        </w:tc>
        <w:tc>
          <w:tcPr>
            <w:tcW w:w="4359" w:type="dxa"/>
            <w:gridSpan w:val="2"/>
            <w:vMerge w:val="restart"/>
          </w:tcPr>
          <w:p w14:paraId="4FCD81E3" w14:textId="77777777" w:rsidR="00FA4C18" w:rsidRDefault="00FA4C18" w:rsidP="00AF54DF">
            <w:pPr>
              <w:spacing w:after="0" w:line="240" w:lineRule="auto"/>
              <w:jc w:val="center"/>
              <w:rPr>
                <w:rFonts w:ascii="Times New Roman" w:hAnsi="Times New Roman"/>
                <w:b/>
              </w:rPr>
            </w:pPr>
          </w:p>
          <w:p w14:paraId="19FCB576" w14:textId="77777777" w:rsidR="00FA4C18" w:rsidRDefault="00FA4C18" w:rsidP="00AF54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center"/>
              <w:rPr>
                <w:rFonts w:ascii="Times New Roman" w:eastAsia="Calibri" w:hAnsi="Times New Roman" w:cs="Times New Roman"/>
                <w:b/>
                <w:color w:val="auto"/>
                <w:sz w:val="24"/>
                <w:szCs w:val="24"/>
                <w:lang w:val="en-IN"/>
              </w:rPr>
            </w:pPr>
          </w:p>
          <w:p w14:paraId="0ECA3B19" w14:textId="20E95810" w:rsidR="00FA4C18" w:rsidRPr="006464AD" w:rsidRDefault="00FA4C18" w:rsidP="00AF54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center"/>
              <w:rPr>
                <w:rFonts w:ascii="Times New Roman" w:eastAsia="Calibri" w:hAnsi="Times New Roman" w:cs="Times New Roman"/>
                <w:b/>
                <w:color w:val="auto"/>
                <w:sz w:val="24"/>
                <w:szCs w:val="24"/>
                <w:lang w:val="en-IN"/>
              </w:rPr>
            </w:pPr>
            <w:r>
              <w:rPr>
                <w:rFonts w:ascii="Times New Roman" w:eastAsia="Calibri" w:hAnsi="Times New Roman" w:cs="Times New Roman"/>
                <w:b/>
                <w:color w:val="auto"/>
                <w:sz w:val="24"/>
                <w:szCs w:val="24"/>
                <w:lang w:val="en-IN"/>
              </w:rPr>
              <w:t>ENGINEERING MATHEMATICS I</w:t>
            </w:r>
            <w:r w:rsidR="00311FE1">
              <w:rPr>
                <w:rFonts w:ascii="Times New Roman" w:eastAsia="Calibri" w:hAnsi="Times New Roman" w:cs="Times New Roman"/>
                <w:b/>
                <w:color w:val="auto"/>
                <w:sz w:val="24"/>
                <w:szCs w:val="24"/>
                <w:lang w:val="en-IN"/>
              </w:rPr>
              <w:t>V</w:t>
            </w:r>
          </w:p>
          <w:p w14:paraId="7F49EFA4" w14:textId="3B8ACDE5" w:rsidR="00FA4C18" w:rsidRDefault="00FA4C18" w:rsidP="00AF54DF">
            <w:pPr>
              <w:spacing w:after="0" w:line="240" w:lineRule="auto"/>
              <w:jc w:val="center"/>
              <w:rPr>
                <w:rFonts w:ascii="Times New Roman" w:eastAsia="Calibri" w:hAnsi="Times New Roman" w:cs="Times New Roman"/>
                <w:b/>
                <w:color w:val="auto"/>
                <w:lang w:val="en-IN"/>
              </w:rPr>
            </w:pPr>
            <w:r>
              <w:rPr>
                <w:rFonts w:ascii="Times New Roman" w:eastAsia="Calibri" w:hAnsi="Times New Roman" w:cs="Times New Roman"/>
                <w:b/>
                <w:color w:val="auto"/>
                <w:lang w:val="en-IN"/>
              </w:rPr>
              <w:t>(AAS0</w:t>
            </w:r>
            <w:r w:rsidR="00311FE1">
              <w:rPr>
                <w:rFonts w:ascii="Times New Roman" w:eastAsia="Calibri" w:hAnsi="Times New Roman" w:cs="Times New Roman"/>
                <w:b/>
                <w:color w:val="auto"/>
                <w:lang w:val="en-IN"/>
              </w:rPr>
              <w:t>402</w:t>
            </w:r>
            <w:r w:rsidRPr="006464AD">
              <w:rPr>
                <w:rFonts w:ascii="Times New Roman" w:eastAsia="Calibri" w:hAnsi="Times New Roman" w:cs="Times New Roman"/>
                <w:b/>
                <w:color w:val="auto"/>
                <w:lang w:val="en-IN"/>
              </w:rPr>
              <w:t>)</w:t>
            </w:r>
          </w:p>
          <w:p w14:paraId="527B644F" w14:textId="4BABEBB0" w:rsidR="00FA4C18" w:rsidRPr="00C200F9" w:rsidRDefault="00FA4C18" w:rsidP="00AF54DF">
            <w:pPr>
              <w:spacing w:after="0" w:line="240" w:lineRule="auto"/>
              <w:jc w:val="center"/>
              <w:rPr>
                <w:rFonts w:ascii="Times New Roman" w:hAnsi="Times New Roman"/>
                <w:b/>
                <w:sz w:val="24"/>
                <w:szCs w:val="24"/>
                <w:lang w:val="en-IN"/>
              </w:rPr>
            </w:pPr>
            <w:r>
              <w:rPr>
                <w:rFonts w:ascii="Times New Roman" w:eastAsia="Calibri" w:hAnsi="Times New Roman" w:cs="Times New Roman"/>
                <w:b/>
                <w:color w:val="auto"/>
                <w:lang w:val="en-IN"/>
              </w:rPr>
              <w:t>UNIT</w:t>
            </w:r>
            <w:r w:rsidR="00C200F9">
              <w:rPr>
                <w:rFonts w:ascii="Times New Roman" w:eastAsia="Calibri" w:hAnsi="Times New Roman" w:cs="Times New Roman"/>
                <w:b/>
                <w:color w:val="auto"/>
                <w:lang w:val="en-IN"/>
              </w:rPr>
              <w:t>-II</w:t>
            </w:r>
          </w:p>
        </w:tc>
        <w:tc>
          <w:tcPr>
            <w:tcW w:w="2565" w:type="dxa"/>
          </w:tcPr>
          <w:p w14:paraId="62C3FCBE" w14:textId="77777777" w:rsidR="00FA4C18" w:rsidRPr="00F01A56" w:rsidRDefault="00FA4C18" w:rsidP="00AF54DF">
            <w:pPr>
              <w:spacing w:after="0" w:line="240" w:lineRule="auto"/>
              <w:rPr>
                <w:rFonts w:ascii="Times New Roman" w:hAnsi="Times New Roman"/>
                <w:b/>
              </w:rPr>
            </w:pPr>
          </w:p>
          <w:p w14:paraId="13C40142" w14:textId="21BEB968" w:rsidR="00FA4C18" w:rsidRPr="00F01A56" w:rsidRDefault="00FA4C18" w:rsidP="00AF54DF">
            <w:pPr>
              <w:spacing w:after="0" w:line="240" w:lineRule="auto"/>
              <w:rPr>
                <w:rFonts w:ascii="Times New Roman" w:hAnsi="Times New Roman"/>
                <w:b/>
              </w:rPr>
            </w:pPr>
            <w:r w:rsidRPr="00F01A56">
              <w:rPr>
                <w:rFonts w:ascii="Times New Roman" w:hAnsi="Times New Roman"/>
                <w:b/>
              </w:rPr>
              <w:t xml:space="preserve">SESSION: </w:t>
            </w:r>
            <w:r>
              <w:rPr>
                <w:rFonts w:ascii="Times New Roman" w:hAnsi="Times New Roman"/>
                <w:b/>
              </w:rPr>
              <w:t>202</w:t>
            </w:r>
            <w:r w:rsidR="005862A4">
              <w:rPr>
                <w:rFonts w:ascii="Times New Roman" w:hAnsi="Times New Roman"/>
                <w:b/>
              </w:rPr>
              <w:t>2</w:t>
            </w:r>
            <w:r>
              <w:rPr>
                <w:rFonts w:ascii="Times New Roman" w:hAnsi="Times New Roman"/>
                <w:b/>
              </w:rPr>
              <w:t>-2</w:t>
            </w:r>
            <w:r w:rsidR="005862A4">
              <w:rPr>
                <w:rFonts w:ascii="Times New Roman" w:hAnsi="Times New Roman"/>
                <w:b/>
              </w:rPr>
              <w:t>3</w:t>
            </w:r>
          </w:p>
        </w:tc>
      </w:tr>
      <w:tr w:rsidR="00FA4C18" w:rsidRPr="003A1A9B" w14:paraId="520CE2CC" w14:textId="77777777" w:rsidTr="00311FE1">
        <w:trPr>
          <w:trHeight w:val="818"/>
        </w:trPr>
        <w:tc>
          <w:tcPr>
            <w:tcW w:w="2999" w:type="dxa"/>
            <w:vMerge/>
          </w:tcPr>
          <w:p w14:paraId="464A8D35" w14:textId="77777777" w:rsidR="00FA4C18" w:rsidRPr="003A1A9B" w:rsidRDefault="00FA4C18" w:rsidP="00AF54DF">
            <w:pPr>
              <w:spacing w:after="0" w:line="240" w:lineRule="auto"/>
              <w:rPr>
                <w:rFonts w:ascii="Times New Roman" w:hAnsi="Times New Roman"/>
                <w:noProof/>
              </w:rPr>
            </w:pPr>
          </w:p>
        </w:tc>
        <w:tc>
          <w:tcPr>
            <w:tcW w:w="4359" w:type="dxa"/>
            <w:gridSpan w:val="2"/>
            <w:vMerge/>
          </w:tcPr>
          <w:p w14:paraId="35180AFD" w14:textId="77777777" w:rsidR="00FA4C18" w:rsidRPr="003A1A9B" w:rsidRDefault="00FA4C18" w:rsidP="00AF54DF">
            <w:pPr>
              <w:spacing w:after="0" w:line="240" w:lineRule="auto"/>
              <w:rPr>
                <w:rFonts w:ascii="Times New Roman" w:hAnsi="Times New Roman"/>
                <w:b/>
                <w:noProof/>
              </w:rPr>
            </w:pPr>
          </w:p>
        </w:tc>
        <w:tc>
          <w:tcPr>
            <w:tcW w:w="2565" w:type="dxa"/>
          </w:tcPr>
          <w:p w14:paraId="67EB89A8" w14:textId="288B2A46" w:rsidR="00FA4C18" w:rsidRPr="00F01A56" w:rsidRDefault="00FA4C18" w:rsidP="00AF54DF">
            <w:pPr>
              <w:spacing w:after="0" w:line="240" w:lineRule="auto"/>
              <w:rPr>
                <w:rFonts w:ascii="Times New Roman" w:hAnsi="Times New Roman"/>
                <w:b/>
              </w:rPr>
            </w:pPr>
            <w:r>
              <w:rPr>
                <w:rFonts w:ascii="Times New Roman" w:hAnsi="Times New Roman"/>
                <w:b/>
              </w:rPr>
              <w:t>CLASS/</w:t>
            </w:r>
            <w:r w:rsidRPr="00F01A56">
              <w:rPr>
                <w:rFonts w:ascii="Times New Roman" w:hAnsi="Times New Roman"/>
                <w:b/>
              </w:rPr>
              <w:t xml:space="preserve">SEM: </w:t>
            </w:r>
            <w:r w:rsidR="00714A3A">
              <w:rPr>
                <w:rFonts w:ascii="Times New Roman" w:hAnsi="Times New Roman"/>
                <w:b/>
              </w:rPr>
              <w:t>(</w:t>
            </w:r>
            <w:r w:rsidR="005862A4">
              <w:rPr>
                <w:rFonts w:ascii="Times New Roman" w:hAnsi="Times New Roman"/>
                <w:b/>
              </w:rPr>
              <w:t>IT</w:t>
            </w:r>
            <w:r w:rsidR="00714A3A">
              <w:rPr>
                <w:rFonts w:ascii="Times New Roman" w:hAnsi="Times New Roman"/>
                <w:b/>
              </w:rPr>
              <w:t>)</w:t>
            </w:r>
            <w:r w:rsidR="00311FE1">
              <w:rPr>
                <w:rFonts w:ascii="Times New Roman" w:hAnsi="Times New Roman"/>
                <w:b/>
              </w:rPr>
              <w:t>-</w:t>
            </w:r>
            <w:r w:rsidR="00AE6D3D">
              <w:rPr>
                <w:rFonts w:ascii="Times New Roman" w:hAnsi="Times New Roman"/>
                <w:b/>
              </w:rPr>
              <w:t xml:space="preserve"> </w:t>
            </w:r>
            <w:r>
              <w:rPr>
                <w:rFonts w:ascii="Times New Roman" w:hAnsi="Times New Roman"/>
                <w:b/>
              </w:rPr>
              <w:t>I</w:t>
            </w:r>
            <w:r w:rsidR="00311FE1">
              <w:rPr>
                <w:rFonts w:ascii="Times New Roman" w:hAnsi="Times New Roman"/>
                <w:b/>
              </w:rPr>
              <w:t>V</w:t>
            </w:r>
            <w:r w:rsidRPr="00F01A56">
              <w:rPr>
                <w:rFonts w:ascii="Times New Roman" w:hAnsi="Times New Roman"/>
                <w:b/>
              </w:rPr>
              <w:t>(</w:t>
            </w:r>
            <w:r w:rsidR="00311FE1">
              <w:rPr>
                <w:rFonts w:ascii="Times New Roman" w:hAnsi="Times New Roman"/>
                <w:b/>
              </w:rPr>
              <w:t>EVEN</w:t>
            </w:r>
            <w:r w:rsidRPr="00F01A56">
              <w:rPr>
                <w:rFonts w:ascii="Times New Roman" w:hAnsi="Times New Roman"/>
                <w:b/>
              </w:rPr>
              <w:t>)</w:t>
            </w:r>
          </w:p>
        </w:tc>
      </w:tr>
      <w:tr w:rsidR="00FA4C18" w:rsidRPr="003A1A9B" w14:paraId="026EE7D3" w14:textId="77777777" w:rsidTr="00311FE1">
        <w:trPr>
          <w:trHeight w:val="233"/>
        </w:trPr>
        <w:tc>
          <w:tcPr>
            <w:tcW w:w="5182" w:type="dxa"/>
            <w:gridSpan w:val="2"/>
            <w:vMerge w:val="restart"/>
          </w:tcPr>
          <w:p w14:paraId="5365941C" w14:textId="517CEC5A" w:rsidR="00FA4C18" w:rsidRPr="005273FC" w:rsidRDefault="00FA4C18" w:rsidP="00AF54DF">
            <w:pPr>
              <w:spacing w:after="0" w:line="240" w:lineRule="auto"/>
              <w:rPr>
                <w:rFonts w:ascii="Times New Roman" w:hAnsi="Times New Roman"/>
                <w:color w:val="auto"/>
              </w:rPr>
            </w:pPr>
            <w:r w:rsidRPr="005273FC">
              <w:rPr>
                <w:rFonts w:ascii="Times New Roman" w:hAnsi="Times New Roman"/>
                <w:color w:val="auto"/>
              </w:rPr>
              <w:t xml:space="preserve">Assignment Given Date: </w:t>
            </w:r>
            <w:r>
              <w:rPr>
                <w:rFonts w:ascii="Times New Roman" w:hAnsi="Times New Roman"/>
                <w:color w:val="auto"/>
              </w:rPr>
              <w:t xml:space="preserve"> </w:t>
            </w:r>
            <w:r w:rsidR="00CD2C67">
              <w:rPr>
                <w:rFonts w:ascii="Times New Roman" w:hAnsi="Times New Roman"/>
                <w:color w:val="auto"/>
              </w:rPr>
              <w:t>0</w:t>
            </w:r>
            <w:r w:rsidR="00833230">
              <w:rPr>
                <w:rFonts w:ascii="Times New Roman" w:hAnsi="Times New Roman"/>
                <w:color w:val="auto"/>
              </w:rPr>
              <w:t>1</w:t>
            </w:r>
            <w:r w:rsidR="00311FE1">
              <w:rPr>
                <w:rFonts w:ascii="Times New Roman" w:hAnsi="Times New Roman"/>
                <w:color w:val="auto"/>
              </w:rPr>
              <w:t>/0</w:t>
            </w:r>
            <w:r w:rsidR="00833230">
              <w:rPr>
                <w:rFonts w:ascii="Times New Roman" w:hAnsi="Times New Roman"/>
                <w:color w:val="auto"/>
              </w:rPr>
              <w:t>5</w:t>
            </w:r>
            <w:r w:rsidR="00311FE1">
              <w:rPr>
                <w:rFonts w:ascii="Times New Roman" w:hAnsi="Times New Roman"/>
                <w:color w:val="auto"/>
              </w:rPr>
              <w:t>/2</w:t>
            </w:r>
            <w:r w:rsidR="005862A4">
              <w:rPr>
                <w:rFonts w:ascii="Times New Roman" w:hAnsi="Times New Roman"/>
                <w:color w:val="auto"/>
              </w:rPr>
              <w:t>3</w:t>
            </w:r>
            <w:r>
              <w:rPr>
                <w:rFonts w:ascii="Times New Roman" w:hAnsi="Times New Roman"/>
                <w:color w:val="auto"/>
              </w:rPr>
              <w:t xml:space="preserve">               </w:t>
            </w:r>
          </w:p>
          <w:p w14:paraId="7AEFD481" w14:textId="26859AE8" w:rsidR="00FA4C18" w:rsidRPr="005273FC" w:rsidRDefault="00FA4C18" w:rsidP="00AF54DF">
            <w:pPr>
              <w:spacing w:after="0" w:line="240" w:lineRule="auto"/>
              <w:rPr>
                <w:rFonts w:ascii="Times New Roman" w:hAnsi="Times New Roman"/>
                <w:color w:val="auto"/>
              </w:rPr>
            </w:pPr>
            <w:r w:rsidRPr="005273FC">
              <w:rPr>
                <w:rFonts w:ascii="Times New Roman" w:hAnsi="Times New Roman"/>
                <w:color w:val="auto"/>
              </w:rPr>
              <w:t xml:space="preserve">Assignment Submission Date: </w:t>
            </w:r>
            <w:r w:rsidR="00CD2C67">
              <w:rPr>
                <w:rFonts w:ascii="Times New Roman" w:hAnsi="Times New Roman"/>
                <w:color w:val="auto"/>
              </w:rPr>
              <w:t>1</w:t>
            </w:r>
            <w:r w:rsidR="00833230">
              <w:rPr>
                <w:rFonts w:ascii="Times New Roman" w:hAnsi="Times New Roman"/>
                <w:color w:val="auto"/>
              </w:rPr>
              <w:t>0</w:t>
            </w:r>
            <w:r w:rsidR="00311FE1">
              <w:rPr>
                <w:rFonts w:ascii="Times New Roman" w:hAnsi="Times New Roman"/>
                <w:color w:val="auto"/>
              </w:rPr>
              <w:t>/0</w:t>
            </w:r>
            <w:r w:rsidR="00833230">
              <w:rPr>
                <w:rFonts w:ascii="Times New Roman" w:hAnsi="Times New Roman"/>
                <w:color w:val="auto"/>
              </w:rPr>
              <w:t>5</w:t>
            </w:r>
            <w:r w:rsidR="00311FE1">
              <w:rPr>
                <w:rFonts w:ascii="Times New Roman" w:hAnsi="Times New Roman"/>
                <w:color w:val="auto"/>
              </w:rPr>
              <w:t>/2</w:t>
            </w:r>
            <w:r w:rsidR="005862A4">
              <w:rPr>
                <w:rFonts w:ascii="Times New Roman" w:hAnsi="Times New Roman"/>
                <w:color w:val="auto"/>
              </w:rPr>
              <w:t>3</w:t>
            </w:r>
            <w:r w:rsidRPr="005273FC">
              <w:rPr>
                <w:rFonts w:ascii="Times New Roman" w:hAnsi="Times New Roman"/>
                <w:color w:val="auto"/>
              </w:rPr>
              <w:t xml:space="preserve"> </w:t>
            </w:r>
            <w:r>
              <w:rPr>
                <w:rFonts w:ascii="Times New Roman" w:hAnsi="Times New Roman"/>
                <w:color w:val="auto"/>
              </w:rPr>
              <w:t xml:space="preserve">     </w:t>
            </w:r>
          </w:p>
        </w:tc>
        <w:tc>
          <w:tcPr>
            <w:tcW w:w="4741" w:type="dxa"/>
            <w:gridSpan w:val="2"/>
          </w:tcPr>
          <w:p w14:paraId="5DB84D00" w14:textId="77777777" w:rsidR="00FA4C18" w:rsidRPr="005273FC" w:rsidRDefault="00FA4C18" w:rsidP="00AF54DF">
            <w:pPr>
              <w:spacing w:after="0" w:line="240" w:lineRule="auto"/>
              <w:rPr>
                <w:rFonts w:ascii="Times New Roman" w:hAnsi="Times New Roman"/>
                <w:color w:val="auto"/>
              </w:rPr>
            </w:pPr>
            <w:r w:rsidRPr="005273FC">
              <w:rPr>
                <w:rFonts w:ascii="Times New Roman" w:hAnsi="Times New Roman"/>
                <w:color w:val="auto"/>
              </w:rPr>
              <w:t>Maximum Points: 100</w:t>
            </w:r>
          </w:p>
        </w:tc>
      </w:tr>
      <w:tr w:rsidR="00FA4C18" w:rsidRPr="003A1A9B" w14:paraId="6DBC2193" w14:textId="77777777" w:rsidTr="00311FE1">
        <w:trPr>
          <w:trHeight w:val="232"/>
        </w:trPr>
        <w:tc>
          <w:tcPr>
            <w:tcW w:w="5182" w:type="dxa"/>
            <w:gridSpan w:val="2"/>
            <w:vMerge/>
          </w:tcPr>
          <w:p w14:paraId="73C02F90" w14:textId="77777777" w:rsidR="00FA4C18" w:rsidRPr="005273FC" w:rsidRDefault="00FA4C18" w:rsidP="00AF54DF">
            <w:pPr>
              <w:spacing w:after="0" w:line="240" w:lineRule="auto"/>
              <w:rPr>
                <w:rFonts w:ascii="Times New Roman" w:hAnsi="Times New Roman"/>
                <w:color w:val="auto"/>
              </w:rPr>
            </w:pPr>
          </w:p>
        </w:tc>
        <w:tc>
          <w:tcPr>
            <w:tcW w:w="4741" w:type="dxa"/>
            <w:gridSpan w:val="2"/>
          </w:tcPr>
          <w:p w14:paraId="2EEDA412" w14:textId="77777777" w:rsidR="00FA4C18" w:rsidRPr="005273FC" w:rsidRDefault="00FA4C18" w:rsidP="00AF54DF">
            <w:pPr>
              <w:spacing w:after="0" w:line="240" w:lineRule="auto"/>
              <w:rPr>
                <w:rFonts w:ascii="Times New Roman" w:hAnsi="Times New Roman"/>
                <w:color w:val="auto"/>
              </w:rPr>
            </w:pPr>
            <w:r w:rsidRPr="005273FC">
              <w:rPr>
                <w:rFonts w:ascii="Times New Roman" w:hAnsi="Times New Roman" w:cs="Times New Roman"/>
                <w:color w:val="auto"/>
              </w:rPr>
              <w:t>Weightage in University Exam: 34 Marks</w:t>
            </w:r>
          </w:p>
        </w:tc>
      </w:tr>
      <w:tr w:rsidR="005862A4" w:rsidRPr="003A1A9B" w14:paraId="64E3687A" w14:textId="77777777" w:rsidTr="00311FE1">
        <w:trPr>
          <w:trHeight w:val="390"/>
        </w:trPr>
        <w:tc>
          <w:tcPr>
            <w:tcW w:w="5182" w:type="dxa"/>
            <w:gridSpan w:val="2"/>
          </w:tcPr>
          <w:p w14:paraId="6560F8D7" w14:textId="4201C49A" w:rsidR="005862A4" w:rsidRPr="005273FC" w:rsidRDefault="005862A4" w:rsidP="005862A4">
            <w:pPr>
              <w:spacing w:after="0" w:line="240" w:lineRule="auto"/>
              <w:rPr>
                <w:rFonts w:ascii="Times New Roman" w:hAnsi="Times New Roman"/>
                <w:color w:val="auto"/>
              </w:rPr>
            </w:pPr>
            <w:r>
              <w:rPr>
                <w:rFonts w:ascii="Times New Roman" w:hAnsi="Times New Roman"/>
                <w:color w:val="auto"/>
                <w:lang w:val="en-IN"/>
              </w:rPr>
              <w:t>Faculty Name: Dr. Aakansha Vyas</w:t>
            </w:r>
          </w:p>
        </w:tc>
        <w:tc>
          <w:tcPr>
            <w:tcW w:w="4741" w:type="dxa"/>
            <w:gridSpan w:val="2"/>
          </w:tcPr>
          <w:p w14:paraId="5437346F" w14:textId="26F06B0D" w:rsidR="005862A4" w:rsidRPr="005273FC" w:rsidRDefault="005862A4" w:rsidP="005862A4">
            <w:pPr>
              <w:spacing w:after="0" w:line="240" w:lineRule="auto"/>
              <w:rPr>
                <w:rFonts w:ascii="Times New Roman" w:hAnsi="Times New Roman"/>
                <w:color w:val="auto"/>
              </w:rPr>
            </w:pPr>
            <w:r>
              <w:rPr>
                <w:rFonts w:ascii="Times New Roman" w:hAnsi="Times New Roman"/>
                <w:color w:val="auto"/>
                <w:lang w:val="en-IN"/>
              </w:rPr>
              <w:t xml:space="preserve">Faculty Mail Id:  aakanshavyas.m@niet.co.in </w:t>
            </w:r>
          </w:p>
        </w:tc>
      </w:tr>
    </w:tbl>
    <w:p w14:paraId="032C0E94" w14:textId="77777777" w:rsidR="00FA4C18" w:rsidRPr="005273FC" w:rsidRDefault="00FA4C18" w:rsidP="00FA4C18">
      <w:pPr>
        <w:spacing w:after="0" w:line="360" w:lineRule="auto"/>
        <w:rPr>
          <w:rFonts w:ascii="Times New Roman" w:hAnsi="Times New Roman" w:cs="Times New Roman"/>
          <w:b/>
          <w:sz w:val="24"/>
          <w:szCs w:val="24"/>
        </w:rPr>
      </w:pPr>
      <w:r w:rsidRPr="005273FC">
        <w:rPr>
          <w:rFonts w:ascii="Times New Roman" w:hAnsi="Times New Roman" w:cs="Times New Roman"/>
          <w:b/>
          <w:sz w:val="24"/>
          <w:szCs w:val="24"/>
        </w:rPr>
        <w:t xml:space="preserve">Note: Write solution of each question in clear handwriting. </w:t>
      </w:r>
    </w:p>
    <w:tbl>
      <w:tblPr>
        <w:tblW w:w="99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7346"/>
        <w:gridCol w:w="510"/>
        <w:gridCol w:w="550"/>
        <w:gridCol w:w="1111"/>
      </w:tblGrid>
      <w:tr w:rsidR="00FA4C18" w:rsidRPr="00B467C0" w14:paraId="1A942F91" w14:textId="77777777" w:rsidTr="007911F1">
        <w:tc>
          <w:tcPr>
            <w:tcW w:w="456" w:type="dxa"/>
            <w:shd w:val="clear" w:color="auto" w:fill="auto"/>
          </w:tcPr>
          <w:bookmarkEnd w:id="0"/>
          <w:p w14:paraId="4C37F9B7"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Q. N.</w:t>
            </w:r>
          </w:p>
        </w:tc>
        <w:tc>
          <w:tcPr>
            <w:tcW w:w="7346" w:type="dxa"/>
            <w:shd w:val="clear" w:color="auto" w:fill="auto"/>
          </w:tcPr>
          <w:p w14:paraId="1A73B2EF"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Question Statement</w:t>
            </w:r>
          </w:p>
        </w:tc>
        <w:tc>
          <w:tcPr>
            <w:tcW w:w="510" w:type="dxa"/>
            <w:shd w:val="clear" w:color="auto" w:fill="auto"/>
          </w:tcPr>
          <w:p w14:paraId="63A42FF2"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Pts</w:t>
            </w:r>
          </w:p>
        </w:tc>
        <w:tc>
          <w:tcPr>
            <w:tcW w:w="550" w:type="dxa"/>
          </w:tcPr>
          <w:p w14:paraId="2CD04ECD"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sidRPr="00B467C0">
              <w:rPr>
                <w:rFonts w:ascii="Times New Roman" w:hAnsi="Times New Roman" w:cs="Times New Roman"/>
                <w:sz w:val="24"/>
                <w:szCs w:val="24"/>
              </w:rPr>
              <w:t>CO</w:t>
            </w:r>
          </w:p>
        </w:tc>
        <w:tc>
          <w:tcPr>
            <w:tcW w:w="1111" w:type="dxa"/>
            <w:shd w:val="clear" w:color="auto" w:fill="auto"/>
          </w:tcPr>
          <w:p w14:paraId="4E6BD9ED"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sidRPr="00540055">
              <w:rPr>
                <w:rFonts w:ascii="Times New Roman" w:hAnsi="Times New Roman" w:cs="Times New Roman"/>
                <w:sz w:val="14"/>
                <w:szCs w:val="24"/>
              </w:rPr>
              <w:t>BLOOM’S KNOWLEDGE LEVEL</w:t>
            </w:r>
          </w:p>
        </w:tc>
      </w:tr>
      <w:tr w:rsidR="00FA4C18" w:rsidRPr="00B467C0" w14:paraId="7D5B55C1" w14:textId="77777777" w:rsidTr="007911F1">
        <w:trPr>
          <w:trHeight w:val="1260"/>
        </w:trPr>
        <w:tc>
          <w:tcPr>
            <w:tcW w:w="456" w:type="dxa"/>
            <w:shd w:val="clear" w:color="auto" w:fill="auto"/>
          </w:tcPr>
          <w:p w14:paraId="063AD793"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1</w:t>
            </w:r>
          </w:p>
          <w:p w14:paraId="59C687E5" w14:textId="77777777" w:rsidR="00C200F9" w:rsidRPr="00346BBD" w:rsidRDefault="00C200F9" w:rsidP="00C200F9">
            <w:pPr>
              <w:rPr>
                <w:rFonts w:ascii="Times New Roman" w:hAnsi="Times New Roman" w:cs="Times New Roman"/>
                <w:sz w:val="24"/>
                <w:szCs w:val="24"/>
              </w:rPr>
            </w:pPr>
          </w:p>
          <w:p w14:paraId="41F198AE" w14:textId="5A9CA242" w:rsidR="00C200F9" w:rsidRPr="00346BBD" w:rsidRDefault="00C200F9" w:rsidP="00C200F9">
            <w:pPr>
              <w:rPr>
                <w:rFonts w:ascii="Times New Roman" w:hAnsi="Times New Roman" w:cs="Times New Roman"/>
                <w:sz w:val="24"/>
                <w:szCs w:val="24"/>
              </w:rPr>
            </w:pPr>
          </w:p>
        </w:tc>
        <w:tc>
          <w:tcPr>
            <w:tcW w:w="7346" w:type="dxa"/>
            <w:shd w:val="clear" w:color="auto" w:fill="auto"/>
          </w:tcPr>
          <w:p w14:paraId="4A43A12A" w14:textId="127B397B" w:rsidR="00C200F9" w:rsidRPr="00346BBD" w:rsidRDefault="00C200F9" w:rsidP="00C200F9">
            <w:pPr>
              <w:spacing w:after="0"/>
              <w:rPr>
                <w:rFonts w:ascii="Times New Roman" w:hAnsi="Times New Roman" w:cs="Times New Roman"/>
                <w:sz w:val="24"/>
                <w:szCs w:val="24"/>
              </w:rPr>
            </w:pPr>
            <w:r w:rsidRPr="00346BBD">
              <w:rPr>
                <w:rFonts w:ascii="Times New Roman" w:hAnsi="Times New Roman" w:cs="Times New Roman"/>
                <w:sz w:val="24"/>
                <w:szCs w:val="24"/>
              </w:rPr>
              <w:t xml:space="preserve">A random sample of 100 students gave a mean weight of 58 kg with S.D. of 4 kg. Test the hypothesis that mean weight of the population is 60kg. (Take </w:t>
            </w:r>
            <m:oMath>
              <m:r>
                <w:rPr>
                  <w:rFonts w:ascii="Cambria Math" w:hAnsi="Cambria Math" w:cs="Times New Roman"/>
                  <w:sz w:val="24"/>
                  <w:szCs w:val="24"/>
                </w:rPr>
                <m:t>α=0.05</m:t>
              </m:r>
            </m:oMath>
            <w:r w:rsidRPr="00346BBD">
              <w:rPr>
                <w:rFonts w:ascii="Times New Roman" w:hAnsi="Times New Roman" w:cs="Times New Roman"/>
                <w:sz w:val="24"/>
                <w:szCs w:val="24"/>
              </w:rPr>
              <w:t xml:space="preserve"> )</w:t>
            </w:r>
            <w:r w:rsidR="007F0351" w:rsidRPr="00346BBD">
              <w:rPr>
                <w:rFonts w:ascii="Times New Roman" w:hAnsi="Times New Roman" w:cs="Times New Roman"/>
                <w:noProof/>
                <w:sz w:val="24"/>
                <w:szCs w:val="24"/>
              </w:rPr>
              <w:tab/>
              <w:t xml:space="preserve">       </w:t>
            </w:r>
          </w:p>
        </w:tc>
        <w:tc>
          <w:tcPr>
            <w:tcW w:w="510" w:type="dxa"/>
            <w:shd w:val="clear" w:color="auto" w:fill="auto"/>
          </w:tcPr>
          <w:p w14:paraId="1F8A991C" w14:textId="6CEDCB6D" w:rsidR="00FA4C18" w:rsidRPr="00B467C0" w:rsidRDefault="00AD22B5"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550" w:type="dxa"/>
          </w:tcPr>
          <w:p w14:paraId="23207A46" w14:textId="0D2E68DA"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2FFFA4A0"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FA4C18" w:rsidRPr="00B467C0" w14:paraId="140724FD" w14:textId="77777777" w:rsidTr="007911F1">
        <w:trPr>
          <w:trHeight w:val="1780"/>
        </w:trPr>
        <w:tc>
          <w:tcPr>
            <w:tcW w:w="456" w:type="dxa"/>
            <w:shd w:val="clear" w:color="auto" w:fill="auto"/>
          </w:tcPr>
          <w:p w14:paraId="33F5BFD4"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2</w:t>
            </w:r>
          </w:p>
        </w:tc>
        <w:tc>
          <w:tcPr>
            <w:tcW w:w="7346" w:type="dxa"/>
            <w:shd w:val="clear" w:color="auto" w:fill="auto"/>
          </w:tcPr>
          <w:p w14:paraId="62DF0A73" w14:textId="77777777" w:rsidR="00AD22B5" w:rsidRPr="00346BBD" w:rsidRDefault="00AD22B5" w:rsidP="00AD22B5">
            <w:pPr>
              <w:spacing w:after="0" w:line="240" w:lineRule="auto"/>
              <w:rPr>
                <w:rFonts w:ascii="Times New Roman" w:hAnsi="Times New Roman" w:cs="Times New Roman"/>
                <w:sz w:val="24"/>
                <w:szCs w:val="24"/>
              </w:rPr>
            </w:pPr>
            <w:r w:rsidRPr="00346BBD">
              <w:rPr>
                <w:rFonts w:ascii="Times New Roman" w:hAnsi="Times New Roman" w:cs="Times New Roman"/>
                <w:sz w:val="24"/>
                <w:szCs w:val="24"/>
              </w:rPr>
              <w:t xml:space="preserve">10 students are selected at random from a college and their marks in Hindi are found to be as follows: </w:t>
            </w:r>
          </w:p>
          <w:p w14:paraId="0A187617" w14:textId="77777777" w:rsidR="00AD22B5" w:rsidRPr="00346BBD" w:rsidRDefault="00AD22B5" w:rsidP="00AD22B5">
            <w:pPr>
              <w:spacing w:after="0" w:line="240" w:lineRule="auto"/>
              <w:rPr>
                <w:rFonts w:ascii="Times New Roman" w:hAnsi="Times New Roman" w:cs="Times New Roman"/>
                <w:sz w:val="24"/>
                <w:szCs w:val="24"/>
              </w:rPr>
            </w:pPr>
            <w:r w:rsidRPr="00346BBD">
              <w:rPr>
                <w:rFonts w:ascii="Times New Roman" w:hAnsi="Times New Roman" w:cs="Times New Roman"/>
                <w:sz w:val="24"/>
                <w:szCs w:val="24"/>
              </w:rPr>
              <w:t xml:space="preserve">71, 72, 73,75,76,77,78,79,79,80. In the light of the marks, test whether the average marks in Hindi of the college are 75. </w:t>
            </w:r>
          </w:p>
          <w:p w14:paraId="75CD0573" w14:textId="743AAD54" w:rsidR="00F51611" w:rsidRPr="00346BBD" w:rsidRDefault="00AD22B5" w:rsidP="00AD22B5">
            <w:pPr>
              <w:spacing w:after="0" w:line="240" w:lineRule="auto"/>
              <w:rPr>
                <w:rFonts w:ascii="Times New Roman" w:hAnsi="Times New Roman" w:cs="Times New Roman"/>
                <w:sz w:val="24"/>
                <w:szCs w:val="24"/>
              </w:rPr>
            </w:pPr>
            <w:r w:rsidRPr="00346BBD">
              <w:rPr>
                <w:rFonts w:ascii="Times New Roman" w:hAnsi="Times New Roman" w:cs="Times New Roman"/>
                <w:sz w:val="24"/>
                <w:szCs w:val="24"/>
              </w:rPr>
              <w:t xml:space="preserve">(Take </w:t>
            </w:r>
            <m:oMath>
              <m:r>
                <w:rPr>
                  <w:rFonts w:ascii="Cambria Math" w:hAnsi="Cambria Math" w:cs="Times New Roman"/>
                  <w:sz w:val="24"/>
                  <w:szCs w:val="24"/>
                </w:rPr>
                <m:t>α=0.05</m:t>
              </m:r>
            </m:oMath>
            <w:r w:rsidRPr="00346BBD">
              <w:rPr>
                <w:rFonts w:ascii="Times New Roman" w:hAnsi="Times New Roman" w:cs="Times New Roman"/>
                <w:sz w:val="24"/>
                <w:szCs w:val="24"/>
              </w:rPr>
              <w:t xml:space="preserve"> )                    </w:t>
            </w:r>
          </w:p>
        </w:tc>
        <w:tc>
          <w:tcPr>
            <w:tcW w:w="510" w:type="dxa"/>
            <w:shd w:val="clear" w:color="auto" w:fill="auto"/>
          </w:tcPr>
          <w:p w14:paraId="5556FA06"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550" w:type="dxa"/>
          </w:tcPr>
          <w:p w14:paraId="04C28BBB" w14:textId="6B3AA13D"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3677265A"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FA4C18" w:rsidRPr="00B467C0" w14:paraId="0DD82C56" w14:textId="77777777" w:rsidTr="007911F1">
        <w:trPr>
          <w:trHeight w:val="937"/>
        </w:trPr>
        <w:tc>
          <w:tcPr>
            <w:tcW w:w="456" w:type="dxa"/>
            <w:shd w:val="clear" w:color="auto" w:fill="auto"/>
          </w:tcPr>
          <w:p w14:paraId="7122ACAA"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3</w:t>
            </w:r>
          </w:p>
        </w:tc>
        <w:tc>
          <w:tcPr>
            <w:tcW w:w="7346" w:type="dxa"/>
            <w:shd w:val="clear" w:color="auto" w:fill="auto"/>
          </w:tcPr>
          <w:p w14:paraId="6711702F" w14:textId="77777777" w:rsidR="00825E38" w:rsidRPr="00346BBD" w:rsidRDefault="00825E38" w:rsidP="00825E38">
            <w:pPr>
              <w:widowControl w:val="0"/>
              <w:tabs>
                <w:tab w:val="left" w:pos="461"/>
                <w:tab w:val="left" w:pos="7082"/>
              </w:tabs>
              <w:autoSpaceDE w:val="0"/>
              <w:autoSpaceDN w:val="0"/>
              <w:spacing w:after="0" w:line="283" w:lineRule="auto"/>
              <w:rPr>
                <w:rFonts w:ascii="Times New Roman" w:hAnsi="Times New Roman" w:cs="Times New Roman"/>
                <w:sz w:val="24"/>
                <w:szCs w:val="24"/>
              </w:rPr>
            </w:pPr>
            <w:r w:rsidRPr="00346BBD">
              <w:rPr>
                <w:rFonts w:ascii="Times New Roman" w:hAnsi="Times New Roman" w:cs="Times New Roman"/>
                <w:sz w:val="24"/>
                <w:szCs w:val="24"/>
              </w:rPr>
              <w:t xml:space="preserve">The height of 6 randomly chosen soldiers in inches is </w:t>
            </w:r>
          </w:p>
          <w:p w14:paraId="1733D9A6" w14:textId="77777777" w:rsidR="007911F1" w:rsidRDefault="00825E38" w:rsidP="00825E38">
            <w:pPr>
              <w:widowControl w:val="0"/>
              <w:tabs>
                <w:tab w:val="left" w:pos="461"/>
                <w:tab w:val="left" w:pos="7082"/>
              </w:tabs>
              <w:autoSpaceDE w:val="0"/>
              <w:autoSpaceDN w:val="0"/>
              <w:spacing w:after="0" w:line="283" w:lineRule="auto"/>
              <w:rPr>
                <w:rFonts w:ascii="Times New Roman" w:hAnsi="Times New Roman" w:cs="Times New Roman"/>
                <w:sz w:val="24"/>
                <w:szCs w:val="24"/>
              </w:rPr>
            </w:pPr>
            <w:r w:rsidRPr="00346BBD">
              <w:rPr>
                <w:rFonts w:ascii="Times New Roman" w:hAnsi="Times New Roman" w:cs="Times New Roman"/>
                <w:sz w:val="24"/>
                <w:szCs w:val="24"/>
              </w:rPr>
              <w:t xml:space="preserve">76, 70,68,69,69 and 68. Those of 6 randomly chosen sailors are 68, 64,65,69,72 and 64. Test whether the soldiers are on the average taller than sailors. (Take </w:t>
            </w:r>
            <m:oMath>
              <m:r>
                <w:rPr>
                  <w:rFonts w:ascii="Cambria Math" w:hAnsi="Cambria Math" w:cs="Times New Roman"/>
                  <w:sz w:val="24"/>
                  <w:szCs w:val="24"/>
                </w:rPr>
                <m:t>α=0.05</m:t>
              </m:r>
            </m:oMath>
            <w:r w:rsidRPr="00346BBD">
              <w:rPr>
                <w:rFonts w:ascii="Times New Roman" w:hAnsi="Times New Roman" w:cs="Times New Roman"/>
                <w:sz w:val="24"/>
                <w:szCs w:val="24"/>
              </w:rPr>
              <w:t xml:space="preserve"> )  </w:t>
            </w:r>
          </w:p>
          <w:p w14:paraId="6B90DB91" w14:textId="0BA6C081" w:rsidR="007043AA" w:rsidRPr="00346BBD" w:rsidRDefault="00825E38" w:rsidP="00825E38">
            <w:pPr>
              <w:widowControl w:val="0"/>
              <w:tabs>
                <w:tab w:val="left" w:pos="461"/>
                <w:tab w:val="left" w:pos="7082"/>
              </w:tabs>
              <w:autoSpaceDE w:val="0"/>
              <w:autoSpaceDN w:val="0"/>
              <w:spacing w:after="0" w:line="283" w:lineRule="auto"/>
              <w:rPr>
                <w:rFonts w:ascii="Times New Roman" w:hAnsi="Times New Roman" w:cs="Times New Roman"/>
                <w:b/>
                <w:sz w:val="24"/>
                <w:szCs w:val="24"/>
              </w:rPr>
            </w:pPr>
            <w:r w:rsidRPr="00346BBD">
              <w:rPr>
                <w:rFonts w:ascii="Times New Roman" w:hAnsi="Times New Roman" w:cs="Times New Roman"/>
                <w:sz w:val="24"/>
                <w:szCs w:val="24"/>
              </w:rPr>
              <w:t xml:space="preserve">                                             </w:t>
            </w:r>
          </w:p>
        </w:tc>
        <w:tc>
          <w:tcPr>
            <w:tcW w:w="510" w:type="dxa"/>
            <w:shd w:val="clear" w:color="auto" w:fill="auto"/>
          </w:tcPr>
          <w:p w14:paraId="2F442DA2" w14:textId="66D995D1"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50" w:type="dxa"/>
          </w:tcPr>
          <w:p w14:paraId="65975F50" w14:textId="53D944BD"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7B307A7E"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FA4C18" w:rsidRPr="00B467C0" w14:paraId="4E8C70E9" w14:textId="77777777" w:rsidTr="007911F1">
        <w:trPr>
          <w:trHeight w:val="416"/>
        </w:trPr>
        <w:tc>
          <w:tcPr>
            <w:tcW w:w="456" w:type="dxa"/>
            <w:shd w:val="clear" w:color="auto" w:fill="auto"/>
          </w:tcPr>
          <w:p w14:paraId="39299CC2"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4</w:t>
            </w:r>
          </w:p>
        </w:tc>
        <w:tc>
          <w:tcPr>
            <w:tcW w:w="7346" w:type="dxa"/>
            <w:shd w:val="clear" w:color="auto" w:fill="auto"/>
          </w:tcPr>
          <w:p w14:paraId="54BA89CF" w14:textId="77777777" w:rsidR="00825E38" w:rsidRPr="00346BBD" w:rsidRDefault="00825E38" w:rsidP="00825E38">
            <w:pPr>
              <w:widowControl w:val="0"/>
              <w:tabs>
                <w:tab w:val="left" w:pos="461"/>
                <w:tab w:val="left" w:pos="10710"/>
                <w:tab w:val="left" w:pos="10800"/>
                <w:tab w:val="left" w:pos="10980"/>
              </w:tabs>
              <w:autoSpaceDE w:val="0"/>
              <w:autoSpaceDN w:val="0"/>
              <w:spacing w:before="1" w:after="0"/>
              <w:rPr>
                <w:rFonts w:ascii="Times New Roman" w:hAnsi="Times New Roman" w:cs="Times New Roman"/>
                <w:sz w:val="24"/>
                <w:szCs w:val="24"/>
              </w:rPr>
            </w:pPr>
            <w:r w:rsidRPr="00346BBD">
              <w:rPr>
                <w:rFonts w:ascii="Times New Roman" w:hAnsi="Times New Roman" w:cs="Times New Roman"/>
                <w:sz w:val="24"/>
                <w:szCs w:val="24"/>
              </w:rPr>
              <w:t>The random samples were drawn from two normal populations and the following results</w:t>
            </w:r>
            <w:r w:rsidRPr="00346BBD">
              <w:rPr>
                <w:rFonts w:ascii="Times New Roman" w:hAnsi="Times New Roman" w:cs="Times New Roman"/>
                <w:spacing w:val="-32"/>
                <w:sz w:val="24"/>
                <w:szCs w:val="24"/>
              </w:rPr>
              <w:t xml:space="preserve"> </w:t>
            </w:r>
            <w:r w:rsidRPr="00346BBD">
              <w:rPr>
                <w:rFonts w:ascii="Times New Roman" w:hAnsi="Times New Roman" w:cs="Times New Roman"/>
                <w:sz w:val="24"/>
                <w:szCs w:val="24"/>
              </w:rPr>
              <w:t>were obtained.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55"/>
              <w:gridCol w:w="355"/>
              <w:gridCol w:w="355"/>
              <w:gridCol w:w="355"/>
              <w:gridCol w:w="354"/>
              <w:gridCol w:w="353"/>
              <w:gridCol w:w="353"/>
              <w:gridCol w:w="353"/>
              <w:gridCol w:w="352"/>
              <w:gridCol w:w="357"/>
              <w:gridCol w:w="356"/>
              <w:gridCol w:w="355"/>
              <w:gridCol w:w="350"/>
            </w:tblGrid>
            <w:tr w:rsidR="00825E38" w:rsidRPr="00346BBD" w14:paraId="357C3B65" w14:textId="77777777" w:rsidTr="00825E38">
              <w:trPr>
                <w:gridAfter w:val="2"/>
                <w:trHeight w:val="277"/>
              </w:trPr>
              <w:tc>
                <w:tcPr>
                  <w:tcW w:w="0" w:type="auto"/>
                </w:tcPr>
                <w:p w14:paraId="1345AA56" w14:textId="77777777" w:rsidR="00825E38" w:rsidRPr="00346BBD" w:rsidRDefault="00825E38" w:rsidP="00825E38">
                  <w:pPr>
                    <w:pStyle w:val="TableParagraph"/>
                    <w:ind w:left="105"/>
                    <w:rPr>
                      <w:sz w:val="24"/>
                      <w:szCs w:val="24"/>
                    </w:rPr>
                  </w:pPr>
                  <w:r w:rsidRPr="00346BBD">
                    <w:rPr>
                      <w:sz w:val="24"/>
                      <w:szCs w:val="24"/>
                    </w:rPr>
                    <w:t>Sample I</w:t>
                  </w:r>
                </w:p>
              </w:tc>
              <w:tc>
                <w:tcPr>
                  <w:tcW w:w="0" w:type="auto"/>
                </w:tcPr>
                <w:p w14:paraId="72A45A70" w14:textId="77777777" w:rsidR="00825E38" w:rsidRPr="00346BBD" w:rsidRDefault="00825E38" w:rsidP="00825E38">
                  <w:pPr>
                    <w:pStyle w:val="TableParagraph"/>
                    <w:ind w:left="105"/>
                    <w:rPr>
                      <w:sz w:val="24"/>
                      <w:szCs w:val="24"/>
                    </w:rPr>
                  </w:pPr>
                  <w:r w:rsidRPr="00346BBD">
                    <w:rPr>
                      <w:sz w:val="24"/>
                      <w:szCs w:val="24"/>
                    </w:rPr>
                    <w:t>16</w:t>
                  </w:r>
                </w:p>
              </w:tc>
              <w:tc>
                <w:tcPr>
                  <w:tcW w:w="0" w:type="auto"/>
                </w:tcPr>
                <w:p w14:paraId="262E798B" w14:textId="77777777" w:rsidR="00825E38" w:rsidRPr="00346BBD" w:rsidRDefault="00825E38" w:rsidP="00825E38">
                  <w:pPr>
                    <w:pStyle w:val="TableParagraph"/>
                    <w:ind w:left="105"/>
                    <w:rPr>
                      <w:sz w:val="24"/>
                      <w:szCs w:val="24"/>
                    </w:rPr>
                  </w:pPr>
                  <w:r w:rsidRPr="00346BBD">
                    <w:rPr>
                      <w:sz w:val="24"/>
                      <w:szCs w:val="24"/>
                    </w:rPr>
                    <w:t>17</w:t>
                  </w:r>
                </w:p>
              </w:tc>
              <w:tc>
                <w:tcPr>
                  <w:tcW w:w="0" w:type="auto"/>
                </w:tcPr>
                <w:p w14:paraId="5FF990E7" w14:textId="77777777" w:rsidR="00825E38" w:rsidRPr="00346BBD" w:rsidRDefault="00825E38" w:rsidP="00825E38">
                  <w:pPr>
                    <w:pStyle w:val="TableParagraph"/>
                    <w:ind w:left="105"/>
                    <w:rPr>
                      <w:sz w:val="24"/>
                      <w:szCs w:val="24"/>
                    </w:rPr>
                  </w:pPr>
                  <w:r w:rsidRPr="00346BBD">
                    <w:rPr>
                      <w:sz w:val="24"/>
                      <w:szCs w:val="24"/>
                    </w:rPr>
                    <w:t>18</w:t>
                  </w:r>
                </w:p>
              </w:tc>
              <w:tc>
                <w:tcPr>
                  <w:tcW w:w="0" w:type="auto"/>
                </w:tcPr>
                <w:p w14:paraId="0438CBBB" w14:textId="77777777" w:rsidR="00825E38" w:rsidRPr="00346BBD" w:rsidRDefault="00825E38" w:rsidP="00825E38">
                  <w:pPr>
                    <w:pStyle w:val="TableParagraph"/>
                    <w:ind w:left="104"/>
                    <w:rPr>
                      <w:sz w:val="24"/>
                      <w:szCs w:val="24"/>
                    </w:rPr>
                  </w:pPr>
                  <w:r w:rsidRPr="00346BBD">
                    <w:rPr>
                      <w:sz w:val="24"/>
                      <w:szCs w:val="24"/>
                    </w:rPr>
                    <w:t>19</w:t>
                  </w:r>
                </w:p>
              </w:tc>
              <w:tc>
                <w:tcPr>
                  <w:tcW w:w="0" w:type="auto"/>
                </w:tcPr>
                <w:p w14:paraId="11EC884C" w14:textId="77777777" w:rsidR="00825E38" w:rsidRPr="00346BBD" w:rsidRDefault="00825E38" w:rsidP="00825E38">
                  <w:pPr>
                    <w:pStyle w:val="TableParagraph"/>
                    <w:ind w:left="103"/>
                    <w:rPr>
                      <w:sz w:val="24"/>
                      <w:szCs w:val="24"/>
                    </w:rPr>
                  </w:pPr>
                  <w:r w:rsidRPr="00346BBD">
                    <w:rPr>
                      <w:sz w:val="24"/>
                      <w:szCs w:val="24"/>
                    </w:rPr>
                    <w:t>20</w:t>
                  </w:r>
                </w:p>
              </w:tc>
              <w:tc>
                <w:tcPr>
                  <w:tcW w:w="0" w:type="auto"/>
                </w:tcPr>
                <w:p w14:paraId="3A358A66" w14:textId="77777777" w:rsidR="00825E38" w:rsidRPr="00346BBD" w:rsidRDefault="00825E38" w:rsidP="00825E38">
                  <w:pPr>
                    <w:pStyle w:val="TableParagraph"/>
                    <w:ind w:left="103"/>
                    <w:rPr>
                      <w:sz w:val="24"/>
                      <w:szCs w:val="24"/>
                    </w:rPr>
                  </w:pPr>
                  <w:r w:rsidRPr="00346BBD">
                    <w:rPr>
                      <w:sz w:val="24"/>
                      <w:szCs w:val="24"/>
                    </w:rPr>
                    <w:t>21</w:t>
                  </w:r>
                </w:p>
              </w:tc>
              <w:tc>
                <w:tcPr>
                  <w:tcW w:w="0" w:type="auto"/>
                </w:tcPr>
                <w:p w14:paraId="330B4D23" w14:textId="77777777" w:rsidR="00825E38" w:rsidRPr="00346BBD" w:rsidRDefault="00825E38" w:rsidP="00825E38">
                  <w:pPr>
                    <w:pStyle w:val="TableParagraph"/>
                    <w:ind w:left="103"/>
                    <w:rPr>
                      <w:sz w:val="24"/>
                      <w:szCs w:val="24"/>
                    </w:rPr>
                  </w:pPr>
                  <w:r w:rsidRPr="00346BBD">
                    <w:rPr>
                      <w:sz w:val="24"/>
                      <w:szCs w:val="24"/>
                    </w:rPr>
                    <w:t>22</w:t>
                  </w:r>
                </w:p>
              </w:tc>
              <w:tc>
                <w:tcPr>
                  <w:tcW w:w="0" w:type="auto"/>
                </w:tcPr>
                <w:p w14:paraId="539B08A3" w14:textId="77777777" w:rsidR="00825E38" w:rsidRPr="00346BBD" w:rsidRDefault="00825E38" w:rsidP="00825E38">
                  <w:pPr>
                    <w:pStyle w:val="TableParagraph"/>
                    <w:ind w:left="102"/>
                    <w:rPr>
                      <w:sz w:val="24"/>
                      <w:szCs w:val="24"/>
                    </w:rPr>
                  </w:pPr>
                  <w:r w:rsidRPr="00346BBD">
                    <w:rPr>
                      <w:sz w:val="24"/>
                      <w:szCs w:val="24"/>
                    </w:rPr>
                    <w:t>24</w:t>
                  </w:r>
                </w:p>
              </w:tc>
              <w:tc>
                <w:tcPr>
                  <w:tcW w:w="0" w:type="auto"/>
                </w:tcPr>
                <w:p w14:paraId="7DA735A5" w14:textId="77777777" w:rsidR="00825E38" w:rsidRPr="00346BBD" w:rsidRDefault="00825E38" w:rsidP="00825E38">
                  <w:pPr>
                    <w:pStyle w:val="TableParagraph"/>
                    <w:ind w:left="107"/>
                    <w:rPr>
                      <w:sz w:val="24"/>
                      <w:szCs w:val="24"/>
                    </w:rPr>
                  </w:pPr>
                  <w:r w:rsidRPr="00346BBD">
                    <w:rPr>
                      <w:sz w:val="24"/>
                      <w:szCs w:val="24"/>
                    </w:rPr>
                    <w:t>26</w:t>
                  </w:r>
                </w:p>
              </w:tc>
              <w:tc>
                <w:tcPr>
                  <w:tcW w:w="0" w:type="auto"/>
                </w:tcPr>
                <w:p w14:paraId="12C1F261" w14:textId="77777777" w:rsidR="00825E38" w:rsidRPr="00346BBD" w:rsidRDefault="00825E38" w:rsidP="00825E38">
                  <w:pPr>
                    <w:pStyle w:val="TableParagraph"/>
                    <w:ind w:left="106"/>
                    <w:rPr>
                      <w:sz w:val="24"/>
                      <w:szCs w:val="24"/>
                    </w:rPr>
                  </w:pPr>
                  <w:r w:rsidRPr="00346BBD">
                    <w:rPr>
                      <w:sz w:val="24"/>
                      <w:szCs w:val="24"/>
                    </w:rPr>
                    <w:t>27</w:t>
                  </w:r>
                </w:p>
              </w:tc>
            </w:tr>
            <w:tr w:rsidR="00825E38" w:rsidRPr="00346BBD" w14:paraId="5244E644" w14:textId="77777777" w:rsidTr="00825E38">
              <w:trPr>
                <w:trHeight w:val="273"/>
              </w:trPr>
              <w:tc>
                <w:tcPr>
                  <w:tcW w:w="0" w:type="auto"/>
                </w:tcPr>
                <w:p w14:paraId="79FF6875" w14:textId="77777777" w:rsidR="00825E38" w:rsidRPr="00346BBD" w:rsidRDefault="00825E38" w:rsidP="00825E38">
                  <w:pPr>
                    <w:pStyle w:val="TableParagraph"/>
                    <w:spacing w:line="254" w:lineRule="exact"/>
                    <w:ind w:left="105"/>
                    <w:rPr>
                      <w:sz w:val="24"/>
                      <w:szCs w:val="24"/>
                    </w:rPr>
                  </w:pPr>
                  <w:r w:rsidRPr="00346BBD">
                    <w:rPr>
                      <w:sz w:val="24"/>
                      <w:szCs w:val="24"/>
                    </w:rPr>
                    <w:t>Sample II</w:t>
                  </w:r>
                </w:p>
              </w:tc>
              <w:tc>
                <w:tcPr>
                  <w:tcW w:w="0" w:type="auto"/>
                </w:tcPr>
                <w:p w14:paraId="56573761" w14:textId="77777777" w:rsidR="00825E38" w:rsidRPr="00346BBD" w:rsidRDefault="00825E38" w:rsidP="00825E38">
                  <w:pPr>
                    <w:pStyle w:val="TableParagraph"/>
                    <w:spacing w:line="254" w:lineRule="exact"/>
                    <w:ind w:left="105"/>
                    <w:rPr>
                      <w:sz w:val="24"/>
                      <w:szCs w:val="24"/>
                    </w:rPr>
                  </w:pPr>
                  <w:r w:rsidRPr="00346BBD">
                    <w:rPr>
                      <w:sz w:val="24"/>
                      <w:szCs w:val="24"/>
                    </w:rPr>
                    <w:t>19</w:t>
                  </w:r>
                </w:p>
              </w:tc>
              <w:tc>
                <w:tcPr>
                  <w:tcW w:w="0" w:type="auto"/>
                </w:tcPr>
                <w:p w14:paraId="6AF46D36" w14:textId="77777777" w:rsidR="00825E38" w:rsidRPr="00346BBD" w:rsidRDefault="00825E38" w:rsidP="00825E38">
                  <w:pPr>
                    <w:pStyle w:val="TableParagraph"/>
                    <w:spacing w:line="254" w:lineRule="exact"/>
                    <w:ind w:left="105"/>
                    <w:rPr>
                      <w:sz w:val="24"/>
                      <w:szCs w:val="24"/>
                    </w:rPr>
                  </w:pPr>
                  <w:r w:rsidRPr="00346BBD">
                    <w:rPr>
                      <w:sz w:val="24"/>
                      <w:szCs w:val="24"/>
                    </w:rPr>
                    <w:t>22</w:t>
                  </w:r>
                </w:p>
              </w:tc>
              <w:tc>
                <w:tcPr>
                  <w:tcW w:w="0" w:type="auto"/>
                </w:tcPr>
                <w:p w14:paraId="3E0E9CD0" w14:textId="77777777" w:rsidR="00825E38" w:rsidRPr="00346BBD" w:rsidRDefault="00825E38" w:rsidP="00825E38">
                  <w:pPr>
                    <w:pStyle w:val="TableParagraph"/>
                    <w:spacing w:line="254" w:lineRule="exact"/>
                    <w:ind w:left="105"/>
                    <w:rPr>
                      <w:sz w:val="24"/>
                      <w:szCs w:val="24"/>
                    </w:rPr>
                  </w:pPr>
                  <w:r w:rsidRPr="00346BBD">
                    <w:rPr>
                      <w:sz w:val="24"/>
                      <w:szCs w:val="24"/>
                    </w:rPr>
                    <w:t>23</w:t>
                  </w:r>
                </w:p>
              </w:tc>
              <w:tc>
                <w:tcPr>
                  <w:tcW w:w="0" w:type="auto"/>
                </w:tcPr>
                <w:p w14:paraId="51A2BC7D" w14:textId="77777777" w:rsidR="00825E38" w:rsidRPr="00346BBD" w:rsidRDefault="00825E38" w:rsidP="00825E38">
                  <w:pPr>
                    <w:pStyle w:val="TableParagraph"/>
                    <w:spacing w:line="254" w:lineRule="exact"/>
                    <w:ind w:left="104"/>
                    <w:rPr>
                      <w:sz w:val="24"/>
                      <w:szCs w:val="24"/>
                    </w:rPr>
                  </w:pPr>
                  <w:r w:rsidRPr="00346BBD">
                    <w:rPr>
                      <w:sz w:val="24"/>
                      <w:szCs w:val="24"/>
                    </w:rPr>
                    <w:t>25</w:t>
                  </w:r>
                </w:p>
              </w:tc>
              <w:tc>
                <w:tcPr>
                  <w:tcW w:w="0" w:type="auto"/>
                </w:tcPr>
                <w:p w14:paraId="6B25FAF3" w14:textId="77777777" w:rsidR="00825E38" w:rsidRPr="00346BBD" w:rsidRDefault="00825E38" w:rsidP="00825E38">
                  <w:pPr>
                    <w:pStyle w:val="TableParagraph"/>
                    <w:spacing w:line="254" w:lineRule="exact"/>
                    <w:ind w:left="103"/>
                    <w:rPr>
                      <w:sz w:val="24"/>
                      <w:szCs w:val="24"/>
                    </w:rPr>
                  </w:pPr>
                  <w:r w:rsidRPr="00346BBD">
                    <w:rPr>
                      <w:sz w:val="24"/>
                      <w:szCs w:val="24"/>
                    </w:rPr>
                    <w:t>26</w:t>
                  </w:r>
                </w:p>
              </w:tc>
              <w:tc>
                <w:tcPr>
                  <w:tcW w:w="0" w:type="auto"/>
                </w:tcPr>
                <w:p w14:paraId="2B191991" w14:textId="77777777" w:rsidR="00825E38" w:rsidRPr="00346BBD" w:rsidRDefault="00825E38" w:rsidP="00825E38">
                  <w:pPr>
                    <w:pStyle w:val="TableParagraph"/>
                    <w:spacing w:line="254" w:lineRule="exact"/>
                    <w:ind w:left="103"/>
                    <w:rPr>
                      <w:sz w:val="24"/>
                      <w:szCs w:val="24"/>
                    </w:rPr>
                  </w:pPr>
                  <w:r w:rsidRPr="00346BBD">
                    <w:rPr>
                      <w:sz w:val="24"/>
                      <w:szCs w:val="24"/>
                    </w:rPr>
                    <w:t>28</w:t>
                  </w:r>
                </w:p>
              </w:tc>
              <w:tc>
                <w:tcPr>
                  <w:tcW w:w="0" w:type="auto"/>
                </w:tcPr>
                <w:p w14:paraId="7CF688B1" w14:textId="77777777" w:rsidR="00825E38" w:rsidRPr="00346BBD" w:rsidRDefault="00825E38" w:rsidP="00825E38">
                  <w:pPr>
                    <w:pStyle w:val="TableParagraph"/>
                    <w:spacing w:line="254" w:lineRule="exact"/>
                    <w:ind w:left="103"/>
                    <w:rPr>
                      <w:sz w:val="24"/>
                      <w:szCs w:val="24"/>
                    </w:rPr>
                  </w:pPr>
                  <w:r w:rsidRPr="00346BBD">
                    <w:rPr>
                      <w:sz w:val="24"/>
                      <w:szCs w:val="24"/>
                    </w:rPr>
                    <w:t>29</w:t>
                  </w:r>
                </w:p>
              </w:tc>
              <w:tc>
                <w:tcPr>
                  <w:tcW w:w="0" w:type="auto"/>
                </w:tcPr>
                <w:p w14:paraId="18E6F746" w14:textId="77777777" w:rsidR="00825E38" w:rsidRPr="00346BBD" w:rsidRDefault="00825E38" w:rsidP="00825E38">
                  <w:pPr>
                    <w:pStyle w:val="TableParagraph"/>
                    <w:spacing w:line="254" w:lineRule="exact"/>
                    <w:ind w:left="102"/>
                    <w:rPr>
                      <w:sz w:val="24"/>
                      <w:szCs w:val="24"/>
                    </w:rPr>
                  </w:pPr>
                  <w:r w:rsidRPr="00346BBD">
                    <w:rPr>
                      <w:sz w:val="24"/>
                      <w:szCs w:val="24"/>
                    </w:rPr>
                    <w:t>30</w:t>
                  </w:r>
                </w:p>
              </w:tc>
              <w:tc>
                <w:tcPr>
                  <w:tcW w:w="0" w:type="auto"/>
                </w:tcPr>
                <w:p w14:paraId="6FA8ED67" w14:textId="77777777" w:rsidR="00825E38" w:rsidRPr="00346BBD" w:rsidRDefault="00825E38" w:rsidP="00825E38">
                  <w:pPr>
                    <w:pStyle w:val="TableParagraph"/>
                    <w:spacing w:line="254" w:lineRule="exact"/>
                    <w:ind w:left="107"/>
                    <w:rPr>
                      <w:sz w:val="24"/>
                      <w:szCs w:val="24"/>
                    </w:rPr>
                  </w:pPr>
                  <w:r w:rsidRPr="00346BBD">
                    <w:rPr>
                      <w:sz w:val="24"/>
                      <w:szCs w:val="24"/>
                    </w:rPr>
                    <w:t>31</w:t>
                  </w:r>
                </w:p>
              </w:tc>
              <w:tc>
                <w:tcPr>
                  <w:tcW w:w="0" w:type="auto"/>
                </w:tcPr>
                <w:p w14:paraId="3EA8725E" w14:textId="77777777" w:rsidR="00825E38" w:rsidRPr="00346BBD" w:rsidRDefault="00825E38" w:rsidP="00825E38">
                  <w:pPr>
                    <w:pStyle w:val="TableParagraph"/>
                    <w:spacing w:line="254" w:lineRule="exact"/>
                    <w:ind w:left="106"/>
                    <w:rPr>
                      <w:sz w:val="24"/>
                      <w:szCs w:val="24"/>
                    </w:rPr>
                  </w:pPr>
                  <w:r w:rsidRPr="00346BBD">
                    <w:rPr>
                      <w:sz w:val="24"/>
                      <w:szCs w:val="24"/>
                    </w:rPr>
                    <w:t>32</w:t>
                  </w:r>
                </w:p>
              </w:tc>
              <w:tc>
                <w:tcPr>
                  <w:tcW w:w="0" w:type="auto"/>
                </w:tcPr>
                <w:p w14:paraId="5F3853FE" w14:textId="77777777" w:rsidR="00825E38" w:rsidRPr="00346BBD" w:rsidRDefault="00825E38" w:rsidP="00825E38">
                  <w:pPr>
                    <w:pStyle w:val="TableParagraph"/>
                    <w:spacing w:line="254" w:lineRule="exact"/>
                    <w:ind w:left="105"/>
                    <w:rPr>
                      <w:sz w:val="24"/>
                      <w:szCs w:val="24"/>
                    </w:rPr>
                  </w:pPr>
                  <w:r w:rsidRPr="00346BBD">
                    <w:rPr>
                      <w:sz w:val="24"/>
                      <w:szCs w:val="24"/>
                    </w:rPr>
                    <w:t>35</w:t>
                  </w:r>
                </w:p>
              </w:tc>
              <w:tc>
                <w:tcPr>
                  <w:tcW w:w="0" w:type="auto"/>
                </w:tcPr>
                <w:p w14:paraId="0EFB1AEE" w14:textId="77777777" w:rsidR="00825E38" w:rsidRPr="00346BBD" w:rsidRDefault="00825E38" w:rsidP="00825E38">
                  <w:pPr>
                    <w:pStyle w:val="TableParagraph"/>
                    <w:spacing w:line="254" w:lineRule="exact"/>
                    <w:ind w:left="100"/>
                    <w:rPr>
                      <w:sz w:val="24"/>
                      <w:szCs w:val="24"/>
                    </w:rPr>
                  </w:pPr>
                  <w:r w:rsidRPr="00346BBD">
                    <w:rPr>
                      <w:sz w:val="24"/>
                      <w:szCs w:val="24"/>
                    </w:rPr>
                    <w:t>36</w:t>
                  </w:r>
                </w:p>
              </w:tc>
            </w:tr>
          </w:tbl>
          <w:p w14:paraId="75D7A0EC" w14:textId="77777777" w:rsidR="007911F1" w:rsidRDefault="00825E38" w:rsidP="00346BBD">
            <w:pPr>
              <w:tabs>
                <w:tab w:val="left" w:pos="7130"/>
              </w:tabs>
              <w:spacing w:before="55" w:after="0"/>
              <w:rPr>
                <w:rFonts w:ascii="Times New Roman" w:hAnsi="Times New Roman" w:cs="Times New Roman"/>
                <w:b/>
                <w:sz w:val="24"/>
                <w:szCs w:val="24"/>
              </w:rPr>
            </w:pPr>
            <w:r w:rsidRPr="00346BBD">
              <w:rPr>
                <w:rFonts w:ascii="Times New Roman" w:hAnsi="Times New Roman" w:cs="Times New Roman"/>
                <w:sz w:val="24"/>
                <w:szCs w:val="24"/>
              </w:rPr>
              <w:t>Obtain estimates of the variances of populations and test whether the two populations have the same</w:t>
            </w:r>
            <w:r w:rsidRPr="00346BBD">
              <w:rPr>
                <w:rFonts w:ascii="Times New Roman" w:hAnsi="Times New Roman" w:cs="Times New Roman"/>
                <w:spacing w:val="-3"/>
                <w:sz w:val="24"/>
                <w:szCs w:val="24"/>
              </w:rPr>
              <w:t xml:space="preserve"> </w:t>
            </w:r>
            <w:r w:rsidRPr="00346BBD">
              <w:rPr>
                <w:rFonts w:ascii="Times New Roman" w:hAnsi="Times New Roman" w:cs="Times New Roman"/>
                <w:sz w:val="24"/>
                <w:szCs w:val="24"/>
              </w:rPr>
              <w:t xml:space="preserve">variances. (Take </w:t>
            </w:r>
            <m:oMath>
              <m:r>
                <w:rPr>
                  <w:rFonts w:ascii="Cambria Math" w:hAnsi="Cambria Math" w:cs="Times New Roman"/>
                  <w:sz w:val="24"/>
                  <w:szCs w:val="24"/>
                </w:rPr>
                <m:t>α=0.05</m:t>
              </m:r>
            </m:oMath>
            <w:r w:rsidRPr="00346BBD">
              <w:rPr>
                <w:rFonts w:ascii="Times New Roman" w:hAnsi="Times New Roman" w:cs="Times New Roman"/>
                <w:sz w:val="24"/>
                <w:szCs w:val="24"/>
              </w:rPr>
              <w:t xml:space="preserve"> )</w:t>
            </w:r>
            <w:r w:rsidRPr="00346BBD">
              <w:rPr>
                <w:rFonts w:ascii="Times New Roman" w:hAnsi="Times New Roman" w:cs="Times New Roman"/>
                <w:b/>
                <w:sz w:val="24"/>
                <w:szCs w:val="24"/>
              </w:rPr>
              <w:t xml:space="preserve"> </w:t>
            </w:r>
          </w:p>
          <w:p w14:paraId="30EE04B1" w14:textId="3B318567" w:rsidR="008A680A" w:rsidRPr="00346BBD" w:rsidRDefault="00825E38" w:rsidP="00346BBD">
            <w:pPr>
              <w:tabs>
                <w:tab w:val="left" w:pos="7130"/>
              </w:tabs>
              <w:spacing w:before="55" w:after="0"/>
              <w:rPr>
                <w:rFonts w:ascii="Times New Roman" w:hAnsi="Times New Roman" w:cs="Times New Roman"/>
                <w:sz w:val="24"/>
                <w:szCs w:val="24"/>
              </w:rPr>
            </w:pPr>
            <w:r w:rsidRPr="00346BBD">
              <w:rPr>
                <w:rFonts w:ascii="Times New Roman" w:hAnsi="Times New Roman" w:cs="Times New Roman"/>
                <w:b/>
                <w:sz w:val="24"/>
                <w:szCs w:val="24"/>
              </w:rPr>
              <w:tab/>
            </w:r>
            <w:r w:rsidRPr="00346BBD">
              <w:rPr>
                <w:rFonts w:ascii="Times New Roman" w:hAnsi="Times New Roman" w:cs="Times New Roman"/>
                <w:b/>
                <w:sz w:val="24"/>
                <w:szCs w:val="24"/>
              </w:rPr>
              <w:tab/>
            </w:r>
            <w:r w:rsidRPr="00346BBD">
              <w:rPr>
                <w:rFonts w:ascii="Times New Roman" w:hAnsi="Times New Roman" w:cs="Times New Roman"/>
                <w:b/>
                <w:sz w:val="24"/>
                <w:szCs w:val="24"/>
              </w:rPr>
              <w:tab/>
              <w:t xml:space="preserve">   Ans: F=1.935;  Not</w:t>
            </w:r>
            <w:r w:rsidRPr="00346BBD">
              <w:rPr>
                <w:rFonts w:ascii="Times New Roman" w:hAnsi="Times New Roman" w:cs="Times New Roman"/>
                <w:b/>
                <w:spacing w:val="-16"/>
                <w:sz w:val="24"/>
                <w:szCs w:val="24"/>
              </w:rPr>
              <w:t xml:space="preserve"> </w:t>
            </w:r>
            <w:r w:rsidRPr="00346BBD">
              <w:rPr>
                <w:rFonts w:ascii="Times New Roman" w:hAnsi="Times New Roman" w:cs="Times New Roman"/>
                <w:b/>
                <w:sz w:val="24"/>
                <w:szCs w:val="24"/>
              </w:rPr>
              <w:t>Significant</w:t>
            </w:r>
          </w:p>
        </w:tc>
        <w:tc>
          <w:tcPr>
            <w:tcW w:w="510" w:type="dxa"/>
            <w:shd w:val="clear" w:color="auto" w:fill="auto"/>
          </w:tcPr>
          <w:p w14:paraId="3636D45E" w14:textId="3149E611"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50" w:type="dxa"/>
          </w:tcPr>
          <w:p w14:paraId="707DDA5C" w14:textId="10476A94"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272EEED0" w14:textId="3FE82D0B"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FA4C18" w:rsidRPr="00B467C0" w14:paraId="4E8B69C6" w14:textId="77777777" w:rsidTr="007911F1">
        <w:trPr>
          <w:trHeight w:val="1408"/>
        </w:trPr>
        <w:tc>
          <w:tcPr>
            <w:tcW w:w="456" w:type="dxa"/>
            <w:shd w:val="clear" w:color="auto" w:fill="auto"/>
          </w:tcPr>
          <w:p w14:paraId="7CD48231"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5</w:t>
            </w:r>
          </w:p>
        </w:tc>
        <w:tc>
          <w:tcPr>
            <w:tcW w:w="7346" w:type="dxa"/>
            <w:shd w:val="clear" w:color="auto" w:fill="auto"/>
          </w:tcPr>
          <w:p w14:paraId="40B8350A" w14:textId="69DDF62E" w:rsidR="003E45A9" w:rsidRPr="007911F1" w:rsidRDefault="00CC36E9" w:rsidP="007911F1">
            <w:pPr>
              <w:pStyle w:val="Heading1"/>
              <w:spacing w:before="11"/>
              <w:ind w:right="361"/>
              <w:jc w:val="both"/>
              <w:rPr>
                <w:b w:val="0"/>
              </w:rPr>
            </w:pPr>
            <w:r w:rsidRPr="00346BBD">
              <w:rPr>
                <w:b w:val="0"/>
              </w:rPr>
              <w:t>A sample analysis of examination results of 500 students it was found that 220 students have failed, 170 have secured a third class, 90 have secured a second class and the rest, a first class. Do these figures support the general belief that above categories are in the ratio 4:3:2:1 respectively?</w:t>
            </w:r>
            <w:r w:rsidR="007911F1">
              <w:rPr>
                <w:b w:val="0"/>
              </w:rPr>
              <w:t xml:space="preserve"> </w:t>
            </w:r>
            <w:r w:rsidRPr="007911F1">
              <w:rPr>
                <w:b w:val="0"/>
                <w:bCs w:val="0"/>
              </w:rPr>
              <w:t xml:space="preserve">(Test </w:t>
            </w:r>
            <w:r w:rsidRPr="007911F1">
              <w:rPr>
                <w:b w:val="0"/>
                <w:bCs w:val="0"/>
                <w:spacing w:val="-3"/>
              </w:rPr>
              <w:t xml:space="preserve">at </w:t>
            </w:r>
            <w:r w:rsidRPr="007911F1">
              <w:rPr>
                <w:b w:val="0"/>
                <w:bCs w:val="0"/>
              </w:rPr>
              <w:t>5 % level</w:t>
            </w:r>
            <w:r w:rsidRPr="007911F1">
              <w:rPr>
                <w:b w:val="0"/>
                <w:bCs w:val="0"/>
                <w:spacing w:val="-7"/>
              </w:rPr>
              <w:t xml:space="preserve"> </w:t>
            </w:r>
            <w:r w:rsidRPr="007911F1">
              <w:rPr>
                <w:b w:val="0"/>
                <w:bCs w:val="0"/>
                <w:spacing w:val="4"/>
              </w:rPr>
              <w:t>of</w:t>
            </w:r>
            <w:r w:rsidRPr="007911F1">
              <w:rPr>
                <w:b w:val="0"/>
                <w:bCs w:val="0"/>
                <w:spacing w:val="-7"/>
              </w:rPr>
              <w:t xml:space="preserve"> </w:t>
            </w:r>
            <w:r w:rsidRPr="007911F1">
              <w:rPr>
                <w:b w:val="0"/>
                <w:bCs w:val="0"/>
              </w:rPr>
              <w:t>significance)</w:t>
            </w:r>
          </w:p>
          <w:p w14:paraId="6BAA6DC0" w14:textId="77777777" w:rsidR="007911F1" w:rsidRDefault="007911F1" w:rsidP="00CC36E9">
            <w:pPr>
              <w:spacing w:after="0" w:line="360" w:lineRule="auto"/>
              <w:rPr>
                <w:rFonts w:ascii="Times New Roman" w:hAnsi="Times New Roman" w:cs="Times New Roman"/>
                <w:sz w:val="24"/>
                <w:szCs w:val="24"/>
              </w:rPr>
            </w:pPr>
          </w:p>
          <w:p w14:paraId="7F93930C" w14:textId="033A3907" w:rsidR="007911F1" w:rsidRPr="00346BBD" w:rsidRDefault="007911F1" w:rsidP="00CC36E9">
            <w:pPr>
              <w:spacing w:after="0" w:line="360" w:lineRule="auto"/>
              <w:rPr>
                <w:rFonts w:ascii="Times New Roman" w:hAnsi="Times New Roman" w:cs="Times New Roman"/>
                <w:sz w:val="24"/>
                <w:szCs w:val="24"/>
              </w:rPr>
            </w:pPr>
          </w:p>
        </w:tc>
        <w:tc>
          <w:tcPr>
            <w:tcW w:w="510" w:type="dxa"/>
            <w:shd w:val="clear" w:color="auto" w:fill="auto"/>
          </w:tcPr>
          <w:p w14:paraId="5B7D404C"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sidRPr="00B467C0">
              <w:rPr>
                <w:rFonts w:ascii="Times New Roman" w:hAnsi="Times New Roman" w:cs="Times New Roman"/>
                <w:sz w:val="24"/>
                <w:szCs w:val="24"/>
              </w:rPr>
              <w:t>10</w:t>
            </w:r>
          </w:p>
        </w:tc>
        <w:tc>
          <w:tcPr>
            <w:tcW w:w="550" w:type="dxa"/>
          </w:tcPr>
          <w:p w14:paraId="6F189712" w14:textId="11305693"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1D688A39"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Pr="00AD5140">
              <w:rPr>
                <w:rFonts w:ascii="Times New Roman" w:hAnsi="Times New Roman" w:cs="Times New Roman"/>
                <w:sz w:val="24"/>
                <w:szCs w:val="24"/>
                <w:vertAlign w:val="subscript"/>
              </w:rPr>
              <w:t>3</w:t>
            </w:r>
            <w:r>
              <w:rPr>
                <w:rFonts w:ascii="Times New Roman" w:hAnsi="Times New Roman" w:cs="Times New Roman"/>
                <w:sz w:val="24"/>
                <w:szCs w:val="24"/>
              </w:rPr>
              <w:t>, K</w:t>
            </w:r>
            <w:r w:rsidR="00DE2992">
              <w:rPr>
                <w:rFonts w:ascii="Times New Roman" w:hAnsi="Times New Roman" w:cs="Times New Roman"/>
                <w:sz w:val="24"/>
                <w:szCs w:val="24"/>
                <w:vertAlign w:val="subscript"/>
              </w:rPr>
              <w:t>5</w:t>
            </w:r>
          </w:p>
        </w:tc>
      </w:tr>
      <w:tr w:rsidR="00FA4C18" w:rsidRPr="00B467C0" w14:paraId="0C60B09C" w14:textId="77777777" w:rsidTr="007911F1">
        <w:tc>
          <w:tcPr>
            <w:tcW w:w="456" w:type="dxa"/>
            <w:shd w:val="clear" w:color="auto" w:fill="auto"/>
          </w:tcPr>
          <w:p w14:paraId="5565AC31"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lastRenderedPageBreak/>
              <w:t>6</w:t>
            </w:r>
          </w:p>
        </w:tc>
        <w:tc>
          <w:tcPr>
            <w:tcW w:w="7346" w:type="dxa"/>
            <w:shd w:val="clear" w:color="auto" w:fill="auto"/>
          </w:tcPr>
          <w:p w14:paraId="388BB6C8" w14:textId="350D08AC" w:rsidR="00FA4C18" w:rsidRPr="00346BBD" w:rsidRDefault="00CC36E9" w:rsidP="00033E6E">
            <w:pPr>
              <w:spacing w:after="160" w:line="259" w:lineRule="auto"/>
              <w:rPr>
                <w:rFonts w:ascii="Times New Roman" w:hAnsi="Times New Roman" w:cs="Times New Roman"/>
                <w:sz w:val="24"/>
                <w:szCs w:val="24"/>
              </w:rPr>
            </w:pPr>
            <w:r w:rsidRPr="00346BBD">
              <w:rPr>
                <w:rFonts w:ascii="Times New Roman" w:hAnsi="Times New Roman" w:cs="Times New Roman"/>
                <w:sz w:val="24"/>
                <w:szCs w:val="24"/>
              </w:rPr>
              <w:t>A sample of 400 students of under graduate and 400 students of post graduate classes was taken to know their opinion about autonomous colleges.290 of the under graduate and 310 of the post graduate students favored the autonomous status. Present these facts in the form of a table and test at 5% level that the opinion regarding autonomous status of colleges is independent of the level of classes of students.</w:t>
            </w:r>
          </w:p>
        </w:tc>
        <w:tc>
          <w:tcPr>
            <w:tcW w:w="510" w:type="dxa"/>
            <w:shd w:val="clear" w:color="auto" w:fill="auto"/>
          </w:tcPr>
          <w:p w14:paraId="62EFEE78"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sidRPr="00B467C0">
              <w:rPr>
                <w:rFonts w:ascii="Times New Roman" w:hAnsi="Times New Roman" w:cs="Times New Roman"/>
                <w:sz w:val="24"/>
                <w:szCs w:val="24"/>
              </w:rPr>
              <w:t>10</w:t>
            </w:r>
          </w:p>
        </w:tc>
        <w:tc>
          <w:tcPr>
            <w:tcW w:w="550" w:type="dxa"/>
          </w:tcPr>
          <w:p w14:paraId="299C6D4D" w14:textId="756F71B4" w:rsidR="00FA4C18" w:rsidRPr="00B467C0" w:rsidRDefault="00FF786A"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7119F88A" w14:textId="77777777" w:rsidR="00FA4C18" w:rsidRPr="00B467C0" w:rsidRDefault="00FA4C18" w:rsidP="00E1206C">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FA4C18" w:rsidRPr="00B467C0" w14:paraId="1F67D8EB" w14:textId="77777777" w:rsidTr="007911F1">
        <w:trPr>
          <w:trHeight w:val="983"/>
        </w:trPr>
        <w:tc>
          <w:tcPr>
            <w:tcW w:w="456" w:type="dxa"/>
            <w:shd w:val="clear" w:color="auto" w:fill="auto"/>
          </w:tcPr>
          <w:p w14:paraId="7464087E"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7</w:t>
            </w:r>
          </w:p>
        </w:tc>
        <w:tc>
          <w:tcPr>
            <w:tcW w:w="7346" w:type="dxa"/>
            <w:shd w:val="clear" w:color="auto" w:fill="auto"/>
          </w:tcPr>
          <w:p w14:paraId="21C73728" w14:textId="77777777" w:rsidR="00620F19" w:rsidRPr="00346BBD" w:rsidRDefault="00620F19" w:rsidP="00620F19">
            <w:pPr>
              <w:spacing w:after="160" w:line="259" w:lineRule="auto"/>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To test the effectiveness of inoculation against cholera, the following table was obtained:</w:t>
            </w:r>
          </w:p>
          <w:tbl>
            <w:tblPr>
              <w:tblStyle w:val="TableGrid"/>
              <w:tblW w:w="0" w:type="auto"/>
              <w:tblLook w:val="04A0" w:firstRow="1" w:lastRow="0" w:firstColumn="1" w:lastColumn="0" w:noHBand="0" w:noVBand="1"/>
            </w:tblPr>
            <w:tblGrid>
              <w:gridCol w:w="1636"/>
              <w:gridCol w:w="1083"/>
              <w:gridCol w:w="1436"/>
              <w:gridCol w:w="723"/>
            </w:tblGrid>
            <w:tr w:rsidR="00620F19" w:rsidRPr="00346BBD" w14:paraId="66EC0F3E" w14:textId="77777777" w:rsidTr="00620F19">
              <w:trPr>
                <w:trHeight w:val="250"/>
              </w:trPr>
              <w:tc>
                <w:tcPr>
                  <w:tcW w:w="0" w:type="auto"/>
                </w:tcPr>
                <w:p w14:paraId="729BBDDD"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p>
              </w:tc>
              <w:tc>
                <w:tcPr>
                  <w:tcW w:w="0" w:type="auto"/>
                </w:tcPr>
                <w:p w14:paraId="5BCFBA4C"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Attacked</w:t>
                  </w:r>
                </w:p>
              </w:tc>
              <w:tc>
                <w:tcPr>
                  <w:tcW w:w="0" w:type="auto"/>
                </w:tcPr>
                <w:p w14:paraId="4B2AEEEB"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Not attacked</w:t>
                  </w:r>
                </w:p>
              </w:tc>
              <w:tc>
                <w:tcPr>
                  <w:tcW w:w="0" w:type="auto"/>
                </w:tcPr>
                <w:p w14:paraId="491C8A22" w14:textId="17F4DCEB" w:rsidR="00620F19" w:rsidRPr="00346BBD" w:rsidRDefault="002F0771"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T</w:t>
                  </w:r>
                  <w:r w:rsidR="00620F19" w:rsidRPr="00346BBD">
                    <w:rPr>
                      <w:rFonts w:ascii="Times New Roman" w:hAnsi="Times New Roman" w:cs="Times New Roman"/>
                      <w:color w:val="000000" w:themeColor="text1"/>
                      <w:sz w:val="24"/>
                      <w:szCs w:val="24"/>
                      <w:shd w:val="clear" w:color="auto" w:fill="FDFDFD"/>
                    </w:rPr>
                    <w:t>otal</w:t>
                  </w:r>
                </w:p>
              </w:tc>
            </w:tr>
            <w:tr w:rsidR="00620F19" w:rsidRPr="00346BBD" w14:paraId="04AF628C" w14:textId="77777777" w:rsidTr="00620F19">
              <w:trPr>
                <w:trHeight w:val="266"/>
              </w:trPr>
              <w:tc>
                <w:tcPr>
                  <w:tcW w:w="0" w:type="auto"/>
                </w:tcPr>
                <w:p w14:paraId="0911B603"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Inoculated</w:t>
                  </w:r>
                </w:p>
              </w:tc>
              <w:tc>
                <w:tcPr>
                  <w:tcW w:w="0" w:type="auto"/>
                </w:tcPr>
                <w:p w14:paraId="07804791"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30</w:t>
                  </w:r>
                </w:p>
              </w:tc>
              <w:tc>
                <w:tcPr>
                  <w:tcW w:w="0" w:type="auto"/>
                </w:tcPr>
                <w:p w14:paraId="5F463B2C"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160</w:t>
                  </w:r>
                </w:p>
              </w:tc>
              <w:tc>
                <w:tcPr>
                  <w:tcW w:w="0" w:type="auto"/>
                </w:tcPr>
                <w:p w14:paraId="2458FB5A"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190</w:t>
                  </w:r>
                </w:p>
              </w:tc>
            </w:tr>
            <w:tr w:rsidR="00620F19" w:rsidRPr="00346BBD" w14:paraId="137D2388" w14:textId="77777777" w:rsidTr="00620F19">
              <w:trPr>
                <w:trHeight w:val="250"/>
              </w:trPr>
              <w:tc>
                <w:tcPr>
                  <w:tcW w:w="0" w:type="auto"/>
                </w:tcPr>
                <w:p w14:paraId="576446D6"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Not inoculated</w:t>
                  </w:r>
                </w:p>
              </w:tc>
              <w:tc>
                <w:tcPr>
                  <w:tcW w:w="0" w:type="auto"/>
                </w:tcPr>
                <w:p w14:paraId="3CFE5F80"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140</w:t>
                  </w:r>
                </w:p>
              </w:tc>
              <w:tc>
                <w:tcPr>
                  <w:tcW w:w="0" w:type="auto"/>
                </w:tcPr>
                <w:p w14:paraId="05A29096"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460</w:t>
                  </w:r>
                </w:p>
              </w:tc>
              <w:tc>
                <w:tcPr>
                  <w:tcW w:w="0" w:type="auto"/>
                </w:tcPr>
                <w:p w14:paraId="48919139"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600</w:t>
                  </w:r>
                </w:p>
              </w:tc>
            </w:tr>
            <w:tr w:rsidR="00620F19" w:rsidRPr="00346BBD" w14:paraId="1A0EBD2A" w14:textId="77777777" w:rsidTr="00620F19">
              <w:trPr>
                <w:trHeight w:val="266"/>
              </w:trPr>
              <w:tc>
                <w:tcPr>
                  <w:tcW w:w="0" w:type="auto"/>
                </w:tcPr>
                <w:p w14:paraId="42C8DA7E"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Total</w:t>
                  </w:r>
                </w:p>
              </w:tc>
              <w:tc>
                <w:tcPr>
                  <w:tcW w:w="0" w:type="auto"/>
                </w:tcPr>
                <w:p w14:paraId="2E72F58E"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170</w:t>
                  </w:r>
                </w:p>
              </w:tc>
              <w:tc>
                <w:tcPr>
                  <w:tcW w:w="0" w:type="auto"/>
                </w:tcPr>
                <w:p w14:paraId="0B432401"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620</w:t>
                  </w:r>
                </w:p>
              </w:tc>
              <w:tc>
                <w:tcPr>
                  <w:tcW w:w="0" w:type="auto"/>
                </w:tcPr>
                <w:p w14:paraId="29C8DE8E" w14:textId="77777777" w:rsidR="00620F19" w:rsidRPr="00346BBD" w:rsidRDefault="00620F19" w:rsidP="00620F19">
                  <w:pPr>
                    <w:pStyle w:val="ListParagraph"/>
                    <w:ind w:left="0"/>
                    <w:jc w:val="center"/>
                    <w:rPr>
                      <w:rFonts w:ascii="Times New Roman" w:hAnsi="Times New Roman" w:cs="Times New Roman"/>
                      <w:color w:val="000000" w:themeColor="text1"/>
                      <w:sz w:val="24"/>
                      <w:szCs w:val="24"/>
                      <w:shd w:val="clear" w:color="auto" w:fill="FDFDFD"/>
                    </w:rPr>
                  </w:pPr>
                  <w:r w:rsidRPr="00346BBD">
                    <w:rPr>
                      <w:rFonts w:ascii="Times New Roman" w:hAnsi="Times New Roman" w:cs="Times New Roman"/>
                      <w:color w:val="000000" w:themeColor="text1"/>
                      <w:sz w:val="24"/>
                      <w:szCs w:val="24"/>
                      <w:shd w:val="clear" w:color="auto" w:fill="FDFDFD"/>
                    </w:rPr>
                    <w:t>790</w:t>
                  </w:r>
                </w:p>
              </w:tc>
            </w:tr>
          </w:tbl>
          <w:p w14:paraId="61B9DA5E" w14:textId="4DF72731" w:rsidR="00FA4C18" w:rsidRPr="00346BBD" w:rsidRDefault="00620F19" w:rsidP="00620F19">
            <w:pPr>
              <w:spacing w:after="160" w:line="259" w:lineRule="auto"/>
              <w:rPr>
                <w:rFonts w:ascii="Times New Roman" w:hAnsi="Times New Roman" w:cs="Times New Roman"/>
                <w:sz w:val="24"/>
                <w:szCs w:val="24"/>
              </w:rPr>
            </w:pPr>
            <w:r w:rsidRPr="00346BBD">
              <w:rPr>
                <w:rFonts w:ascii="Times New Roman" w:hAnsi="Times New Roman" w:cs="Times New Roman"/>
                <w:color w:val="000000" w:themeColor="text1"/>
                <w:sz w:val="24"/>
                <w:szCs w:val="24"/>
                <w:shd w:val="clear" w:color="auto" w:fill="FDFDFD"/>
              </w:rPr>
              <w:t xml:space="preserve">  Use Chi-Square test to defend or refute the statement that the inoculation prevents attack from cholera. If the tabulated value is 3.841 at 5% level.</w:t>
            </w:r>
          </w:p>
        </w:tc>
        <w:tc>
          <w:tcPr>
            <w:tcW w:w="510" w:type="dxa"/>
            <w:shd w:val="clear" w:color="auto" w:fill="auto"/>
          </w:tcPr>
          <w:p w14:paraId="31FB2C1B" w14:textId="77777777" w:rsidR="00FA4C18" w:rsidRPr="00B467C0"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sidRPr="00B467C0">
              <w:rPr>
                <w:rFonts w:ascii="Times New Roman" w:hAnsi="Times New Roman" w:cs="Times New Roman"/>
                <w:sz w:val="24"/>
                <w:szCs w:val="24"/>
              </w:rPr>
              <w:t>10</w:t>
            </w:r>
          </w:p>
        </w:tc>
        <w:tc>
          <w:tcPr>
            <w:tcW w:w="550" w:type="dxa"/>
          </w:tcPr>
          <w:p w14:paraId="0BD7C720" w14:textId="2ECE6686" w:rsidR="00FA4C18" w:rsidRPr="00B467C0"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6FFEDCC1" w14:textId="77777777" w:rsidR="00FA4C18" w:rsidRPr="00B467C0"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Pr="00AD5140">
              <w:rPr>
                <w:rFonts w:ascii="Times New Roman" w:hAnsi="Times New Roman" w:cs="Times New Roman"/>
                <w:sz w:val="24"/>
                <w:szCs w:val="24"/>
                <w:vertAlign w:val="subscript"/>
              </w:rPr>
              <w:t>2</w:t>
            </w:r>
            <w:r>
              <w:rPr>
                <w:rFonts w:ascii="Times New Roman" w:hAnsi="Times New Roman" w:cs="Times New Roman"/>
                <w:sz w:val="24"/>
                <w:szCs w:val="24"/>
              </w:rPr>
              <w:t>, K</w:t>
            </w:r>
            <w:r w:rsidR="00DE2992">
              <w:rPr>
                <w:rFonts w:ascii="Times New Roman" w:hAnsi="Times New Roman" w:cs="Times New Roman"/>
                <w:sz w:val="24"/>
                <w:szCs w:val="24"/>
                <w:vertAlign w:val="subscript"/>
              </w:rPr>
              <w:t>5</w:t>
            </w:r>
          </w:p>
        </w:tc>
      </w:tr>
      <w:tr w:rsidR="00FA4C18" w:rsidRPr="00B467C0" w14:paraId="7B89C153" w14:textId="77777777" w:rsidTr="007911F1">
        <w:trPr>
          <w:trHeight w:val="1556"/>
        </w:trPr>
        <w:tc>
          <w:tcPr>
            <w:tcW w:w="456" w:type="dxa"/>
            <w:shd w:val="clear" w:color="auto" w:fill="auto"/>
          </w:tcPr>
          <w:p w14:paraId="6DF96C23" w14:textId="77777777" w:rsidR="00FA4C18" w:rsidRPr="00346BBD"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8</w:t>
            </w:r>
          </w:p>
        </w:tc>
        <w:tc>
          <w:tcPr>
            <w:tcW w:w="7346" w:type="dxa"/>
            <w:shd w:val="clear" w:color="auto" w:fill="auto"/>
          </w:tcPr>
          <w:p w14:paraId="0F865D93" w14:textId="77777777" w:rsidR="00EC7F10" w:rsidRPr="00346BBD" w:rsidRDefault="00EC7F10" w:rsidP="00EC7F10">
            <w:pPr>
              <w:spacing w:after="0" w:line="240" w:lineRule="auto"/>
              <w:rPr>
                <w:rFonts w:ascii="Times New Roman" w:eastAsia="SimSun" w:hAnsi="Times New Roman" w:cs="Times New Roman"/>
                <w:sz w:val="24"/>
                <w:szCs w:val="24"/>
              </w:rPr>
            </w:pPr>
            <w:r w:rsidRPr="00346BBD">
              <w:rPr>
                <w:rFonts w:ascii="Times New Roman" w:eastAsia="SimSun" w:hAnsi="Times New Roman" w:cs="Times New Roman"/>
                <w:sz w:val="24"/>
                <w:szCs w:val="24"/>
              </w:rPr>
              <w:t>The following figures relate to the production in kg of three varieties I, II, III of wheat shown in 12 plots:</w:t>
            </w:r>
          </w:p>
          <w:p w14:paraId="60FC33F4" w14:textId="77777777" w:rsidR="00EC7F10" w:rsidRPr="00346BBD" w:rsidRDefault="00EC7F10" w:rsidP="00EC7F10">
            <w:pPr>
              <w:spacing w:after="0" w:line="240" w:lineRule="auto"/>
              <w:rPr>
                <w:rFonts w:ascii="Times New Roman" w:eastAsia="SimSun" w:hAnsi="Times New Roman" w:cs="Times New Roman"/>
                <w:sz w:val="24"/>
                <w:szCs w:val="24"/>
              </w:rPr>
            </w:pPr>
            <w:r w:rsidRPr="00346BBD">
              <w:rPr>
                <w:rFonts w:ascii="Times New Roman" w:eastAsia="SimSun" w:hAnsi="Times New Roman" w:cs="Times New Roman"/>
                <w:b/>
                <w:bCs/>
                <w:sz w:val="24"/>
                <w:szCs w:val="24"/>
              </w:rPr>
              <w:t>Variety I:</w:t>
            </w:r>
            <w:r w:rsidRPr="00346BBD">
              <w:rPr>
                <w:rFonts w:ascii="Times New Roman" w:eastAsia="SimSun" w:hAnsi="Times New Roman" w:cs="Times New Roman"/>
                <w:sz w:val="24"/>
                <w:szCs w:val="24"/>
              </w:rPr>
              <w:tab/>
              <w:t>14</w:t>
            </w:r>
            <w:r w:rsidRPr="00346BBD">
              <w:rPr>
                <w:rFonts w:ascii="Times New Roman" w:eastAsia="SimSun" w:hAnsi="Times New Roman" w:cs="Times New Roman"/>
                <w:sz w:val="24"/>
                <w:szCs w:val="24"/>
              </w:rPr>
              <w:tab/>
              <w:t>16</w:t>
            </w:r>
            <w:r w:rsidRPr="00346BBD">
              <w:rPr>
                <w:rFonts w:ascii="Times New Roman" w:eastAsia="SimSun" w:hAnsi="Times New Roman" w:cs="Times New Roman"/>
                <w:sz w:val="24"/>
                <w:szCs w:val="24"/>
              </w:rPr>
              <w:tab/>
              <w:t>18</w:t>
            </w:r>
            <w:r w:rsidRPr="00346BBD">
              <w:rPr>
                <w:rFonts w:ascii="Times New Roman" w:eastAsia="SimSun" w:hAnsi="Times New Roman" w:cs="Times New Roman"/>
                <w:sz w:val="24"/>
                <w:szCs w:val="24"/>
              </w:rPr>
              <w:tab/>
            </w:r>
            <w:r w:rsidRPr="00346BBD">
              <w:rPr>
                <w:rFonts w:ascii="Times New Roman" w:eastAsia="SimSun" w:hAnsi="Times New Roman" w:cs="Times New Roman"/>
                <w:sz w:val="24"/>
                <w:szCs w:val="24"/>
              </w:rPr>
              <w:tab/>
            </w:r>
            <w:r w:rsidRPr="00346BBD">
              <w:rPr>
                <w:rFonts w:ascii="Times New Roman" w:eastAsia="SimSun" w:hAnsi="Times New Roman" w:cs="Times New Roman"/>
                <w:sz w:val="24"/>
                <w:szCs w:val="24"/>
              </w:rPr>
              <w:tab/>
            </w:r>
          </w:p>
          <w:p w14:paraId="6349D4E4" w14:textId="0FF2643D" w:rsidR="00EC7F10" w:rsidRPr="00346BBD" w:rsidRDefault="00EC7F10" w:rsidP="00EC7F10">
            <w:pPr>
              <w:spacing w:after="0" w:line="240" w:lineRule="auto"/>
              <w:rPr>
                <w:rFonts w:ascii="Times New Roman" w:eastAsia="SimSun" w:hAnsi="Times New Roman" w:cs="Times New Roman"/>
                <w:sz w:val="24"/>
                <w:szCs w:val="24"/>
              </w:rPr>
            </w:pPr>
            <w:r w:rsidRPr="00346BBD">
              <w:rPr>
                <w:rFonts w:ascii="Times New Roman" w:eastAsia="SimSun" w:hAnsi="Times New Roman" w:cs="Times New Roman"/>
                <w:b/>
                <w:bCs/>
                <w:sz w:val="24"/>
                <w:szCs w:val="24"/>
              </w:rPr>
              <w:t>Variety II:</w:t>
            </w:r>
            <w:r w:rsidRPr="00346BBD">
              <w:rPr>
                <w:rFonts w:ascii="Times New Roman" w:eastAsia="SimSun" w:hAnsi="Times New Roman" w:cs="Times New Roman"/>
                <w:sz w:val="24"/>
                <w:szCs w:val="24"/>
              </w:rPr>
              <w:tab/>
              <w:t>14</w:t>
            </w:r>
            <w:r w:rsidRPr="00346BBD">
              <w:rPr>
                <w:rFonts w:ascii="Times New Roman" w:eastAsia="SimSun" w:hAnsi="Times New Roman" w:cs="Times New Roman"/>
                <w:sz w:val="24"/>
                <w:szCs w:val="24"/>
              </w:rPr>
              <w:tab/>
              <w:t>13</w:t>
            </w:r>
            <w:r w:rsidRPr="00346BBD">
              <w:rPr>
                <w:rFonts w:ascii="Times New Roman" w:eastAsia="SimSun" w:hAnsi="Times New Roman" w:cs="Times New Roman"/>
                <w:sz w:val="24"/>
                <w:szCs w:val="24"/>
              </w:rPr>
              <w:tab/>
              <w:t>15</w:t>
            </w:r>
            <w:r w:rsidRPr="00346BBD">
              <w:rPr>
                <w:rFonts w:ascii="Times New Roman" w:eastAsia="SimSun" w:hAnsi="Times New Roman" w:cs="Times New Roman"/>
                <w:sz w:val="24"/>
                <w:szCs w:val="24"/>
              </w:rPr>
              <w:tab/>
              <w:t>22</w:t>
            </w:r>
            <w:r w:rsidRPr="00346BBD">
              <w:rPr>
                <w:rFonts w:ascii="Times New Roman" w:hAnsi="Times New Roman" w:cs="Times New Roman"/>
                <w:sz w:val="24"/>
                <w:szCs w:val="24"/>
              </w:rPr>
              <w:t xml:space="preserve">   </w:t>
            </w:r>
          </w:p>
          <w:p w14:paraId="22790F57" w14:textId="77777777" w:rsidR="00EC7F10" w:rsidRPr="00346BBD" w:rsidRDefault="00EC7F10" w:rsidP="00EC7F10">
            <w:pPr>
              <w:spacing w:after="0" w:line="240" w:lineRule="auto"/>
              <w:rPr>
                <w:rFonts w:ascii="Times New Roman" w:hAnsi="Times New Roman" w:cs="Times New Roman"/>
                <w:sz w:val="24"/>
                <w:szCs w:val="24"/>
              </w:rPr>
            </w:pPr>
            <w:r w:rsidRPr="00346BBD">
              <w:rPr>
                <w:rFonts w:ascii="Times New Roman" w:hAnsi="Times New Roman" w:cs="Times New Roman"/>
                <w:b/>
                <w:bCs/>
                <w:sz w:val="24"/>
                <w:szCs w:val="24"/>
              </w:rPr>
              <w:t>Variety III:</w:t>
            </w:r>
            <w:r w:rsidRPr="00346BBD">
              <w:rPr>
                <w:rFonts w:ascii="Times New Roman" w:hAnsi="Times New Roman" w:cs="Times New Roman"/>
                <w:sz w:val="24"/>
                <w:szCs w:val="24"/>
              </w:rPr>
              <w:tab/>
              <w:t>18</w:t>
            </w:r>
            <w:r w:rsidRPr="00346BBD">
              <w:rPr>
                <w:rFonts w:ascii="Times New Roman" w:hAnsi="Times New Roman" w:cs="Times New Roman"/>
                <w:sz w:val="24"/>
                <w:szCs w:val="24"/>
              </w:rPr>
              <w:tab/>
              <w:t>16</w:t>
            </w:r>
            <w:r w:rsidRPr="00346BBD">
              <w:rPr>
                <w:rFonts w:ascii="Times New Roman" w:hAnsi="Times New Roman" w:cs="Times New Roman"/>
                <w:sz w:val="24"/>
                <w:szCs w:val="24"/>
              </w:rPr>
              <w:tab/>
              <w:t>19</w:t>
            </w:r>
            <w:r w:rsidRPr="00346BBD">
              <w:rPr>
                <w:rFonts w:ascii="Times New Roman" w:hAnsi="Times New Roman" w:cs="Times New Roman"/>
                <w:sz w:val="24"/>
                <w:szCs w:val="24"/>
              </w:rPr>
              <w:tab/>
              <w:t>19</w:t>
            </w:r>
            <w:r w:rsidRPr="00346BBD">
              <w:rPr>
                <w:rFonts w:ascii="Times New Roman" w:hAnsi="Times New Roman" w:cs="Times New Roman"/>
                <w:sz w:val="24"/>
                <w:szCs w:val="24"/>
              </w:rPr>
              <w:tab/>
              <w:t>20</w:t>
            </w:r>
          </w:p>
          <w:p w14:paraId="339FA8D9" w14:textId="194E2E49" w:rsidR="005020E0" w:rsidRPr="00346BBD" w:rsidRDefault="00EC7F10" w:rsidP="00EC7F10">
            <w:pPr>
              <w:tabs>
                <w:tab w:val="right" w:pos="9360"/>
              </w:tabs>
              <w:spacing w:after="0" w:line="240" w:lineRule="auto"/>
              <w:rPr>
                <w:rFonts w:ascii="Times New Roman" w:hAnsi="Times New Roman" w:cs="Times New Roman"/>
                <w:sz w:val="24"/>
                <w:szCs w:val="24"/>
              </w:rPr>
            </w:pPr>
            <w:r w:rsidRPr="00346BBD">
              <w:rPr>
                <w:rFonts w:ascii="Times New Roman" w:hAnsi="Times New Roman" w:cs="Times New Roman"/>
                <w:sz w:val="24"/>
                <w:szCs w:val="24"/>
              </w:rPr>
              <w:t xml:space="preserve">Is there any significant difference in the production of three varieties? Given the tabulated value of </w:t>
            </w:r>
            <m:oMath>
              <m:r>
                <w:rPr>
                  <w:rFonts w:ascii="Cambria Math" w:hAnsi="Cambria Math" w:cs="Times New Roman"/>
                  <w:sz w:val="24"/>
                  <w:szCs w:val="24"/>
                </w:rPr>
                <m:t>F</m:t>
              </m:r>
            </m:oMath>
            <w:r w:rsidRPr="00346BBD">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oMath>
            <w:r w:rsidRPr="00346BB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=9</m:t>
              </m:r>
            </m:oMath>
            <w:r w:rsidRPr="00346BBD">
              <w:rPr>
                <w:rFonts w:ascii="Times New Roman" w:hAnsi="Times New Roman" w:cs="Times New Roman"/>
                <w:sz w:val="24"/>
                <w:szCs w:val="24"/>
              </w:rPr>
              <w:t xml:space="preserve"> at 5% level of significance is 4.26.</w:t>
            </w:r>
            <w:r w:rsidRPr="00346BBD">
              <w:rPr>
                <w:rFonts w:ascii="Times New Roman" w:hAnsi="Times New Roman" w:cs="Times New Roman"/>
                <w:b/>
                <w:bCs/>
                <w:sz w:val="24"/>
                <w:szCs w:val="24"/>
              </w:rPr>
              <w:t xml:space="preserve"> </w:t>
            </w:r>
            <w:r w:rsidRPr="00346BBD">
              <w:rPr>
                <w:rFonts w:ascii="Times New Roman" w:hAnsi="Times New Roman" w:cs="Times New Roman"/>
                <w:b/>
                <w:bCs/>
                <w:sz w:val="24"/>
                <w:szCs w:val="24"/>
              </w:rPr>
              <w:tab/>
            </w:r>
            <w:r w:rsidR="00D82AB6" w:rsidRPr="00346BBD">
              <w:rPr>
                <w:rFonts w:ascii="Times New Roman" w:hAnsi="Times New Roman" w:cs="Times New Roman"/>
                <w:sz w:val="24"/>
                <w:szCs w:val="24"/>
              </w:rPr>
              <w:tab/>
              <w:t xml:space="preserve">                             </w:t>
            </w:r>
          </w:p>
        </w:tc>
        <w:tc>
          <w:tcPr>
            <w:tcW w:w="510" w:type="dxa"/>
            <w:shd w:val="clear" w:color="auto" w:fill="auto"/>
          </w:tcPr>
          <w:p w14:paraId="0F1D4ABA" w14:textId="1AA5D046" w:rsidR="00FA4C18" w:rsidRPr="00B467C0" w:rsidRDefault="00FF786A" w:rsidP="00EC7F10">
            <w:p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sz w:val="24"/>
                <w:szCs w:val="24"/>
              </w:rPr>
            </w:pPr>
            <w:r>
              <w:rPr>
                <w:rFonts w:ascii="Times New Roman" w:hAnsi="Times New Roman" w:cs="Times New Roman"/>
                <w:sz w:val="24"/>
                <w:szCs w:val="24"/>
              </w:rPr>
              <w:t>1</w:t>
            </w:r>
            <w:r w:rsidR="00A972E9">
              <w:rPr>
                <w:rFonts w:ascii="Times New Roman" w:hAnsi="Times New Roman" w:cs="Times New Roman"/>
                <w:sz w:val="24"/>
                <w:szCs w:val="24"/>
              </w:rPr>
              <w:t>0</w:t>
            </w:r>
          </w:p>
        </w:tc>
        <w:tc>
          <w:tcPr>
            <w:tcW w:w="550" w:type="dxa"/>
          </w:tcPr>
          <w:p w14:paraId="71C87664" w14:textId="113814FD" w:rsidR="00FA4C18" w:rsidRPr="00B467C0"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3272DCB4" w14:textId="77777777" w:rsidR="00FA4C18" w:rsidRPr="00B467C0" w:rsidRDefault="00FA4C18"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3557FC" w:rsidRPr="00B467C0" w14:paraId="5F30A97A" w14:textId="77777777" w:rsidTr="007911F1">
        <w:tc>
          <w:tcPr>
            <w:tcW w:w="456" w:type="dxa"/>
            <w:shd w:val="clear" w:color="auto" w:fill="auto"/>
          </w:tcPr>
          <w:p w14:paraId="6ECA887B" w14:textId="77777777" w:rsidR="003557FC" w:rsidRPr="00346BBD" w:rsidRDefault="003557FC"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9</w:t>
            </w:r>
          </w:p>
        </w:tc>
        <w:tc>
          <w:tcPr>
            <w:tcW w:w="7346" w:type="dxa"/>
            <w:shd w:val="clear" w:color="auto" w:fill="auto"/>
          </w:tcPr>
          <w:p w14:paraId="5C3C4EA8" w14:textId="2FC6955D" w:rsidR="003557FC" w:rsidRPr="00346BBD" w:rsidRDefault="00143AA8"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 xml:space="preserve">Three varieties of coal were analyzed by four chemists and the </w:t>
            </w:r>
            <w:r w:rsidR="00613DCD" w:rsidRPr="00346BBD">
              <w:rPr>
                <w:rFonts w:ascii="Times New Roman" w:hAnsi="Times New Roman" w:cs="Times New Roman"/>
                <w:bCs/>
                <w:sz w:val="24"/>
                <w:szCs w:val="24"/>
              </w:rPr>
              <w:t xml:space="preserve">ash </w:t>
            </w:r>
            <w:r w:rsidRPr="00346BBD">
              <w:rPr>
                <w:rFonts w:ascii="Times New Roman" w:hAnsi="Times New Roman" w:cs="Times New Roman"/>
                <w:bCs/>
                <w:sz w:val="24"/>
                <w:szCs w:val="24"/>
              </w:rPr>
              <w:t>contents in the varieties was found as</w:t>
            </w:r>
          </w:p>
          <w:p w14:paraId="77C6CEB8" w14:textId="77777777" w:rsidR="00143AA8" w:rsidRPr="00346BBD" w:rsidRDefault="00143AA8" w:rsidP="0070079C">
            <w:pPr>
              <w:spacing w:after="0" w:line="360" w:lineRule="auto"/>
              <w:rPr>
                <w:rFonts w:ascii="Times New Roman" w:hAnsi="Times New Roman" w:cs="Times New Roman"/>
                <w:b/>
                <w:sz w:val="24"/>
                <w:szCs w:val="24"/>
              </w:rPr>
            </w:pPr>
            <w:r w:rsidRPr="00346BBD">
              <w:rPr>
                <w:rFonts w:ascii="Times New Roman" w:hAnsi="Times New Roman" w:cs="Times New Roman"/>
                <w:b/>
                <w:sz w:val="24"/>
                <w:szCs w:val="24"/>
              </w:rPr>
              <w:t>Varieties                               Chemists</w:t>
            </w:r>
          </w:p>
          <w:p w14:paraId="00BB756A" w14:textId="75C1CF5D" w:rsidR="00143AA8" w:rsidRPr="00346BBD" w:rsidRDefault="00143AA8"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 xml:space="preserve">                      I          II          </w:t>
            </w:r>
            <w:r w:rsidR="00613DCD" w:rsidRPr="00346BBD">
              <w:rPr>
                <w:rFonts w:ascii="Times New Roman" w:hAnsi="Times New Roman" w:cs="Times New Roman"/>
                <w:bCs/>
                <w:sz w:val="24"/>
                <w:szCs w:val="24"/>
              </w:rPr>
              <w:t xml:space="preserve">  </w:t>
            </w:r>
            <w:r w:rsidRPr="00346BBD">
              <w:rPr>
                <w:rFonts w:ascii="Times New Roman" w:hAnsi="Times New Roman" w:cs="Times New Roman"/>
                <w:bCs/>
                <w:sz w:val="24"/>
                <w:szCs w:val="24"/>
              </w:rPr>
              <w:t>III          IV</w:t>
            </w:r>
          </w:p>
          <w:p w14:paraId="06DF6C57" w14:textId="1ED8703C" w:rsidR="00143AA8" w:rsidRPr="00346BBD" w:rsidRDefault="00143AA8"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 xml:space="preserve">A                   8          5             5            7 </w:t>
            </w:r>
          </w:p>
          <w:p w14:paraId="45BC0D1D" w14:textId="53981339" w:rsidR="00143AA8" w:rsidRPr="00346BBD" w:rsidRDefault="00143AA8"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 xml:space="preserve">B                   7          6            </w:t>
            </w:r>
            <w:r w:rsidR="00613DCD" w:rsidRPr="00346BBD">
              <w:rPr>
                <w:rFonts w:ascii="Times New Roman" w:hAnsi="Times New Roman" w:cs="Times New Roman"/>
                <w:bCs/>
                <w:sz w:val="24"/>
                <w:szCs w:val="24"/>
              </w:rPr>
              <w:t xml:space="preserve"> </w:t>
            </w:r>
            <w:r w:rsidRPr="00346BBD">
              <w:rPr>
                <w:rFonts w:ascii="Times New Roman" w:hAnsi="Times New Roman" w:cs="Times New Roman"/>
                <w:bCs/>
                <w:sz w:val="24"/>
                <w:szCs w:val="24"/>
              </w:rPr>
              <w:t xml:space="preserve">4           </w:t>
            </w:r>
            <w:r w:rsidR="00613DCD" w:rsidRPr="00346BBD">
              <w:rPr>
                <w:rFonts w:ascii="Times New Roman" w:hAnsi="Times New Roman" w:cs="Times New Roman"/>
                <w:bCs/>
                <w:sz w:val="24"/>
                <w:szCs w:val="24"/>
              </w:rPr>
              <w:t xml:space="preserve"> </w:t>
            </w:r>
            <w:r w:rsidRPr="00346BBD">
              <w:rPr>
                <w:rFonts w:ascii="Times New Roman" w:hAnsi="Times New Roman" w:cs="Times New Roman"/>
                <w:bCs/>
                <w:sz w:val="24"/>
                <w:szCs w:val="24"/>
              </w:rPr>
              <w:t>4</w:t>
            </w:r>
          </w:p>
          <w:p w14:paraId="70BFDBF7" w14:textId="77777777" w:rsidR="00143AA8" w:rsidRPr="00346BBD" w:rsidRDefault="00143AA8"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C</w:t>
            </w:r>
            <w:r w:rsidR="00613DCD" w:rsidRPr="00346BBD">
              <w:rPr>
                <w:rFonts w:ascii="Times New Roman" w:hAnsi="Times New Roman" w:cs="Times New Roman"/>
                <w:bCs/>
                <w:sz w:val="24"/>
                <w:szCs w:val="24"/>
              </w:rPr>
              <w:t xml:space="preserve">                   3          6             5            4</w:t>
            </w:r>
          </w:p>
          <w:p w14:paraId="1B439540" w14:textId="760BBB43" w:rsidR="00613DCD" w:rsidRPr="00346BBD" w:rsidRDefault="00613DCD" w:rsidP="0070079C">
            <w:pPr>
              <w:spacing w:after="0" w:line="360" w:lineRule="auto"/>
              <w:rPr>
                <w:rFonts w:ascii="Times New Roman" w:hAnsi="Times New Roman" w:cs="Times New Roman"/>
                <w:bCs/>
                <w:sz w:val="24"/>
                <w:szCs w:val="24"/>
              </w:rPr>
            </w:pPr>
            <w:r w:rsidRPr="00346BBD">
              <w:rPr>
                <w:rFonts w:ascii="Times New Roman" w:hAnsi="Times New Roman" w:cs="Times New Roman"/>
                <w:bCs/>
                <w:sz w:val="24"/>
                <w:szCs w:val="24"/>
              </w:rPr>
              <w:t>Discuss the significance of difference between (a) Chemist (b) varieties of coal in respect of ash content.</w:t>
            </w:r>
          </w:p>
        </w:tc>
        <w:tc>
          <w:tcPr>
            <w:tcW w:w="510" w:type="dxa"/>
            <w:shd w:val="clear" w:color="auto" w:fill="auto"/>
          </w:tcPr>
          <w:p w14:paraId="0AC16CEE" w14:textId="77777777" w:rsidR="003557FC" w:rsidRPr="00B467C0" w:rsidRDefault="003557FC"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50" w:type="dxa"/>
          </w:tcPr>
          <w:p w14:paraId="397C8E2C" w14:textId="57D4C1EB" w:rsidR="003557FC"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7A671229" w14:textId="093B22D4" w:rsidR="003557FC" w:rsidRDefault="005862A4"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noProof/>
              </w:rPr>
              <w:pict w14:anchorId="2E83342E">
                <v:rect id="Ink 4" o:spid="_x0000_s1029" style="position:absolute;left:0;text-align:left;margin-left:140.5pt;margin-top:48.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weight=".5mm">
                  <v:stroke endcap="round"/>
                  <v:path shadowok="f" o:extrusionok="f" fillok="f" insetpenok="f"/>
                  <o:lock v:ext="edit" rotation="t" text="t"/>
                  <o:ink i="AGAdAgQEARBYz1SK5pfFT48G+LrS4ZsiAwZIEEUyRjIFAzgLZBkjMgqBx///D4DH//8PMwqBx///&#10;D4DH//8POAkA/v8DAAAAAAAKFgIBAAJQD29g3sAKP0AiewAd/mqgOwC=&#10;" annotation="t"/>
                </v:rect>
              </w:pict>
            </w:r>
            <w:r>
              <w:rPr>
                <w:noProof/>
              </w:rPr>
              <w:pict w14:anchorId="1A1E05B1">
                <v:rect id="Ink 2" o:spid="_x0000_s1028" style="position:absolute;left:0;text-align:left;margin-left:139.7pt;margin-top:6.6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weight=".5mm">
                  <v:stroke endcap="round"/>
                  <v:path shadowok="f" o:extrusionok="f" fillok="f" insetpenok="f"/>
                  <o:lock v:ext="edit" rotation="t" text="t"/>
                  <o:ink i="AGAdAgQEARBYz1SK5pfFT48G+LrS4ZsiAwZIEEUyRjIFAzgLZBkjMgqBx///D4DH//8PMwqBx///&#10;D4DH//8POAkA/v8DAAAAAAAKFgICUAJQD3RA6IAKP0AiasAajmqgOwC=&#10;" annotation="t"/>
                </v:rect>
              </w:pict>
            </w:r>
            <w:r w:rsidR="00DE2992">
              <w:rPr>
                <w:rFonts w:ascii="Times New Roman" w:hAnsi="Times New Roman" w:cs="Times New Roman"/>
                <w:sz w:val="24"/>
                <w:szCs w:val="24"/>
              </w:rPr>
              <w:t>K</w:t>
            </w:r>
            <w:r w:rsidR="00DE2992">
              <w:rPr>
                <w:rFonts w:ascii="Times New Roman" w:hAnsi="Times New Roman" w:cs="Times New Roman"/>
                <w:sz w:val="24"/>
                <w:szCs w:val="24"/>
                <w:vertAlign w:val="subscript"/>
              </w:rPr>
              <w:t>5</w:t>
            </w:r>
          </w:p>
        </w:tc>
      </w:tr>
      <w:tr w:rsidR="002F0FD7" w:rsidRPr="00B467C0" w14:paraId="342D2D45" w14:textId="77777777" w:rsidTr="007911F1">
        <w:tc>
          <w:tcPr>
            <w:tcW w:w="456" w:type="dxa"/>
            <w:shd w:val="clear" w:color="auto" w:fill="auto"/>
          </w:tcPr>
          <w:p w14:paraId="67595EB8" w14:textId="48CF168E" w:rsidR="002F0FD7" w:rsidRPr="00346BBD" w:rsidRDefault="002F0FD7"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t>10</w:t>
            </w:r>
          </w:p>
        </w:tc>
        <w:tc>
          <w:tcPr>
            <w:tcW w:w="7346" w:type="dxa"/>
            <w:shd w:val="clear" w:color="auto" w:fill="auto"/>
          </w:tcPr>
          <w:p w14:paraId="5ED29602" w14:textId="77777777" w:rsidR="007911F1" w:rsidRDefault="00B839F1" w:rsidP="00B730EC">
            <w:pPr>
              <w:spacing w:after="0" w:line="360" w:lineRule="auto"/>
              <w:rPr>
                <w:rFonts w:ascii="Times New Roman" w:hAnsi="Times New Roman" w:cs="Times New Roman"/>
                <w:sz w:val="24"/>
                <w:szCs w:val="24"/>
              </w:rPr>
            </w:pPr>
            <w:r w:rsidRPr="00346BBD">
              <w:rPr>
                <w:rFonts w:ascii="Times New Roman" w:hAnsi="Times New Roman" w:cs="Times New Roman"/>
                <w:sz w:val="24"/>
                <w:szCs w:val="24"/>
              </w:rPr>
              <w:t>An inspection of 10 samples of size 100 each from 10 lots reveal the following number</w:t>
            </w:r>
            <w:r w:rsidRPr="00346BBD">
              <w:rPr>
                <w:rFonts w:ascii="Times New Roman" w:hAnsi="Times New Roman" w:cs="Times New Roman"/>
                <w:spacing w:val="-30"/>
                <w:sz w:val="24"/>
                <w:szCs w:val="24"/>
              </w:rPr>
              <w:t xml:space="preserve"> </w:t>
            </w:r>
            <w:r w:rsidRPr="00346BBD">
              <w:rPr>
                <w:rFonts w:ascii="Times New Roman" w:hAnsi="Times New Roman" w:cs="Times New Roman"/>
                <w:sz w:val="24"/>
                <w:szCs w:val="24"/>
              </w:rPr>
              <w:t>of defectives:   16,18,11,18,21,10,20,18,17,21. Do these indicate that the quality characteristics inspected is under statistical control.</w:t>
            </w:r>
          </w:p>
          <w:p w14:paraId="6A93B72C" w14:textId="1D68F6D9" w:rsidR="002F0FD7" w:rsidRPr="00346BBD" w:rsidRDefault="00B839F1" w:rsidP="00B730EC">
            <w:pPr>
              <w:spacing w:after="0" w:line="360" w:lineRule="auto"/>
              <w:rPr>
                <w:rFonts w:ascii="Times New Roman" w:hAnsi="Times New Roman" w:cs="Times New Roman"/>
                <w:sz w:val="24"/>
                <w:szCs w:val="24"/>
              </w:rPr>
            </w:pPr>
            <w:r w:rsidRPr="00346BBD">
              <w:rPr>
                <w:rFonts w:ascii="Times New Roman" w:hAnsi="Times New Roman" w:cs="Times New Roman"/>
                <w:sz w:val="24"/>
                <w:szCs w:val="24"/>
              </w:rPr>
              <w:tab/>
            </w:r>
          </w:p>
        </w:tc>
        <w:tc>
          <w:tcPr>
            <w:tcW w:w="510" w:type="dxa"/>
            <w:shd w:val="clear" w:color="auto" w:fill="auto"/>
          </w:tcPr>
          <w:p w14:paraId="3FE6F644" w14:textId="27C51148" w:rsidR="002F0FD7" w:rsidRDefault="000931B8"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50" w:type="dxa"/>
          </w:tcPr>
          <w:p w14:paraId="1A825C08" w14:textId="6C8D3E28" w:rsidR="002F0FD7"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161163C5" w14:textId="2AAD1184" w:rsidR="002F0FD7" w:rsidRDefault="005862A4"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noProof/>
              </w:rPr>
              <w:pict w14:anchorId="03466A62">
                <v:rect id="Ink 5" o:spid="_x0000_s1027" style="position:absolute;left:0;text-align:left;margin-left:131.65pt;margin-top:61.6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coordsize="1,1" filled="f" strokeweight=".5mm">
                  <v:stroke endcap="round"/>
                  <v:path shadowok="f" o:extrusionok="f" fillok="f" insetpenok="f"/>
                  <o:lock v:ext="edit" rotation="t" text="t"/>
                  <o:ink i="AGAdAgQEARBYz1SK5pfFT48G+LrS4ZsiAwZIEEUyRjIFAzgLZBkjMgqBx///D4DH//8PMwqBx///&#10;D4DH//8POAkA/v8DAAAAAAAKFgIBAAEAD2yQ2SAKABEg8JHdBapm2AF=&#10;" annotation="t"/>
                </v:rect>
              </w:pict>
            </w:r>
            <w:r w:rsidR="000931B8">
              <w:rPr>
                <w:rFonts w:ascii="Times New Roman" w:hAnsi="Times New Roman" w:cs="Times New Roman"/>
                <w:sz w:val="24"/>
                <w:szCs w:val="24"/>
              </w:rPr>
              <w:t>K</w:t>
            </w:r>
            <w:r w:rsidR="000931B8">
              <w:rPr>
                <w:rFonts w:ascii="Times New Roman" w:hAnsi="Times New Roman" w:cs="Times New Roman"/>
                <w:sz w:val="24"/>
                <w:szCs w:val="24"/>
                <w:vertAlign w:val="subscript"/>
              </w:rPr>
              <w:t>5</w:t>
            </w:r>
          </w:p>
        </w:tc>
      </w:tr>
      <w:tr w:rsidR="00A152DE" w:rsidRPr="00B467C0" w14:paraId="28E2A17C" w14:textId="77777777" w:rsidTr="007911F1">
        <w:tc>
          <w:tcPr>
            <w:tcW w:w="456" w:type="dxa"/>
            <w:shd w:val="clear" w:color="auto" w:fill="auto"/>
          </w:tcPr>
          <w:p w14:paraId="599B2D8F" w14:textId="29E65333" w:rsidR="00A152DE" w:rsidRPr="00346BBD" w:rsidRDefault="00A152DE" w:rsidP="00AF54DF">
            <w:p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sz w:val="24"/>
                <w:szCs w:val="24"/>
              </w:rPr>
            </w:pPr>
            <w:r w:rsidRPr="00346BBD">
              <w:rPr>
                <w:rFonts w:ascii="Times New Roman" w:hAnsi="Times New Roman" w:cs="Times New Roman"/>
                <w:sz w:val="24"/>
                <w:szCs w:val="24"/>
              </w:rPr>
              <w:lastRenderedPageBreak/>
              <w:t>11</w:t>
            </w:r>
          </w:p>
        </w:tc>
        <w:tc>
          <w:tcPr>
            <w:tcW w:w="7346" w:type="dxa"/>
            <w:shd w:val="clear" w:color="auto" w:fill="auto"/>
          </w:tcPr>
          <w:p w14:paraId="34A3E2A9" w14:textId="77777777" w:rsidR="00A152DE" w:rsidRPr="00346BBD" w:rsidRDefault="00A152DE" w:rsidP="00B730EC">
            <w:pPr>
              <w:spacing w:after="0" w:line="360" w:lineRule="auto"/>
              <w:rPr>
                <w:rFonts w:ascii="Times New Roman" w:hAnsi="Times New Roman" w:cs="Times New Roman"/>
                <w:sz w:val="24"/>
                <w:szCs w:val="24"/>
              </w:rPr>
            </w:pPr>
            <w:r w:rsidRPr="00346BBD">
              <w:rPr>
                <w:rFonts w:ascii="Times New Roman" w:hAnsi="Times New Roman" w:cs="Times New Roman"/>
                <w:sz w:val="24"/>
                <w:szCs w:val="24"/>
              </w:rPr>
              <w:t>The number of customer complaints received daily till 15 days by an organization are 2,3,0,1,9,2,0,0,4,2,0,7,0,2,4</w:t>
            </w:r>
          </w:p>
          <w:p w14:paraId="312FBD30" w14:textId="1E55C2EE" w:rsidR="00A152DE" w:rsidRPr="00346BBD" w:rsidRDefault="00A152DE" w:rsidP="00B730EC">
            <w:pPr>
              <w:spacing w:after="0" w:line="360" w:lineRule="auto"/>
              <w:rPr>
                <w:rFonts w:ascii="Times New Roman" w:hAnsi="Times New Roman" w:cs="Times New Roman"/>
                <w:sz w:val="24"/>
                <w:szCs w:val="24"/>
              </w:rPr>
            </w:pPr>
            <w:r w:rsidRPr="00346BBD">
              <w:rPr>
                <w:rFonts w:ascii="Times New Roman" w:hAnsi="Times New Roman" w:cs="Times New Roman"/>
                <w:sz w:val="24"/>
                <w:szCs w:val="24"/>
              </w:rPr>
              <w:t>Does it mean that the number of complaints is under statistical control? Establish a control scheme for the future.</w:t>
            </w:r>
          </w:p>
        </w:tc>
        <w:tc>
          <w:tcPr>
            <w:tcW w:w="510" w:type="dxa"/>
            <w:shd w:val="clear" w:color="auto" w:fill="auto"/>
          </w:tcPr>
          <w:p w14:paraId="0F79B182" w14:textId="01F6E585" w:rsidR="00A152DE"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550" w:type="dxa"/>
          </w:tcPr>
          <w:p w14:paraId="4A9B7E40" w14:textId="77CFCFDE" w:rsidR="00A152DE"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shd w:val="clear" w:color="auto" w:fill="auto"/>
          </w:tcPr>
          <w:p w14:paraId="4A4735AA" w14:textId="66632F96" w:rsidR="00A152DE" w:rsidRDefault="00FF786A" w:rsidP="00AF54DF">
            <w:pPr>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5</w:t>
            </w:r>
          </w:p>
        </w:tc>
      </w:tr>
    </w:tbl>
    <w:p w14:paraId="3EDF9839" w14:textId="55851706" w:rsidR="00FA4C18" w:rsidRDefault="005862A4" w:rsidP="00D72C7D">
      <w:pPr>
        <w:spacing w:after="0"/>
        <w:jc w:val="both"/>
        <w:rPr>
          <w:rFonts w:ascii="Times New Roman" w:hAnsi="Times New Roman" w:cs="Times New Roman"/>
          <w:sz w:val="24"/>
          <w:szCs w:val="24"/>
        </w:rPr>
      </w:pPr>
      <w:r>
        <w:rPr>
          <w:noProof/>
        </w:rPr>
        <w:pict w14:anchorId="355FDC08">
          <v:rect id="Ink 1" o:spid="_x0000_s1026" style="position:absolute;left:0;text-align:left;margin-left:576.65pt;margin-top:-16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weight=".5mm">
            <v:stroke endcap="round"/>
            <v:path shadowok="f" o:extrusionok="f" fillok="f" insetpenok="f"/>
            <o:lock v:ext="edit" rotation="t" text="t"/>
            <o:ink i="AGAdAgQEARBYz1SK5pfFT48G+LrS4ZsiAwZIEEUyRjIFAzgLZBkjMgqBx///D4DH//8PMwqBx///&#10;D4DH//8POAkA/v8DAAAAAAAKFgICUAJQEEDHQMcKABEgIAwx4aNm2AF=&#10;" annotation="t"/>
          </v:rect>
        </w:pict>
      </w:r>
    </w:p>
    <w:p w14:paraId="22DFA850" w14:textId="77777777" w:rsidR="00FA4C18" w:rsidRDefault="00FA4C18" w:rsidP="00D72C7D">
      <w:pPr>
        <w:spacing w:after="0"/>
        <w:jc w:val="both"/>
        <w:rPr>
          <w:rFonts w:ascii="Times New Roman" w:hAnsi="Times New Roman" w:cs="Times New Roman"/>
          <w:sz w:val="24"/>
          <w:szCs w:val="24"/>
        </w:rPr>
      </w:pPr>
    </w:p>
    <w:p w14:paraId="7948C439" w14:textId="11C2C609" w:rsidR="00FA4C18" w:rsidRPr="007911F1" w:rsidRDefault="003136B9" w:rsidP="00D72C7D">
      <w:pPr>
        <w:spacing w:after="0"/>
        <w:rPr>
          <w:rFonts w:ascii="Times New Roman" w:hAnsi="Times New Roman" w:cs="Times New Roman"/>
          <w:b/>
          <w:sz w:val="28"/>
          <w:szCs w:val="28"/>
        </w:rPr>
      </w:pPr>
      <w:r w:rsidRPr="007911F1">
        <w:rPr>
          <w:rFonts w:ascii="Times New Roman" w:hAnsi="Times New Roman" w:cs="Times New Roman"/>
          <w:b/>
          <w:sz w:val="28"/>
          <w:szCs w:val="28"/>
        </w:rPr>
        <w:t>Answer:</w:t>
      </w:r>
    </w:p>
    <w:p w14:paraId="7833F4E6" w14:textId="0B773E6C" w:rsidR="00C200F9" w:rsidRPr="007911F1" w:rsidRDefault="00AD22B5" w:rsidP="00AD22B5">
      <w:pPr>
        <w:pStyle w:val="ListParagraph"/>
        <w:numPr>
          <w:ilvl w:val="0"/>
          <w:numId w:val="18"/>
        </w:numPr>
        <w:spacing w:after="0"/>
        <w:rPr>
          <w:rFonts w:ascii="Times New Roman" w:hAnsi="Times New Roman" w:cs="Times New Roman"/>
          <w:b/>
          <w:sz w:val="24"/>
          <w:szCs w:val="24"/>
        </w:rPr>
      </w:pPr>
      <m:oMath>
        <m:r>
          <m:rPr>
            <m:sty m:val="b"/>
          </m:rPr>
          <w:rPr>
            <w:rFonts w:ascii="Cambria Math" w:hAnsi="Cambria Math" w:cs="Times New Roman"/>
            <w:sz w:val="24"/>
            <w:szCs w:val="24"/>
          </w:rPr>
          <m:t xml:space="preserve"> </m:t>
        </m:r>
        <m:r>
          <m:rPr>
            <m:sty m:val="bi"/>
          </m:rPr>
          <w:rPr>
            <w:rFonts w:ascii="Cambria Math" w:hAnsi="Cambria Math" w:cs="Times New Roman"/>
            <w:sz w:val="24"/>
            <w:szCs w:val="24"/>
          </w:rPr>
          <m:t>Z=5,</m:t>
        </m:r>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7911F1">
        <w:rPr>
          <w:rFonts w:ascii="Times New Roman" w:hAnsi="Times New Roman" w:cs="Times New Roman"/>
          <w:b/>
          <w:sz w:val="24"/>
          <w:szCs w:val="24"/>
        </w:rPr>
        <w:t xml:space="preserve"> is accepted</w:t>
      </w:r>
    </w:p>
    <w:p w14:paraId="78A269D5" w14:textId="1A24029D" w:rsidR="00AD22B5" w:rsidRPr="007911F1" w:rsidRDefault="00AD22B5" w:rsidP="00AD22B5">
      <w:pPr>
        <w:pStyle w:val="ListParagraph"/>
        <w:numPr>
          <w:ilvl w:val="0"/>
          <w:numId w:val="18"/>
        </w:numPr>
        <w:spacing w:after="0"/>
        <w:rPr>
          <w:rFonts w:ascii="Times New Roman" w:hAnsi="Times New Roman" w:cs="Times New Roman"/>
          <w:b/>
          <w:sz w:val="24"/>
          <w:szCs w:val="24"/>
        </w:rPr>
      </w:pPr>
      <m:oMath>
        <m:r>
          <m:rPr>
            <m:sty m:val="bi"/>
          </m:rPr>
          <w:rPr>
            <w:rFonts w:ascii="Cambria Math" w:hAnsi="Cambria Math" w:cs="Times New Roman"/>
            <w:sz w:val="24"/>
            <w:szCs w:val="24"/>
          </w:rPr>
          <m:t xml:space="preserve">t=1.054 </m:t>
        </m:r>
      </m:oMath>
      <w:r w:rsidRPr="007911F1">
        <w:rPr>
          <w:rFonts w:ascii="Times New Roman" w:hAnsi="Times New Roman" w:cs="Times New Roman"/>
          <w:b/>
          <w:sz w:val="24"/>
          <w:szCs w:val="24"/>
        </w:rPr>
        <w:t xml:space="preserve">  ,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7911F1">
        <w:rPr>
          <w:rFonts w:ascii="Times New Roman" w:hAnsi="Times New Roman" w:cs="Times New Roman"/>
          <w:b/>
          <w:sz w:val="24"/>
          <w:szCs w:val="24"/>
        </w:rPr>
        <w:t xml:space="preserve"> is accepted</w:t>
      </w:r>
    </w:p>
    <w:p w14:paraId="728507AC" w14:textId="1F115034" w:rsidR="00AD22B5" w:rsidRPr="007911F1" w:rsidRDefault="00825E38" w:rsidP="00AD22B5">
      <w:pPr>
        <w:pStyle w:val="ListParagraph"/>
        <w:numPr>
          <w:ilvl w:val="0"/>
          <w:numId w:val="18"/>
        </w:numPr>
        <w:spacing w:after="0"/>
        <w:rPr>
          <w:rFonts w:ascii="Times New Roman" w:hAnsi="Times New Roman" w:cs="Times New Roman"/>
          <w:b/>
          <w:sz w:val="24"/>
          <w:szCs w:val="24"/>
        </w:rPr>
      </w:pPr>
      <m:oMath>
        <m:r>
          <m:rPr>
            <m:sty m:val="bi"/>
          </m:rPr>
          <w:rPr>
            <w:rFonts w:ascii="Cambria Math" w:hAnsi="Cambria Math" w:cs="Times New Roman"/>
            <w:sz w:val="24"/>
            <w:szCs w:val="24"/>
          </w:rPr>
          <m:t xml:space="preserve">t=1.66, </m:t>
        </m:r>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7911F1">
        <w:rPr>
          <w:rFonts w:ascii="Times New Roman" w:hAnsi="Times New Roman" w:cs="Times New Roman"/>
          <w:b/>
          <w:sz w:val="24"/>
          <w:szCs w:val="24"/>
        </w:rPr>
        <w:t xml:space="preserve"> is accepted</w:t>
      </w:r>
    </w:p>
    <w:p w14:paraId="763EAEBB" w14:textId="4EAC871A" w:rsidR="00F9697B" w:rsidRPr="007911F1" w:rsidRDefault="00F9697B" w:rsidP="00AD22B5">
      <w:pPr>
        <w:pStyle w:val="ListParagraph"/>
        <w:numPr>
          <w:ilvl w:val="0"/>
          <w:numId w:val="18"/>
        </w:numPr>
        <w:spacing w:after="0"/>
        <w:rPr>
          <w:rFonts w:ascii="Times New Roman" w:hAnsi="Times New Roman" w:cs="Times New Roman"/>
          <w:b/>
          <w:sz w:val="24"/>
          <w:szCs w:val="24"/>
        </w:rPr>
      </w:pPr>
      <m:oMath>
        <m:r>
          <m:rPr>
            <m:sty m:val="bi"/>
          </m:rPr>
          <w:rPr>
            <w:rFonts w:ascii="Cambria Math" w:hAnsi="Cambria Math" w:cs="Times New Roman"/>
            <w:sz w:val="24"/>
            <w:szCs w:val="24"/>
          </w:rPr>
          <m:t>F=1.935</m:t>
        </m:r>
      </m:oMath>
      <w:r w:rsidRPr="007911F1">
        <w:rPr>
          <w:rFonts w:ascii="Times New Roman" w:hAnsi="Times New Roman" w:cs="Times New Roman"/>
          <w:b/>
          <w:sz w:val="24"/>
          <w:szCs w:val="24"/>
        </w:rPr>
        <w:t>; Not</w:t>
      </w:r>
      <w:r w:rsidRPr="007911F1">
        <w:rPr>
          <w:rFonts w:ascii="Times New Roman" w:hAnsi="Times New Roman" w:cs="Times New Roman"/>
          <w:b/>
          <w:spacing w:val="-16"/>
          <w:sz w:val="24"/>
          <w:szCs w:val="24"/>
        </w:rPr>
        <w:t xml:space="preserve"> </w:t>
      </w:r>
      <w:r w:rsidRPr="007911F1">
        <w:rPr>
          <w:rFonts w:ascii="Times New Roman" w:hAnsi="Times New Roman" w:cs="Times New Roman"/>
          <w:b/>
          <w:sz w:val="24"/>
          <w:szCs w:val="24"/>
        </w:rPr>
        <w:t>Significant</w:t>
      </w:r>
    </w:p>
    <w:p w14:paraId="4BC7CCC2" w14:textId="1167F285" w:rsidR="00F9697B" w:rsidRPr="007911F1" w:rsidRDefault="00CC36E9" w:rsidP="00AD22B5">
      <w:pPr>
        <w:pStyle w:val="ListParagraph"/>
        <w:numPr>
          <w:ilvl w:val="0"/>
          <w:numId w:val="18"/>
        </w:numPr>
        <w:spacing w:after="0"/>
        <w:rPr>
          <w:rFonts w:ascii="Times New Roman" w:hAnsi="Times New Roman" w:cs="Times New Roman"/>
          <w:b/>
          <w:sz w:val="24"/>
          <w:szCs w:val="24"/>
        </w:rPr>
      </w:pPr>
      <w:r w:rsidRPr="007911F1">
        <w:rPr>
          <w:rFonts w:ascii="Times New Roman" w:hAnsi="Times New Roman" w:cs="Times New Roman"/>
          <w:b/>
          <w:sz w:val="24"/>
          <w:szCs w:val="24"/>
        </w:rPr>
        <w:t>No</w:t>
      </w:r>
    </w:p>
    <w:p w14:paraId="5BCF83B3" w14:textId="43B0022B" w:rsidR="00CC36E9" w:rsidRPr="007911F1" w:rsidRDefault="00000000" w:rsidP="00AD22B5">
      <w:pPr>
        <w:pStyle w:val="ListParagraph"/>
        <w:numPr>
          <w:ilvl w:val="0"/>
          <w:numId w:val="18"/>
        </w:numPr>
        <w:spacing w:after="0"/>
        <w:rPr>
          <w:rFonts w:ascii="Times New Roman" w:hAnsi="Times New Roman" w:cs="Times New Roman"/>
          <w:b/>
          <w:sz w:val="24"/>
          <w:szCs w:val="24"/>
        </w:rPr>
      </w:pP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=2.66</m:t>
        </m:r>
      </m:oMath>
      <w:r w:rsidR="00CC36E9" w:rsidRPr="007911F1">
        <w:rPr>
          <w:rFonts w:ascii="Times New Roman" w:hAnsi="Times New Roman" w:cs="Times New Roman"/>
          <w:b/>
          <w:sz w:val="24"/>
          <w:szCs w:val="24"/>
        </w:rPr>
        <w:t>,</w:t>
      </w:r>
      <w:r w:rsidR="00CC36E9" w:rsidRPr="007911F1">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CC36E9" w:rsidRPr="007911F1">
        <w:rPr>
          <w:rFonts w:ascii="Times New Roman" w:hAnsi="Times New Roman" w:cs="Times New Roman"/>
          <w:b/>
          <w:sz w:val="24"/>
          <w:szCs w:val="24"/>
        </w:rPr>
        <w:t xml:space="preserve"> is accepted</w:t>
      </w:r>
    </w:p>
    <w:p w14:paraId="525015A5" w14:textId="65454A86" w:rsidR="00620F19" w:rsidRPr="007911F1" w:rsidRDefault="00000000" w:rsidP="00AD22B5">
      <w:pPr>
        <w:pStyle w:val="ListParagraph"/>
        <w:numPr>
          <w:ilvl w:val="0"/>
          <w:numId w:val="18"/>
        </w:numPr>
        <w:spacing w:after="0"/>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620F19" w:rsidRPr="007911F1">
        <w:rPr>
          <w:rFonts w:ascii="Times New Roman" w:hAnsi="Times New Roman" w:cs="Times New Roman"/>
          <w:b/>
          <w:sz w:val="24"/>
          <w:szCs w:val="24"/>
        </w:rPr>
        <w:t xml:space="preserve"> is Rejected</w:t>
      </w:r>
    </w:p>
    <w:p w14:paraId="4878CD54" w14:textId="19E7E243" w:rsidR="00B839F1" w:rsidRPr="007911F1" w:rsidRDefault="000B51DD" w:rsidP="00B839F1">
      <w:pPr>
        <w:pStyle w:val="ListParagraph"/>
        <w:numPr>
          <w:ilvl w:val="0"/>
          <w:numId w:val="18"/>
        </w:numPr>
        <w:spacing w:after="0"/>
        <w:rPr>
          <w:rFonts w:ascii="Times New Roman" w:hAnsi="Times New Roman" w:cs="Times New Roman"/>
          <w:b/>
          <w:sz w:val="24"/>
          <w:szCs w:val="24"/>
        </w:rPr>
      </w:pPr>
      <w:r w:rsidRPr="007911F1">
        <w:rPr>
          <w:rFonts w:ascii="Times New Roman" w:hAnsi="Times New Roman" w:cs="Times New Roman"/>
          <w:b/>
          <w:sz w:val="24"/>
          <w:szCs w:val="24"/>
        </w:rPr>
        <w:t xml:space="preserve">Not </w:t>
      </w:r>
      <w:r w:rsidR="00D82AB6" w:rsidRPr="007911F1">
        <w:rPr>
          <w:rFonts w:ascii="Times New Roman" w:hAnsi="Times New Roman" w:cs="Times New Roman"/>
          <w:b/>
          <w:sz w:val="24"/>
          <w:szCs w:val="24"/>
        </w:rPr>
        <w:t>Significant</w:t>
      </w:r>
    </w:p>
    <w:p w14:paraId="6FDFE6E0" w14:textId="0A562B4B" w:rsidR="00B839F1" w:rsidRPr="007911F1" w:rsidRDefault="00000000" w:rsidP="00B839F1">
      <w:pPr>
        <w:pStyle w:val="ListParagraph"/>
        <w:numPr>
          <w:ilvl w:val="0"/>
          <w:numId w:val="18"/>
        </w:numPr>
        <w:spacing w:after="0"/>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=1.21, </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=0.439,</m:t>
        </m:r>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346BBD" w:rsidRPr="007911F1">
        <w:rPr>
          <w:rFonts w:ascii="Times New Roman" w:hAnsi="Times New Roman" w:cs="Times New Roman"/>
          <w:b/>
          <w:sz w:val="24"/>
          <w:szCs w:val="24"/>
        </w:rPr>
        <w:t xml:space="preserve"> is accepted </w:t>
      </w:r>
    </w:p>
    <w:p w14:paraId="2A589363" w14:textId="7C98DD46" w:rsidR="00B839F1" w:rsidRPr="007911F1" w:rsidRDefault="00B839F1" w:rsidP="00B839F1">
      <w:pPr>
        <w:pStyle w:val="ListParagraph"/>
        <w:numPr>
          <w:ilvl w:val="0"/>
          <w:numId w:val="18"/>
        </w:numPr>
        <w:spacing w:after="0"/>
        <w:rPr>
          <w:rFonts w:ascii="Times New Roman" w:hAnsi="Times New Roman" w:cs="Times New Roman"/>
          <w:b/>
          <w:sz w:val="24"/>
          <w:szCs w:val="24"/>
        </w:rPr>
      </w:pPr>
      <w:r w:rsidRPr="007911F1">
        <w:rPr>
          <w:rFonts w:ascii="Times New Roman" w:hAnsi="Times New Roman" w:cs="Times New Roman"/>
          <w:b/>
          <w:noProof/>
          <w:sz w:val="24"/>
          <w:szCs w:val="24"/>
        </w:rPr>
        <w:t>Process is in under statistical control</w:t>
      </w:r>
    </w:p>
    <w:p w14:paraId="7F8FBC02" w14:textId="1DF18B78" w:rsidR="00BC7150" w:rsidRPr="007911F1" w:rsidRDefault="00BC7150" w:rsidP="00BC7150">
      <w:pPr>
        <w:pStyle w:val="ListParagraph"/>
        <w:numPr>
          <w:ilvl w:val="0"/>
          <w:numId w:val="18"/>
        </w:numPr>
        <w:spacing w:after="0"/>
        <w:rPr>
          <w:rFonts w:ascii="Times New Roman" w:hAnsi="Times New Roman" w:cs="Times New Roman"/>
          <w:b/>
          <w:sz w:val="24"/>
          <w:szCs w:val="24"/>
        </w:rPr>
      </w:pPr>
      <w:r w:rsidRPr="007911F1">
        <w:rPr>
          <w:rFonts w:ascii="Times New Roman" w:hAnsi="Times New Roman" w:cs="Times New Roman"/>
          <w:b/>
          <w:noProof/>
          <w:sz w:val="24"/>
          <w:szCs w:val="24"/>
        </w:rPr>
        <w:t>Process is is not statistical control</w:t>
      </w:r>
    </w:p>
    <w:p w14:paraId="0F6DBA46" w14:textId="77777777" w:rsidR="00BC7150" w:rsidRPr="00B839F1" w:rsidRDefault="00BC7150" w:rsidP="007911F1">
      <w:pPr>
        <w:pStyle w:val="ListParagraph"/>
        <w:spacing w:after="0"/>
        <w:rPr>
          <w:rFonts w:ascii="Times New Roman" w:hAnsi="Times New Roman" w:cs="Times New Roman"/>
          <w:b/>
          <w:sz w:val="28"/>
          <w:szCs w:val="28"/>
        </w:rPr>
      </w:pPr>
    </w:p>
    <w:p w14:paraId="794641F9" w14:textId="77777777" w:rsidR="006000DF" w:rsidRPr="00F2178F" w:rsidRDefault="006000DF" w:rsidP="00C411CD">
      <w:pPr>
        <w:pStyle w:val="ListParagraph"/>
        <w:spacing w:after="0"/>
        <w:jc w:val="both"/>
        <w:rPr>
          <w:rFonts w:ascii="Times New Roman" w:hAnsi="Times New Roman" w:cs="Times New Roman"/>
          <w:b/>
          <w:sz w:val="24"/>
          <w:szCs w:val="24"/>
        </w:rPr>
      </w:pPr>
    </w:p>
    <w:p w14:paraId="190945BF" w14:textId="77777777" w:rsidR="00FA4C18" w:rsidRDefault="00FA4C18" w:rsidP="00FA4C18">
      <w:pPr>
        <w:spacing w:after="0"/>
        <w:jc w:val="both"/>
        <w:rPr>
          <w:rFonts w:ascii="Times New Roman" w:hAnsi="Times New Roman" w:cs="Times New Roman"/>
          <w:sz w:val="24"/>
          <w:szCs w:val="24"/>
        </w:rPr>
      </w:pPr>
    </w:p>
    <w:sectPr w:rsidR="00FA4C18" w:rsidSect="00E94637">
      <w:pgSz w:w="12240" w:h="15840"/>
      <w:pgMar w:top="72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E48"/>
    <w:multiLevelType w:val="hybridMultilevel"/>
    <w:tmpl w:val="3BB0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54A3F"/>
    <w:multiLevelType w:val="hybridMultilevel"/>
    <w:tmpl w:val="1E10AB54"/>
    <w:lvl w:ilvl="0" w:tplc="597A04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A0DE4"/>
    <w:multiLevelType w:val="hybridMultilevel"/>
    <w:tmpl w:val="A5F056D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F57BB"/>
    <w:multiLevelType w:val="hybridMultilevel"/>
    <w:tmpl w:val="98569292"/>
    <w:lvl w:ilvl="0" w:tplc="7C8A4D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C4AED"/>
    <w:multiLevelType w:val="hybridMultilevel"/>
    <w:tmpl w:val="F7A0540C"/>
    <w:lvl w:ilvl="0" w:tplc="77961320">
      <w:start w:val="1"/>
      <w:numFmt w:val="decimal"/>
      <w:lvlText w:val="%1."/>
      <w:lvlJc w:val="left"/>
      <w:pPr>
        <w:ind w:left="1080" w:hanging="360"/>
      </w:pPr>
      <w:rPr>
        <w:rFonts w:asciiTheme="minorHAnsi" w:hAnsiTheme="minorHAnsi" w:cs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33D01"/>
    <w:multiLevelType w:val="hybridMultilevel"/>
    <w:tmpl w:val="B3B25306"/>
    <w:lvl w:ilvl="0" w:tplc="73F64864">
      <w:start w:val="5"/>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332B5"/>
    <w:multiLevelType w:val="hybridMultilevel"/>
    <w:tmpl w:val="0FAA3632"/>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2560A"/>
    <w:multiLevelType w:val="hybridMultilevel"/>
    <w:tmpl w:val="A3A8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33C44"/>
    <w:multiLevelType w:val="hybridMultilevel"/>
    <w:tmpl w:val="E0A4B358"/>
    <w:lvl w:ilvl="0" w:tplc="C95C4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20975"/>
    <w:multiLevelType w:val="hybridMultilevel"/>
    <w:tmpl w:val="6BD8DA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4713EE"/>
    <w:multiLevelType w:val="hybridMultilevel"/>
    <w:tmpl w:val="44084DE4"/>
    <w:lvl w:ilvl="0" w:tplc="AE464F9A">
      <w:start w:val="1"/>
      <w:numFmt w:val="lowerRoman"/>
      <w:lvlText w:val="(%1)"/>
      <w:lvlJc w:val="left"/>
      <w:pPr>
        <w:ind w:left="1080" w:hanging="72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138F4"/>
    <w:multiLevelType w:val="hybridMultilevel"/>
    <w:tmpl w:val="367A4AFC"/>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302FD"/>
    <w:multiLevelType w:val="hybridMultilevel"/>
    <w:tmpl w:val="37AE7F86"/>
    <w:lvl w:ilvl="0" w:tplc="94DC5E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74CAD"/>
    <w:multiLevelType w:val="hybridMultilevel"/>
    <w:tmpl w:val="9DA06F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586D0B"/>
    <w:multiLevelType w:val="hybridMultilevel"/>
    <w:tmpl w:val="6BD8DA2C"/>
    <w:lvl w:ilvl="0" w:tplc="63401A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00562"/>
    <w:multiLevelType w:val="hybridMultilevel"/>
    <w:tmpl w:val="55F88AC2"/>
    <w:lvl w:ilvl="0" w:tplc="B82E7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A61A3"/>
    <w:multiLevelType w:val="hybridMultilevel"/>
    <w:tmpl w:val="103C4996"/>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B3096"/>
    <w:multiLevelType w:val="hybridMultilevel"/>
    <w:tmpl w:val="EF52B2EA"/>
    <w:lvl w:ilvl="0" w:tplc="5AB0AA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D6F32"/>
    <w:multiLevelType w:val="hybridMultilevel"/>
    <w:tmpl w:val="0B2C0DE6"/>
    <w:lvl w:ilvl="0" w:tplc="9A0E9F1E">
      <w:start w:val="8"/>
      <w:numFmt w:val="decimal"/>
      <w:lvlText w:val="%1."/>
      <w:lvlJc w:val="left"/>
      <w:pPr>
        <w:ind w:left="1080" w:hanging="360"/>
      </w:pPr>
      <w:rPr>
        <w:rFonts w:ascii="Calibri" w:hAnsi="Calibri" w:cstheme="minorHAnsi" w:hint="default"/>
        <w:b/>
        <w:bCs/>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078F6"/>
    <w:multiLevelType w:val="hybridMultilevel"/>
    <w:tmpl w:val="A5F056D8"/>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202901">
    <w:abstractNumId w:val="17"/>
  </w:num>
  <w:num w:numId="2" w16cid:durableId="2001158672">
    <w:abstractNumId w:val="3"/>
  </w:num>
  <w:num w:numId="3" w16cid:durableId="1714112629">
    <w:abstractNumId w:val="5"/>
  </w:num>
  <w:num w:numId="4" w16cid:durableId="1032918226">
    <w:abstractNumId w:val="7"/>
  </w:num>
  <w:num w:numId="5" w16cid:durableId="1790204966">
    <w:abstractNumId w:val="4"/>
  </w:num>
  <w:num w:numId="6" w16cid:durableId="765149120">
    <w:abstractNumId w:val="18"/>
  </w:num>
  <w:num w:numId="7" w16cid:durableId="802650820">
    <w:abstractNumId w:val="1"/>
  </w:num>
  <w:num w:numId="8" w16cid:durableId="309795581">
    <w:abstractNumId w:val="13"/>
  </w:num>
  <w:num w:numId="9" w16cid:durableId="1587686531">
    <w:abstractNumId w:val="16"/>
  </w:num>
  <w:num w:numId="10" w16cid:durableId="1886528846">
    <w:abstractNumId w:val="8"/>
  </w:num>
  <w:num w:numId="11" w16cid:durableId="69818815">
    <w:abstractNumId w:val="14"/>
  </w:num>
  <w:num w:numId="12" w16cid:durableId="1917931913">
    <w:abstractNumId w:val="11"/>
  </w:num>
  <w:num w:numId="13" w16cid:durableId="152262185">
    <w:abstractNumId w:val="6"/>
  </w:num>
  <w:num w:numId="14" w16cid:durableId="190269148">
    <w:abstractNumId w:val="9"/>
  </w:num>
  <w:num w:numId="15" w16cid:durableId="1277178381">
    <w:abstractNumId w:val="10"/>
  </w:num>
  <w:num w:numId="16" w16cid:durableId="1553615409">
    <w:abstractNumId w:val="19"/>
  </w:num>
  <w:num w:numId="17" w16cid:durableId="551623619">
    <w:abstractNumId w:val="2"/>
  </w:num>
  <w:num w:numId="18" w16cid:durableId="1324359250">
    <w:abstractNumId w:val="15"/>
  </w:num>
  <w:num w:numId="19" w16cid:durableId="1125857160">
    <w:abstractNumId w:val="12"/>
  </w:num>
  <w:num w:numId="20" w16cid:durableId="137115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4C18"/>
    <w:rsid w:val="00033E6E"/>
    <w:rsid w:val="000931B8"/>
    <w:rsid w:val="00097DA0"/>
    <w:rsid w:val="000B51DD"/>
    <w:rsid w:val="00143AA8"/>
    <w:rsid w:val="00147D6F"/>
    <w:rsid w:val="00160331"/>
    <w:rsid w:val="001F3824"/>
    <w:rsid w:val="002F0771"/>
    <w:rsid w:val="002F0FD7"/>
    <w:rsid w:val="00311FE1"/>
    <w:rsid w:val="003136B9"/>
    <w:rsid w:val="003225C9"/>
    <w:rsid w:val="00325EF5"/>
    <w:rsid w:val="003428D1"/>
    <w:rsid w:val="00346BBD"/>
    <w:rsid w:val="003557FC"/>
    <w:rsid w:val="003E45A9"/>
    <w:rsid w:val="00435ED7"/>
    <w:rsid w:val="005020E0"/>
    <w:rsid w:val="005862A4"/>
    <w:rsid w:val="005919D3"/>
    <w:rsid w:val="00593756"/>
    <w:rsid w:val="006000DF"/>
    <w:rsid w:val="00613DCD"/>
    <w:rsid w:val="00620F19"/>
    <w:rsid w:val="006E1A60"/>
    <w:rsid w:val="0070079C"/>
    <w:rsid w:val="007043AA"/>
    <w:rsid w:val="00714A3A"/>
    <w:rsid w:val="007911F1"/>
    <w:rsid w:val="007E1E61"/>
    <w:rsid w:val="007E3300"/>
    <w:rsid w:val="007F0351"/>
    <w:rsid w:val="00825E38"/>
    <w:rsid w:val="00833230"/>
    <w:rsid w:val="008A680A"/>
    <w:rsid w:val="009324F4"/>
    <w:rsid w:val="009960CA"/>
    <w:rsid w:val="00A152DE"/>
    <w:rsid w:val="00A75361"/>
    <w:rsid w:val="00A7629C"/>
    <w:rsid w:val="00A972E9"/>
    <w:rsid w:val="00AA0714"/>
    <w:rsid w:val="00AD22B5"/>
    <w:rsid w:val="00AD5BCF"/>
    <w:rsid w:val="00AE6D3D"/>
    <w:rsid w:val="00B35677"/>
    <w:rsid w:val="00B36C34"/>
    <w:rsid w:val="00B730EC"/>
    <w:rsid w:val="00B839F1"/>
    <w:rsid w:val="00BC7150"/>
    <w:rsid w:val="00BF6BE9"/>
    <w:rsid w:val="00C200F9"/>
    <w:rsid w:val="00C411CD"/>
    <w:rsid w:val="00CB4FF7"/>
    <w:rsid w:val="00CC36E9"/>
    <w:rsid w:val="00CD2C67"/>
    <w:rsid w:val="00D128A2"/>
    <w:rsid w:val="00D72C7D"/>
    <w:rsid w:val="00D77B4B"/>
    <w:rsid w:val="00D80DBA"/>
    <w:rsid w:val="00D82AB6"/>
    <w:rsid w:val="00DA3DA2"/>
    <w:rsid w:val="00DE2992"/>
    <w:rsid w:val="00E1206C"/>
    <w:rsid w:val="00EC7F10"/>
    <w:rsid w:val="00F1135F"/>
    <w:rsid w:val="00F2178F"/>
    <w:rsid w:val="00F44B39"/>
    <w:rsid w:val="00F51611"/>
    <w:rsid w:val="00F9697B"/>
    <w:rsid w:val="00FA4C18"/>
    <w:rsid w:val="00FF78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3615BB"/>
  <w15:docId w15:val="{44A0086E-FCC8-4110-A5DD-6B9F9FDB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18"/>
    <w:pPr>
      <w:pBdr>
        <w:top w:val="nil"/>
        <w:left w:val="nil"/>
        <w:bottom w:val="nil"/>
        <w:right w:val="nil"/>
        <w:between w:val="nil"/>
      </w:pBdr>
      <w:spacing w:after="200" w:line="276" w:lineRule="auto"/>
    </w:pPr>
    <w:rPr>
      <w:rFonts w:ascii="Calibri" w:eastAsia="Times New Roman" w:hAnsi="Calibri" w:cs="Calibri"/>
      <w:color w:val="000000"/>
      <w:lang w:val="en-US" w:eastAsia="en-IN"/>
    </w:rPr>
  </w:style>
  <w:style w:type="paragraph" w:styleId="Heading1">
    <w:name w:val="heading 1"/>
    <w:basedOn w:val="Normal"/>
    <w:link w:val="Heading1Char"/>
    <w:uiPriority w:val="1"/>
    <w:qFormat/>
    <w:rsid w:val="00CC36E9"/>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outlineLvl w:val="0"/>
    </w:pPr>
    <w:rPr>
      <w:rFonts w:ascii="Times New Roman" w:hAnsi="Times New Roman" w:cs="Times New Roman"/>
      <w:b/>
      <w:bCs/>
      <w:color w:val="auto"/>
      <w:sz w:val="24"/>
      <w:szCs w:val="24"/>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4C18"/>
    <w:rPr>
      <w:color w:val="0563C1"/>
      <w:u w:val="single"/>
    </w:rPr>
  </w:style>
  <w:style w:type="paragraph" w:styleId="BalloonText">
    <w:name w:val="Balloon Text"/>
    <w:basedOn w:val="Normal"/>
    <w:link w:val="BalloonTextChar"/>
    <w:uiPriority w:val="99"/>
    <w:semiHidden/>
    <w:unhideWhenUsed/>
    <w:rsid w:val="00FA4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18"/>
    <w:rPr>
      <w:rFonts w:ascii="Tahoma" w:eastAsia="Times New Roman" w:hAnsi="Tahoma" w:cs="Tahoma"/>
      <w:color w:val="000000"/>
      <w:sz w:val="16"/>
      <w:szCs w:val="16"/>
      <w:lang w:val="en-US" w:eastAsia="en-IN"/>
    </w:rPr>
  </w:style>
  <w:style w:type="paragraph" w:styleId="ListParagraph">
    <w:name w:val="List Paragraph"/>
    <w:basedOn w:val="Normal"/>
    <w:uiPriority w:val="1"/>
    <w:qFormat/>
    <w:rsid w:val="003557FC"/>
    <w:pPr>
      <w:pBdr>
        <w:top w:val="none" w:sz="0" w:space="0" w:color="auto"/>
        <w:left w:val="none" w:sz="0" w:space="0" w:color="auto"/>
        <w:bottom w:val="none" w:sz="0" w:space="0" w:color="auto"/>
        <w:right w:val="none" w:sz="0" w:space="0" w:color="auto"/>
        <w:between w:val="none" w:sz="0" w:space="0" w:color="auto"/>
      </w:pBdr>
      <w:spacing w:after="120"/>
      <w:ind w:left="720"/>
      <w:contextualSpacing/>
    </w:pPr>
    <w:rPr>
      <w:rFonts w:asciiTheme="minorHAnsi" w:eastAsiaTheme="minorEastAsia" w:hAnsiTheme="minorHAnsi" w:cstheme="minorBidi"/>
      <w:color w:val="auto"/>
      <w:lang w:eastAsia="en-US"/>
    </w:rPr>
  </w:style>
  <w:style w:type="character" w:styleId="UnresolvedMention">
    <w:name w:val="Unresolved Mention"/>
    <w:basedOn w:val="DefaultParagraphFont"/>
    <w:uiPriority w:val="99"/>
    <w:semiHidden/>
    <w:unhideWhenUsed/>
    <w:rsid w:val="00311FE1"/>
    <w:rPr>
      <w:color w:val="605E5C"/>
      <w:shd w:val="clear" w:color="auto" w:fill="E1DFDD"/>
    </w:rPr>
  </w:style>
  <w:style w:type="table" w:styleId="TableGrid">
    <w:name w:val="Table Grid"/>
    <w:basedOn w:val="TableNormal"/>
    <w:uiPriority w:val="59"/>
    <w:rsid w:val="00311F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1E61"/>
    <w:pPr>
      <w:spacing w:after="0" w:line="240" w:lineRule="auto"/>
    </w:pPr>
    <w:rPr>
      <w:rFonts w:eastAsiaTheme="minorEastAsia"/>
      <w:lang w:val="en-US"/>
    </w:rPr>
  </w:style>
  <w:style w:type="character" w:styleId="PlaceholderText">
    <w:name w:val="Placeholder Text"/>
    <w:basedOn w:val="DefaultParagraphFont"/>
    <w:uiPriority w:val="99"/>
    <w:semiHidden/>
    <w:rsid w:val="0070079C"/>
    <w:rPr>
      <w:color w:val="808080"/>
    </w:rPr>
  </w:style>
  <w:style w:type="paragraph" w:styleId="Header">
    <w:name w:val="header"/>
    <w:basedOn w:val="Normal"/>
    <w:link w:val="HeaderChar"/>
    <w:uiPriority w:val="99"/>
    <w:unhideWhenUsed/>
    <w:rsid w:val="002F0FD7"/>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eastAsia="Calibri" w:cs="Times New Roman"/>
      <w:color w:val="auto"/>
      <w:lang w:eastAsia="en-US"/>
    </w:rPr>
  </w:style>
  <w:style w:type="character" w:customStyle="1" w:styleId="HeaderChar">
    <w:name w:val="Header Char"/>
    <w:basedOn w:val="DefaultParagraphFont"/>
    <w:link w:val="Header"/>
    <w:uiPriority w:val="99"/>
    <w:rsid w:val="002F0FD7"/>
    <w:rPr>
      <w:rFonts w:ascii="Calibri" w:eastAsia="Calibri" w:hAnsi="Calibri" w:cs="Times New Roman"/>
      <w:lang w:val="en-US"/>
    </w:rPr>
  </w:style>
  <w:style w:type="paragraph" w:customStyle="1" w:styleId="TableParagraph">
    <w:name w:val="Table Paragraph"/>
    <w:basedOn w:val="Normal"/>
    <w:uiPriority w:val="1"/>
    <w:qFormat/>
    <w:rsid w:val="00825E38"/>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58" w:lineRule="exact"/>
    </w:pPr>
    <w:rPr>
      <w:rFonts w:ascii="Times New Roman" w:hAnsi="Times New Roman" w:cs="Times New Roman"/>
      <w:color w:val="auto"/>
      <w:lang w:eastAsia="en-US" w:bidi="en-US"/>
    </w:rPr>
  </w:style>
  <w:style w:type="character" w:customStyle="1" w:styleId="Heading1Char">
    <w:name w:val="Heading 1 Char"/>
    <w:basedOn w:val="DefaultParagraphFont"/>
    <w:link w:val="Heading1"/>
    <w:uiPriority w:val="1"/>
    <w:rsid w:val="00CC36E9"/>
    <w:rPr>
      <w:rFonts w:ascii="Times New Roman" w:eastAsia="Times New Roman" w:hAnsi="Times New Roman" w:cs="Times New Roman"/>
      <w:b/>
      <w:bCs/>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0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Kunti</dc:creator>
  <cp:lastModifiedBy>Aakansha Vyas</cp:lastModifiedBy>
  <cp:revision>58</cp:revision>
  <cp:lastPrinted>2022-03-10T14:27:00Z</cp:lastPrinted>
  <dcterms:created xsi:type="dcterms:W3CDTF">2021-12-06T09:23:00Z</dcterms:created>
  <dcterms:modified xsi:type="dcterms:W3CDTF">2023-04-10T08:46:00Z</dcterms:modified>
</cp:coreProperties>
</file>