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9577" w14:textId="77777777" w:rsidR="0061476A" w:rsidRDefault="0061476A" w:rsidP="0061476A">
      <w:pPr>
        <w:jc w:val="center"/>
        <w:rPr>
          <w:b/>
          <w:bCs/>
          <w:sz w:val="28"/>
          <w:szCs w:val="24"/>
        </w:rPr>
      </w:pPr>
      <w:r w:rsidRPr="0061476A">
        <w:rPr>
          <w:b/>
          <w:bCs/>
          <w:sz w:val="28"/>
          <w:szCs w:val="24"/>
        </w:rPr>
        <w:t>Assignment 2: Difference Between TDD and BDD Methodologies</w:t>
      </w:r>
    </w:p>
    <w:p w14:paraId="29E97D80" w14:textId="67CB17D7" w:rsidR="0061476A" w:rsidRPr="0061476A" w:rsidRDefault="0061476A" w:rsidP="0061476A">
      <w:pPr>
        <w:jc w:val="center"/>
        <w:rPr>
          <w:b/>
          <w:bCs/>
          <w:sz w:val="28"/>
          <w:szCs w:val="24"/>
        </w:rPr>
      </w:pPr>
      <w:r>
        <w:rPr>
          <w:noProof/>
        </w:rPr>
        <w:drawing>
          <wp:inline distT="0" distB="0" distL="0" distR="0" wp14:anchorId="0C10383A" wp14:editId="0F1D0810">
            <wp:extent cx="2621915" cy="1741805"/>
            <wp:effectExtent l="0" t="0" r="6985" b="0"/>
            <wp:docPr id="1061039272" name="Picture 1" descr="Decoding Testing Paradigms: TDD vs. BD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coding Testing Paradigms: TDD vs. BDD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1915" cy="1741805"/>
                    </a:xfrm>
                    <a:prstGeom prst="rect">
                      <a:avLst/>
                    </a:prstGeom>
                    <a:noFill/>
                    <a:ln>
                      <a:noFill/>
                    </a:ln>
                  </pic:spPr>
                </pic:pic>
              </a:graphicData>
            </a:graphic>
          </wp:inline>
        </w:drawing>
      </w:r>
    </w:p>
    <w:p w14:paraId="6A48CD72" w14:textId="77777777" w:rsidR="0061476A" w:rsidRPr="0061476A" w:rsidRDefault="0061476A" w:rsidP="0061476A">
      <w:pPr>
        <w:spacing w:after="0"/>
        <w:rPr>
          <w:b/>
          <w:bCs/>
        </w:rPr>
      </w:pPr>
      <w:r w:rsidRPr="0061476A">
        <w:rPr>
          <w:b/>
          <w:bCs/>
        </w:rPr>
        <w:t>1. The Unique Approaches</w:t>
      </w:r>
    </w:p>
    <w:p w14:paraId="51463098" w14:textId="77777777" w:rsidR="0061476A" w:rsidRDefault="0061476A" w:rsidP="0061476A">
      <w:pPr>
        <w:spacing w:after="0"/>
        <w:rPr>
          <w:b/>
          <w:bCs/>
        </w:rPr>
      </w:pPr>
    </w:p>
    <w:p w14:paraId="05FE78BE" w14:textId="6863A1E1" w:rsidR="0061476A" w:rsidRPr="0061476A" w:rsidRDefault="0061476A" w:rsidP="0061476A">
      <w:pPr>
        <w:spacing w:after="0"/>
        <w:rPr>
          <w:b/>
          <w:bCs/>
        </w:rPr>
      </w:pPr>
      <w:r w:rsidRPr="0061476A">
        <w:rPr>
          <w:b/>
          <w:bCs/>
        </w:rPr>
        <w:t>TDD (Test-Driven Development)</w:t>
      </w:r>
    </w:p>
    <w:p w14:paraId="0E6ABAD6" w14:textId="77777777" w:rsidR="0061476A" w:rsidRPr="0061476A" w:rsidRDefault="0061476A" w:rsidP="0061476A">
      <w:pPr>
        <w:spacing w:after="0"/>
      </w:pPr>
      <w:r w:rsidRPr="0061476A">
        <w:t xml:space="preserve">Focus: "Are we building the </w:t>
      </w:r>
      <w:proofErr w:type="gramStart"/>
      <w:r w:rsidRPr="0061476A">
        <w:t>thing</w:t>
      </w:r>
      <w:proofErr w:type="gramEnd"/>
      <w:r w:rsidRPr="0061476A">
        <w:t xml:space="preserve"> right?"</w:t>
      </w:r>
    </w:p>
    <w:p w14:paraId="2F8E64DB" w14:textId="77777777" w:rsidR="0061476A" w:rsidRPr="0061476A" w:rsidRDefault="0061476A" w:rsidP="0061476A">
      <w:pPr>
        <w:spacing w:after="0"/>
      </w:pPr>
      <w:r w:rsidRPr="0061476A">
        <w:t>TDD is a development technique where you write the test before you write the actual code. It focuses on the implementation details and unit testing. It forces the developer to think about the code design and logic before typing it out.</w:t>
      </w:r>
    </w:p>
    <w:p w14:paraId="04BFF97B" w14:textId="77777777" w:rsidR="0061476A" w:rsidRPr="0061476A" w:rsidRDefault="0061476A" w:rsidP="0061476A">
      <w:pPr>
        <w:spacing w:after="0"/>
      </w:pPr>
      <w:r w:rsidRPr="0061476A">
        <w:rPr>
          <w:b/>
          <w:bCs/>
        </w:rPr>
        <w:t>The Workflow (The Red-Green-Refactor Cycle):</w:t>
      </w:r>
    </w:p>
    <w:p w14:paraId="53D2A7F1" w14:textId="77777777" w:rsidR="0061476A" w:rsidRPr="0061476A" w:rsidRDefault="0061476A" w:rsidP="0061476A">
      <w:pPr>
        <w:numPr>
          <w:ilvl w:val="0"/>
          <w:numId w:val="1"/>
        </w:numPr>
        <w:spacing w:after="0"/>
      </w:pPr>
      <w:r w:rsidRPr="0061476A">
        <w:rPr>
          <w:b/>
          <w:bCs/>
        </w:rPr>
        <w:t>Red:</w:t>
      </w:r>
      <w:r w:rsidRPr="0061476A">
        <w:t xml:space="preserve"> Write a failing test for a small piece of functionality.</w:t>
      </w:r>
    </w:p>
    <w:p w14:paraId="5381B499" w14:textId="77777777" w:rsidR="0061476A" w:rsidRPr="0061476A" w:rsidRDefault="0061476A" w:rsidP="0061476A">
      <w:pPr>
        <w:numPr>
          <w:ilvl w:val="0"/>
          <w:numId w:val="1"/>
        </w:numPr>
        <w:spacing w:after="0"/>
      </w:pPr>
      <w:r w:rsidRPr="0061476A">
        <w:rPr>
          <w:b/>
          <w:bCs/>
        </w:rPr>
        <w:t>Green:</w:t>
      </w:r>
      <w:r w:rsidRPr="0061476A">
        <w:t xml:space="preserve"> Write just enough code to make the test pass.</w:t>
      </w:r>
    </w:p>
    <w:p w14:paraId="31FA2893" w14:textId="77777777" w:rsidR="0061476A" w:rsidRPr="0061476A" w:rsidRDefault="0061476A" w:rsidP="0061476A">
      <w:pPr>
        <w:numPr>
          <w:ilvl w:val="0"/>
          <w:numId w:val="1"/>
        </w:numPr>
        <w:spacing w:after="0"/>
      </w:pPr>
      <w:r w:rsidRPr="0061476A">
        <w:rPr>
          <w:b/>
          <w:bCs/>
        </w:rPr>
        <w:t>Refactor:</w:t>
      </w:r>
      <w:r w:rsidRPr="0061476A">
        <w:t xml:space="preserve"> Clean up the code while ensuring the test still passes.</w:t>
      </w:r>
    </w:p>
    <w:p w14:paraId="52C4F123" w14:textId="77777777" w:rsidR="0061476A" w:rsidRDefault="0061476A" w:rsidP="0061476A">
      <w:pPr>
        <w:spacing w:after="0"/>
        <w:rPr>
          <w:b/>
          <w:bCs/>
        </w:rPr>
      </w:pPr>
    </w:p>
    <w:p w14:paraId="2A907FED" w14:textId="1AEB5FBF" w:rsidR="0061476A" w:rsidRPr="0061476A" w:rsidRDefault="0061476A" w:rsidP="0061476A">
      <w:pPr>
        <w:spacing w:after="0"/>
        <w:rPr>
          <w:b/>
          <w:bCs/>
        </w:rPr>
      </w:pPr>
      <w:r w:rsidRPr="0061476A">
        <w:rPr>
          <w:b/>
          <w:bCs/>
        </w:rPr>
        <w:t>BDD (</w:t>
      </w:r>
      <w:proofErr w:type="spellStart"/>
      <w:r w:rsidRPr="0061476A">
        <w:rPr>
          <w:b/>
          <w:bCs/>
        </w:rPr>
        <w:t>Behavior</w:t>
      </w:r>
      <w:proofErr w:type="spellEnd"/>
      <w:r w:rsidRPr="0061476A">
        <w:rPr>
          <w:b/>
          <w:bCs/>
        </w:rPr>
        <w:t>-Driven Development)</w:t>
      </w:r>
    </w:p>
    <w:p w14:paraId="04886631" w14:textId="77777777" w:rsidR="0061476A" w:rsidRPr="0061476A" w:rsidRDefault="0061476A" w:rsidP="0061476A">
      <w:pPr>
        <w:spacing w:after="0"/>
      </w:pPr>
      <w:r w:rsidRPr="0061476A">
        <w:t>Focus: "Are we building the right thing?"</w:t>
      </w:r>
    </w:p>
    <w:p w14:paraId="7FC51706" w14:textId="77777777" w:rsidR="0061476A" w:rsidRPr="0061476A" w:rsidRDefault="0061476A" w:rsidP="0061476A">
      <w:pPr>
        <w:spacing w:after="0"/>
      </w:pPr>
      <w:r w:rsidRPr="0061476A">
        <w:t xml:space="preserve">BDD is an evolution of TDD. It focuses on the system's </w:t>
      </w:r>
      <w:proofErr w:type="spellStart"/>
      <w:r w:rsidRPr="0061476A">
        <w:t>behavior</w:t>
      </w:r>
      <w:proofErr w:type="spellEnd"/>
      <w:r w:rsidRPr="0061476A">
        <w:t xml:space="preserve"> from the user's perspective. It encourages collaboration between developers, QA, and business stakeholders (often called the "Three Amigos") to create a shared understanding of how the application should behave using simple, non-technical language (often Gherkin syntax: Given/When/Then).</w:t>
      </w:r>
    </w:p>
    <w:p w14:paraId="47114E58" w14:textId="77777777" w:rsidR="0061476A" w:rsidRPr="0061476A" w:rsidRDefault="0061476A" w:rsidP="0061476A">
      <w:pPr>
        <w:spacing w:after="0"/>
      </w:pPr>
      <w:r w:rsidRPr="0061476A">
        <w:rPr>
          <w:b/>
          <w:bCs/>
        </w:rPr>
        <w:t>The Workflow:</w:t>
      </w:r>
    </w:p>
    <w:p w14:paraId="7DF767E6" w14:textId="77777777" w:rsidR="0061476A" w:rsidRPr="0061476A" w:rsidRDefault="0061476A" w:rsidP="0061476A">
      <w:pPr>
        <w:numPr>
          <w:ilvl w:val="0"/>
          <w:numId w:val="2"/>
        </w:numPr>
        <w:spacing w:after="0"/>
      </w:pPr>
      <w:r w:rsidRPr="0061476A">
        <w:rPr>
          <w:b/>
          <w:bCs/>
        </w:rPr>
        <w:t xml:space="preserve">Define </w:t>
      </w:r>
      <w:proofErr w:type="spellStart"/>
      <w:r w:rsidRPr="0061476A">
        <w:rPr>
          <w:b/>
          <w:bCs/>
        </w:rPr>
        <w:t>Behavior</w:t>
      </w:r>
      <w:proofErr w:type="spellEnd"/>
      <w:r w:rsidRPr="0061476A">
        <w:rPr>
          <w:b/>
          <w:bCs/>
        </w:rPr>
        <w:t>:</w:t>
      </w:r>
      <w:r w:rsidRPr="0061476A">
        <w:t xml:space="preserve"> Write a scenario in plain English (e.g., "Given I have $5, When I buy coffee, Then I have $2").</w:t>
      </w:r>
    </w:p>
    <w:p w14:paraId="1759CBE8" w14:textId="77777777" w:rsidR="0061476A" w:rsidRPr="0061476A" w:rsidRDefault="0061476A" w:rsidP="0061476A">
      <w:pPr>
        <w:numPr>
          <w:ilvl w:val="0"/>
          <w:numId w:val="2"/>
        </w:numPr>
        <w:spacing w:after="0"/>
      </w:pPr>
      <w:r w:rsidRPr="0061476A">
        <w:rPr>
          <w:b/>
          <w:bCs/>
        </w:rPr>
        <w:t>Fail:</w:t>
      </w:r>
      <w:r w:rsidRPr="0061476A">
        <w:t xml:space="preserve"> Translate this into a failing automated test.</w:t>
      </w:r>
    </w:p>
    <w:p w14:paraId="6AF045BE" w14:textId="77777777" w:rsidR="0061476A" w:rsidRPr="0061476A" w:rsidRDefault="0061476A" w:rsidP="0061476A">
      <w:pPr>
        <w:numPr>
          <w:ilvl w:val="0"/>
          <w:numId w:val="2"/>
        </w:numPr>
        <w:spacing w:after="0"/>
      </w:pPr>
      <w:r w:rsidRPr="0061476A">
        <w:rPr>
          <w:b/>
          <w:bCs/>
        </w:rPr>
        <w:t>Code:</w:t>
      </w:r>
      <w:r w:rsidRPr="0061476A">
        <w:t xml:space="preserve"> Write the code to implement the </w:t>
      </w:r>
      <w:proofErr w:type="spellStart"/>
      <w:r w:rsidRPr="0061476A">
        <w:t>behavior</w:t>
      </w:r>
      <w:proofErr w:type="spellEnd"/>
      <w:r w:rsidRPr="0061476A">
        <w:t>.</w:t>
      </w:r>
    </w:p>
    <w:p w14:paraId="1EB06849" w14:textId="77777777" w:rsidR="0061476A" w:rsidRPr="0061476A" w:rsidRDefault="0061476A" w:rsidP="0061476A">
      <w:pPr>
        <w:numPr>
          <w:ilvl w:val="0"/>
          <w:numId w:val="2"/>
        </w:numPr>
        <w:spacing w:after="0"/>
      </w:pPr>
      <w:r w:rsidRPr="0061476A">
        <w:rPr>
          <w:b/>
          <w:bCs/>
        </w:rPr>
        <w:t>Verify:</w:t>
      </w:r>
      <w:r w:rsidRPr="0061476A">
        <w:t xml:space="preserve"> Ensure the scenario passes.</w:t>
      </w:r>
    </w:p>
    <w:p w14:paraId="709D7F79" w14:textId="77777777" w:rsidR="0061476A" w:rsidRPr="0061476A" w:rsidRDefault="0061476A" w:rsidP="0061476A">
      <w:pPr>
        <w:spacing w:after="0"/>
      </w:pPr>
      <w:r w:rsidRPr="0061476A">
        <w:t>Plaintext</w:t>
      </w:r>
    </w:p>
    <w:p w14:paraId="653045AF" w14:textId="77777777" w:rsidR="0061476A" w:rsidRPr="0061476A" w:rsidRDefault="0061476A" w:rsidP="0061476A">
      <w:pPr>
        <w:spacing w:after="0"/>
      </w:pPr>
      <w:r w:rsidRPr="0061476A">
        <w:t>Feature: User Login</w:t>
      </w:r>
    </w:p>
    <w:p w14:paraId="07EE26D1" w14:textId="77777777" w:rsidR="0061476A" w:rsidRPr="0061476A" w:rsidRDefault="0061476A" w:rsidP="0061476A">
      <w:pPr>
        <w:spacing w:after="0"/>
      </w:pPr>
      <w:r w:rsidRPr="0061476A">
        <w:t xml:space="preserve">  Scenario: Successful Login</w:t>
      </w:r>
    </w:p>
    <w:p w14:paraId="5653C40A" w14:textId="77777777" w:rsidR="0061476A" w:rsidRPr="0061476A" w:rsidRDefault="0061476A" w:rsidP="0061476A">
      <w:pPr>
        <w:spacing w:after="0"/>
      </w:pPr>
      <w:r w:rsidRPr="0061476A">
        <w:t xml:space="preserve">    GIVEN the user is on the login page</w:t>
      </w:r>
    </w:p>
    <w:p w14:paraId="6694A299" w14:textId="77777777" w:rsidR="0061476A" w:rsidRPr="0061476A" w:rsidRDefault="0061476A" w:rsidP="0061476A">
      <w:pPr>
        <w:spacing w:after="0"/>
      </w:pPr>
      <w:r w:rsidRPr="0061476A">
        <w:t xml:space="preserve">    WHEN they enter valid credentials</w:t>
      </w:r>
    </w:p>
    <w:p w14:paraId="70C19B0B" w14:textId="33E50D70" w:rsidR="0061476A" w:rsidRPr="0061476A" w:rsidRDefault="0061476A" w:rsidP="0061476A">
      <w:pPr>
        <w:spacing w:after="0"/>
      </w:pPr>
      <w:r w:rsidRPr="0061476A">
        <w:t xml:space="preserve">    THEN they are redirected to the dashboard</w:t>
      </w:r>
    </w:p>
    <w:p w14:paraId="4E65E038" w14:textId="77777777" w:rsidR="0061476A" w:rsidRPr="0061476A" w:rsidRDefault="0061476A" w:rsidP="0061476A">
      <w:pPr>
        <w:spacing w:after="0"/>
        <w:rPr>
          <w:b/>
          <w:bCs/>
        </w:rPr>
      </w:pPr>
      <w:r w:rsidRPr="0061476A">
        <w:rPr>
          <w:b/>
          <w:bCs/>
        </w:rPr>
        <w:t>2. Key Differences Table</w:t>
      </w:r>
    </w:p>
    <w:tbl>
      <w:tblPr>
        <w:tblW w:w="0" w:type="auto"/>
        <w:tblCellSpacing w:w="15" w:type="dxa"/>
        <w:tblCellMar>
          <w:left w:w="0" w:type="dxa"/>
          <w:right w:w="0" w:type="dxa"/>
        </w:tblCellMar>
        <w:tblLook w:val="04A0" w:firstRow="1" w:lastRow="0" w:firstColumn="1" w:lastColumn="0" w:noHBand="0" w:noVBand="1"/>
      </w:tblPr>
      <w:tblGrid>
        <w:gridCol w:w="1664"/>
        <w:gridCol w:w="3310"/>
        <w:gridCol w:w="4036"/>
      </w:tblGrid>
      <w:tr w:rsidR="0061476A" w:rsidRPr="0061476A" w14:paraId="7279C3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79B7D" w14:textId="77777777" w:rsidR="0061476A" w:rsidRPr="0061476A" w:rsidRDefault="0061476A" w:rsidP="0061476A">
            <w:pPr>
              <w:spacing w:after="0"/>
            </w:pPr>
            <w:r w:rsidRPr="0061476A">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4C766" w14:textId="77777777" w:rsidR="0061476A" w:rsidRPr="0061476A" w:rsidRDefault="0061476A" w:rsidP="0061476A">
            <w:pPr>
              <w:spacing w:after="0"/>
            </w:pPr>
            <w:r w:rsidRPr="0061476A">
              <w:rPr>
                <w:b/>
                <w:bCs/>
              </w:rPr>
              <w:t>TDD (Test-Driven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28EB6" w14:textId="77777777" w:rsidR="0061476A" w:rsidRPr="0061476A" w:rsidRDefault="0061476A" w:rsidP="0061476A">
            <w:pPr>
              <w:spacing w:after="0"/>
            </w:pPr>
            <w:r w:rsidRPr="0061476A">
              <w:rPr>
                <w:b/>
                <w:bCs/>
              </w:rPr>
              <w:t>BDD (</w:t>
            </w:r>
            <w:proofErr w:type="spellStart"/>
            <w:r w:rsidRPr="0061476A">
              <w:rPr>
                <w:b/>
                <w:bCs/>
              </w:rPr>
              <w:t>Behavior</w:t>
            </w:r>
            <w:proofErr w:type="spellEnd"/>
            <w:r w:rsidRPr="0061476A">
              <w:rPr>
                <w:b/>
                <w:bCs/>
              </w:rPr>
              <w:t>-Driven Development)</w:t>
            </w:r>
          </w:p>
        </w:tc>
      </w:tr>
      <w:tr w:rsidR="0061476A" w:rsidRPr="0061476A" w14:paraId="5ADD2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5F2A8" w14:textId="77777777" w:rsidR="0061476A" w:rsidRPr="0061476A" w:rsidRDefault="0061476A" w:rsidP="0061476A">
            <w:pPr>
              <w:spacing w:after="0"/>
            </w:pPr>
            <w:r w:rsidRPr="0061476A">
              <w:rPr>
                <w:b/>
                <w:bCs/>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AEBC6" w14:textId="77777777" w:rsidR="0061476A" w:rsidRPr="0061476A" w:rsidRDefault="0061476A" w:rsidP="0061476A">
            <w:pPr>
              <w:spacing w:after="0"/>
            </w:pPr>
            <w:r w:rsidRPr="0061476A">
              <w:t>Implementation &amp; Code Correctness.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3F57A" w14:textId="77777777" w:rsidR="0061476A" w:rsidRPr="0061476A" w:rsidRDefault="0061476A" w:rsidP="0061476A">
            <w:pPr>
              <w:spacing w:after="0"/>
            </w:pPr>
            <w:r w:rsidRPr="0061476A">
              <w:t xml:space="preserve">System </w:t>
            </w:r>
            <w:proofErr w:type="spellStart"/>
            <w:r w:rsidRPr="0061476A">
              <w:t>Behavior</w:t>
            </w:r>
            <w:proofErr w:type="spellEnd"/>
            <w:r w:rsidRPr="0061476A">
              <w:t xml:space="preserve"> &amp; Business Value.</w:t>
            </w:r>
          </w:p>
        </w:tc>
      </w:tr>
      <w:tr w:rsidR="0061476A" w:rsidRPr="0061476A" w14:paraId="7BE49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9DA2A" w14:textId="77777777" w:rsidR="0061476A" w:rsidRPr="0061476A" w:rsidRDefault="0061476A" w:rsidP="0061476A">
            <w:pPr>
              <w:spacing w:after="0"/>
            </w:pPr>
            <w:r w:rsidRPr="0061476A">
              <w:rPr>
                <w:b/>
                <w:bCs/>
              </w:rPr>
              <w:lastRenderedPageBreak/>
              <w:t>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378AB" w14:textId="77777777" w:rsidR="0061476A" w:rsidRPr="0061476A" w:rsidRDefault="0061476A" w:rsidP="0061476A">
            <w:pPr>
              <w:spacing w:after="0"/>
            </w:pPr>
            <w:r w:rsidRPr="0061476A">
              <w:t>Programming language (Java, Python, 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8F1E4" w14:textId="77777777" w:rsidR="0061476A" w:rsidRPr="0061476A" w:rsidRDefault="0061476A" w:rsidP="0061476A">
            <w:pPr>
              <w:spacing w:after="0"/>
            </w:pPr>
            <w:r w:rsidRPr="0061476A">
              <w:t>Natural Language / Gherkin (Given-When-Then).</w:t>
            </w:r>
          </w:p>
        </w:tc>
      </w:tr>
      <w:tr w:rsidR="0061476A" w:rsidRPr="0061476A" w14:paraId="5624C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73BD2" w14:textId="77777777" w:rsidR="0061476A" w:rsidRPr="0061476A" w:rsidRDefault="0061476A" w:rsidP="0061476A">
            <w:pPr>
              <w:spacing w:after="0"/>
            </w:pPr>
            <w:r w:rsidRPr="0061476A">
              <w:rPr>
                <w:b/>
                <w:bCs/>
              </w:rPr>
              <w:t>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EAEB2" w14:textId="77777777" w:rsidR="0061476A" w:rsidRPr="0061476A" w:rsidRDefault="0061476A" w:rsidP="0061476A">
            <w:pPr>
              <w:spacing w:after="0"/>
            </w:pPr>
            <w:r w:rsidRPr="0061476A">
              <w:t>Developers.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0C07A" w14:textId="77777777" w:rsidR="0061476A" w:rsidRPr="0061476A" w:rsidRDefault="0061476A" w:rsidP="0061476A">
            <w:pPr>
              <w:spacing w:after="0"/>
            </w:pPr>
            <w:r w:rsidRPr="0061476A">
              <w:t>Developers, QA, Product Managers, Stakeholders.</w:t>
            </w:r>
          </w:p>
        </w:tc>
      </w:tr>
      <w:tr w:rsidR="0061476A" w:rsidRPr="0061476A" w14:paraId="38930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B75D" w14:textId="77777777" w:rsidR="0061476A" w:rsidRPr="0061476A" w:rsidRDefault="0061476A" w:rsidP="0061476A">
            <w:pPr>
              <w:spacing w:after="0"/>
            </w:pPr>
            <w:r w:rsidRPr="0061476A">
              <w:rPr>
                <w:b/>
                <w:bCs/>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54CDF" w14:textId="77777777" w:rsidR="0061476A" w:rsidRPr="0061476A" w:rsidRDefault="0061476A" w:rsidP="0061476A">
            <w:pPr>
              <w:spacing w:after="0"/>
            </w:pPr>
            <w:r w:rsidRPr="0061476A">
              <w:t>Unit Tests (Isolated functions).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2B192" w14:textId="77777777" w:rsidR="0061476A" w:rsidRPr="0061476A" w:rsidRDefault="0061476A" w:rsidP="0061476A">
            <w:pPr>
              <w:spacing w:after="0"/>
            </w:pPr>
            <w:r w:rsidRPr="0061476A">
              <w:t>Acceptance/Integration Tests (End-to-end flows).</w:t>
            </w:r>
          </w:p>
        </w:tc>
      </w:tr>
      <w:tr w:rsidR="0061476A" w:rsidRPr="0061476A" w14:paraId="38F77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2007" w14:textId="77777777" w:rsidR="0061476A" w:rsidRPr="0061476A" w:rsidRDefault="0061476A" w:rsidP="0061476A">
            <w:pPr>
              <w:spacing w:after="0"/>
            </w:pPr>
            <w:r w:rsidRPr="0061476A">
              <w:rPr>
                <w:b/>
                <w:bCs/>
              </w:rPr>
              <w:t>Feedback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CB835" w14:textId="77777777" w:rsidR="0061476A" w:rsidRPr="0061476A" w:rsidRDefault="0061476A" w:rsidP="0061476A">
            <w:pPr>
              <w:spacing w:after="0"/>
            </w:pPr>
            <w:r w:rsidRPr="0061476A">
              <w:t>Instant (Developer checks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3B946" w14:textId="77777777" w:rsidR="0061476A" w:rsidRPr="0061476A" w:rsidRDefault="0061476A" w:rsidP="0061476A">
            <w:pPr>
              <w:spacing w:after="0"/>
            </w:pPr>
            <w:r w:rsidRPr="0061476A">
              <w:t>Slower (Checks business requirements).</w:t>
            </w:r>
          </w:p>
        </w:tc>
      </w:tr>
      <w:tr w:rsidR="0061476A" w:rsidRPr="0061476A" w14:paraId="77BDC5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DA23A" w14:textId="77777777" w:rsidR="0061476A" w:rsidRPr="0061476A" w:rsidRDefault="0061476A" w:rsidP="0061476A">
            <w:pPr>
              <w:spacing w:after="0"/>
            </w:pPr>
            <w:r w:rsidRPr="0061476A">
              <w:rPr>
                <w:b/>
                <w:bCs/>
              </w:rPr>
              <w:t>Question Asked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550FB" w14:textId="77777777" w:rsidR="0061476A" w:rsidRPr="0061476A" w:rsidRDefault="0061476A" w:rsidP="0061476A">
            <w:pPr>
              <w:spacing w:after="0"/>
            </w:pPr>
            <w:r w:rsidRPr="0061476A">
              <w:t>"Does this code do what I expect?"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072B8" w14:textId="77777777" w:rsidR="0061476A" w:rsidRPr="0061476A" w:rsidRDefault="0061476A" w:rsidP="0061476A">
            <w:pPr>
              <w:spacing w:after="0"/>
            </w:pPr>
            <w:r w:rsidRPr="0061476A">
              <w:t>"Does the system behave how the user expects?"</w:t>
            </w:r>
          </w:p>
        </w:tc>
      </w:tr>
    </w:tbl>
    <w:p w14:paraId="465DE637" w14:textId="7541608B" w:rsidR="0061476A" w:rsidRPr="0061476A" w:rsidRDefault="0061476A" w:rsidP="0061476A">
      <w:pPr>
        <w:spacing w:after="0"/>
      </w:pPr>
    </w:p>
    <w:p w14:paraId="1B55A7EC" w14:textId="77777777" w:rsidR="0061476A" w:rsidRPr="0061476A" w:rsidRDefault="0061476A" w:rsidP="0061476A">
      <w:pPr>
        <w:spacing w:after="0"/>
        <w:rPr>
          <w:b/>
          <w:bCs/>
        </w:rPr>
      </w:pPr>
      <w:r w:rsidRPr="0061476A">
        <w:rPr>
          <w:b/>
          <w:bCs/>
        </w:rPr>
        <w:t>3. Benefits</w:t>
      </w:r>
    </w:p>
    <w:p w14:paraId="4017B757" w14:textId="77777777" w:rsidR="0061476A" w:rsidRPr="0061476A" w:rsidRDefault="0061476A" w:rsidP="0061476A">
      <w:pPr>
        <w:spacing w:after="0"/>
        <w:rPr>
          <w:b/>
          <w:bCs/>
        </w:rPr>
      </w:pPr>
      <w:r w:rsidRPr="0061476A">
        <w:rPr>
          <w:b/>
          <w:bCs/>
        </w:rPr>
        <w:t>Benefits of TDD</w:t>
      </w:r>
    </w:p>
    <w:p w14:paraId="68E15DB1" w14:textId="77777777" w:rsidR="0061476A" w:rsidRPr="0061476A" w:rsidRDefault="0061476A" w:rsidP="0061476A">
      <w:pPr>
        <w:numPr>
          <w:ilvl w:val="0"/>
          <w:numId w:val="3"/>
        </w:numPr>
        <w:spacing w:after="0"/>
      </w:pPr>
      <w:r w:rsidRPr="0061476A">
        <w:rPr>
          <w:b/>
          <w:bCs/>
        </w:rPr>
        <w:t>High Code Quality:</w:t>
      </w:r>
      <w:r w:rsidRPr="0061476A">
        <w:t xml:space="preserve"> Encourages modular, clean, and loosely coupled code.</w:t>
      </w:r>
    </w:p>
    <w:p w14:paraId="28D44E62" w14:textId="77777777" w:rsidR="0061476A" w:rsidRPr="0061476A" w:rsidRDefault="0061476A" w:rsidP="0061476A">
      <w:pPr>
        <w:numPr>
          <w:ilvl w:val="0"/>
          <w:numId w:val="3"/>
        </w:numPr>
        <w:spacing w:after="0"/>
      </w:pPr>
      <w:r w:rsidRPr="0061476A">
        <w:rPr>
          <w:b/>
          <w:bCs/>
        </w:rPr>
        <w:t>Regression Safety:</w:t>
      </w:r>
      <w:r w:rsidRPr="0061476A">
        <w:t xml:space="preserve"> A massive suite of tests ensures that new changes don't break old features.</w:t>
      </w:r>
    </w:p>
    <w:p w14:paraId="73CFBB79" w14:textId="77777777" w:rsidR="0061476A" w:rsidRPr="0061476A" w:rsidRDefault="0061476A" w:rsidP="0061476A">
      <w:pPr>
        <w:numPr>
          <w:ilvl w:val="0"/>
          <w:numId w:val="3"/>
        </w:numPr>
        <w:spacing w:after="0"/>
      </w:pPr>
      <w:r w:rsidRPr="0061476A">
        <w:rPr>
          <w:b/>
          <w:bCs/>
        </w:rPr>
        <w:t>Documentation for Devs:</w:t>
      </w:r>
      <w:r w:rsidRPr="0061476A">
        <w:t xml:space="preserve"> The tests serve as technical documentation for how the code functions.</w:t>
      </w:r>
    </w:p>
    <w:p w14:paraId="035801CE" w14:textId="77777777" w:rsidR="0061476A" w:rsidRPr="0061476A" w:rsidRDefault="0061476A" w:rsidP="0061476A">
      <w:pPr>
        <w:numPr>
          <w:ilvl w:val="0"/>
          <w:numId w:val="3"/>
        </w:numPr>
        <w:spacing w:after="0"/>
      </w:pPr>
      <w:r w:rsidRPr="0061476A">
        <w:rPr>
          <w:b/>
          <w:bCs/>
        </w:rPr>
        <w:t>Reduced Debugging:</w:t>
      </w:r>
      <w:r w:rsidRPr="0061476A">
        <w:t xml:space="preserve"> Since bugs are caught immediately during the "Red" phase, less time is spent debugging later.</w:t>
      </w:r>
    </w:p>
    <w:p w14:paraId="6249DE3A" w14:textId="77777777" w:rsidR="0061476A" w:rsidRPr="0061476A" w:rsidRDefault="0061476A" w:rsidP="0061476A">
      <w:pPr>
        <w:spacing w:after="0"/>
        <w:rPr>
          <w:b/>
          <w:bCs/>
        </w:rPr>
      </w:pPr>
      <w:r w:rsidRPr="0061476A">
        <w:rPr>
          <w:b/>
          <w:bCs/>
        </w:rPr>
        <w:t>Benefits of BDD</w:t>
      </w:r>
    </w:p>
    <w:p w14:paraId="46DF3F38" w14:textId="77777777" w:rsidR="0061476A" w:rsidRPr="0061476A" w:rsidRDefault="0061476A" w:rsidP="0061476A">
      <w:pPr>
        <w:numPr>
          <w:ilvl w:val="0"/>
          <w:numId w:val="4"/>
        </w:numPr>
        <w:spacing w:after="0"/>
      </w:pPr>
      <w:r w:rsidRPr="0061476A">
        <w:rPr>
          <w:b/>
          <w:bCs/>
        </w:rPr>
        <w:t>Shared Understanding:</w:t>
      </w:r>
      <w:r w:rsidRPr="0061476A">
        <w:t xml:space="preserve"> Bridges the communication gap between technical (</w:t>
      </w:r>
      <w:proofErr w:type="spellStart"/>
      <w:r w:rsidRPr="0061476A">
        <w:t>devs</w:t>
      </w:r>
      <w:proofErr w:type="spellEnd"/>
      <w:r w:rsidRPr="0061476A">
        <w:t>) and non-technical (business) teams.</w:t>
      </w:r>
    </w:p>
    <w:p w14:paraId="7D89339D" w14:textId="77777777" w:rsidR="0061476A" w:rsidRPr="0061476A" w:rsidRDefault="0061476A" w:rsidP="0061476A">
      <w:pPr>
        <w:numPr>
          <w:ilvl w:val="0"/>
          <w:numId w:val="4"/>
        </w:numPr>
        <w:spacing w:after="0"/>
      </w:pPr>
      <w:r w:rsidRPr="0061476A">
        <w:rPr>
          <w:b/>
          <w:bCs/>
        </w:rPr>
        <w:t>Living Documentation:</w:t>
      </w:r>
      <w:r w:rsidRPr="0061476A">
        <w:t xml:space="preserve"> The test files read like user manuals and stay up-to-date automatically.</w:t>
      </w:r>
    </w:p>
    <w:p w14:paraId="138DF9EF" w14:textId="77777777" w:rsidR="0061476A" w:rsidRPr="0061476A" w:rsidRDefault="0061476A" w:rsidP="0061476A">
      <w:pPr>
        <w:numPr>
          <w:ilvl w:val="0"/>
          <w:numId w:val="4"/>
        </w:numPr>
        <w:spacing w:after="0"/>
      </w:pPr>
      <w:r w:rsidRPr="0061476A">
        <w:rPr>
          <w:b/>
          <w:bCs/>
        </w:rPr>
        <w:t>Reduced Ambiguity:</w:t>
      </w:r>
      <w:r w:rsidRPr="0061476A">
        <w:t xml:space="preserve"> By writing concrete examples (scenarios) before coding, requirements are clarified early.</w:t>
      </w:r>
    </w:p>
    <w:p w14:paraId="48BA0EE1" w14:textId="77777777" w:rsidR="0061476A" w:rsidRPr="0061476A" w:rsidRDefault="0061476A" w:rsidP="0061476A">
      <w:pPr>
        <w:numPr>
          <w:ilvl w:val="0"/>
          <w:numId w:val="4"/>
        </w:numPr>
        <w:spacing w:after="0"/>
      </w:pPr>
      <w:r w:rsidRPr="0061476A">
        <w:rPr>
          <w:b/>
          <w:bCs/>
        </w:rPr>
        <w:t>User-Centric:</w:t>
      </w:r>
      <w:r w:rsidRPr="0061476A">
        <w:t xml:space="preserve"> Keeps the development focus on the user's needs rather than just technical implementation.</w:t>
      </w:r>
    </w:p>
    <w:p w14:paraId="24D9AB67" w14:textId="6821B30C" w:rsidR="0061476A" w:rsidRPr="0061476A" w:rsidRDefault="0061476A" w:rsidP="0061476A">
      <w:pPr>
        <w:spacing w:after="0"/>
      </w:pPr>
    </w:p>
    <w:p w14:paraId="4D9143D7" w14:textId="77777777" w:rsidR="0061476A" w:rsidRPr="0061476A" w:rsidRDefault="0061476A" w:rsidP="0061476A">
      <w:pPr>
        <w:spacing w:after="0"/>
        <w:rPr>
          <w:b/>
          <w:bCs/>
        </w:rPr>
      </w:pPr>
      <w:r w:rsidRPr="0061476A">
        <w:rPr>
          <w:b/>
          <w:bCs/>
        </w:rPr>
        <w:t>4. Suitability: When to use which?</w:t>
      </w:r>
    </w:p>
    <w:p w14:paraId="58E47C80" w14:textId="77777777" w:rsidR="0061476A" w:rsidRPr="0061476A" w:rsidRDefault="0061476A" w:rsidP="0061476A">
      <w:pPr>
        <w:spacing w:after="0"/>
        <w:rPr>
          <w:b/>
          <w:bCs/>
        </w:rPr>
      </w:pPr>
      <w:r w:rsidRPr="0061476A">
        <w:rPr>
          <w:b/>
          <w:bCs/>
        </w:rPr>
        <w:t>Use TDD When:</w:t>
      </w:r>
    </w:p>
    <w:p w14:paraId="50891BD5" w14:textId="77777777" w:rsidR="0061476A" w:rsidRPr="0061476A" w:rsidRDefault="0061476A" w:rsidP="0061476A">
      <w:pPr>
        <w:numPr>
          <w:ilvl w:val="0"/>
          <w:numId w:val="5"/>
        </w:numPr>
        <w:spacing w:after="0"/>
      </w:pPr>
      <w:r w:rsidRPr="0061476A">
        <w:rPr>
          <w:b/>
          <w:bCs/>
        </w:rPr>
        <w:t>Complex Logic:</w:t>
      </w:r>
      <w:r w:rsidRPr="0061476A">
        <w:t xml:space="preserve"> You are writing an algorithmic function (e.g., a pricing calculator or data parser) where the internal logic is tricky.</w:t>
      </w:r>
    </w:p>
    <w:p w14:paraId="36FD9258" w14:textId="77777777" w:rsidR="0061476A" w:rsidRPr="0061476A" w:rsidRDefault="0061476A" w:rsidP="0061476A">
      <w:pPr>
        <w:numPr>
          <w:ilvl w:val="0"/>
          <w:numId w:val="5"/>
        </w:numPr>
        <w:spacing w:after="0"/>
      </w:pPr>
      <w:r w:rsidRPr="0061476A">
        <w:rPr>
          <w:b/>
          <w:bCs/>
        </w:rPr>
        <w:t>Refactoring Legacy Code:</w:t>
      </w:r>
      <w:r w:rsidRPr="0061476A">
        <w:t xml:space="preserve"> You need to clean up old code without breaking it.</w:t>
      </w:r>
    </w:p>
    <w:p w14:paraId="38E41D40" w14:textId="77777777" w:rsidR="0061476A" w:rsidRPr="0061476A" w:rsidRDefault="0061476A" w:rsidP="0061476A">
      <w:pPr>
        <w:numPr>
          <w:ilvl w:val="0"/>
          <w:numId w:val="5"/>
        </w:numPr>
        <w:spacing w:after="0"/>
      </w:pPr>
      <w:r w:rsidRPr="0061476A">
        <w:rPr>
          <w:b/>
          <w:bCs/>
        </w:rPr>
        <w:t>Backend Development:</w:t>
      </w:r>
      <w:r w:rsidRPr="0061476A">
        <w:t xml:space="preserve"> Building APIs or services where business </w:t>
      </w:r>
      <w:proofErr w:type="spellStart"/>
      <w:r w:rsidRPr="0061476A">
        <w:t>behavior</w:t>
      </w:r>
      <w:proofErr w:type="spellEnd"/>
      <w:r w:rsidRPr="0061476A">
        <w:t xml:space="preserve"> isn't visible, but data integrity is crucial.</w:t>
      </w:r>
    </w:p>
    <w:p w14:paraId="2242ED94" w14:textId="77777777" w:rsidR="0061476A" w:rsidRPr="0061476A" w:rsidRDefault="0061476A" w:rsidP="0061476A">
      <w:pPr>
        <w:numPr>
          <w:ilvl w:val="0"/>
          <w:numId w:val="5"/>
        </w:numPr>
        <w:spacing w:after="0"/>
      </w:pPr>
      <w:r w:rsidRPr="0061476A">
        <w:rPr>
          <w:b/>
          <w:bCs/>
        </w:rPr>
        <w:t>Solo Development:</w:t>
      </w:r>
      <w:r w:rsidRPr="0061476A">
        <w:t xml:space="preserve"> When you are the only one working on the code and need to self-verify.</w:t>
      </w:r>
    </w:p>
    <w:p w14:paraId="7CA10B9F" w14:textId="77777777" w:rsidR="0061476A" w:rsidRPr="0061476A" w:rsidRDefault="0061476A" w:rsidP="0061476A">
      <w:pPr>
        <w:spacing w:after="0"/>
        <w:rPr>
          <w:b/>
          <w:bCs/>
        </w:rPr>
      </w:pPr>
      <w:r w:rsidRPr="0061476A">
        <w:rPr>
          <w:b/>
          <w:bCs/>
        </w:rPr>
        <w:t>Use BDD When:</w:t>
      </w:r>
    </w:p>
    <w:p w14:paraId="4947D031" w14:textId="77777777" w:rsidR="0061476A" w:rsidRPr="0061476A" w:rsidRDefault="0061476A" w:rsidP="0061476A">
      <w:pPr>
        <w:numPr>
          <w:ilvl w:val="0"/>
          <w:numId w:val="6"/>
        </w:numPr>
        <w:spacing w:after="0"/>
      </w:pPr>
      <w:r w:rsidRPr="0061476A">
        <w:rPr>
          <w:b/>
          <w:bCs/>
        </w:rPr>
        <w:lastRenderedPageBreak/>
        <w:t>Complex Business Rules:</w:t>
      </w:r>
      <w:r w:rsidRPr="0061476A">
        <w:t xml:space="preserve"> The project has complicated user requirements that need verification from a Product Manager.</w:t>
      </w:r>
    </w:p>
    <w:p w14:paraId="630AC456" w14:textId="77777777" w:rsidR="0061476A" w:rsidRPr="0061476A" w:rsidRDefault="0061476A" w:rsidP="0061476A">
      <w:pPr>
        <w:numPr>
          <w:ilvl w:val="0"/>
          <w:numId w:val="6"/>
        </w:numPr>
        <w:spacing w:after="0"/>
      </w:pPr>
      <w:r w:rsidRPr="0061476A">
        <w:rPr>
          <w:b/>
          <w:bCs/>
        </w:rPr>
        <w:t>Cross-Functional Teams:</w:t>
      </w:r>
      <w:r w:rsidRPr="0061476A">
        <w:t xml:space="preserve"> When developers, QA, and Business Analysts need to work closely together.</w:t>
      </w:r>
    </w:p>
    <w:p w14:paraId="2F1AFD98" w14:textId="77777777" w:rsidR="0061476A" w:rsidRPr="0061476A" w:rsidRDefault="0061476A" w:rsidP="0061476A">
      <w:pPr>
        <w:numPr>
          <w:ilvl w:val="0"/>
          <w:numId w:val="6"/>
        </w:numPr>
        <w:spacing w:after="0"/>
      </w:pPr>
      <w:r w:rsidRPr="0061476A">
        <w:rPr>
          <w:b/>
          <w:bCs/>
        </w:rPr>
        <w:t>User-Facing Applications:</w:t>
      </w:r>
      <w:r w:rsidRPr="0061476A">
        <w:t xml:space="preserve"> E-commerce sites, banking apps, or any software where user flows (UI/UX) are critical.</w:t>
      </w:r>
    </w:p>
    <w:p w14:paraId="397F8EB4" w14:textId="77777777" w:rsidR="0061476A" w:rsidRPr="0061476A" w:rsidRDefault="0061476A" w:rsidP="0061476A">
      <w:pPr>
        <w:numPr>
          <w:ilvl w:val="0"/>
          <w:numId w:val="6"/>
        </w:numPr>
        <w:spacing w:after="0"/>
      </w:pPr>
      <w:r w:rsidRPr="0061476A">
        <w:rPr>
          <w:b/>
          <w:bCs/>
        </w:rPr>
        <w:t>Acceptance Testing:</w:t>
      </w:r>
      <w:r w:rsidRPr="0061476A">
        <w:t xml:space="preserve"> When you need to prove to a client that the "Definition of Done" has been met.</w:t>
      </w:r>
    </w:p>
    <w:p w14:paraId="6D926B1A" w14:textId="77777777" w:rsidR="0061476A" w:rsidRPr="0061476A" w:rsidRDefault="0061476A" w:rsidP="0061476A">
      <w:pPr>
        <w:spacing w:after="0"/>
        <w:rPr>
          <w:b/>
          <w:bCs/>
        </w:rPr>
      </w:pPr>
      <w:r w:rsidRPr="0061476A">
        <w:rPr>
          <w:b/>
          <w:bCs/>
        </w:rPr>
        <w:t>Can they be used together?</w:t>
      </w:r>
    </w:p>
    <w:p w14:paraId="2523AAE0" w14:textId="77777777" w:rsidR="0061476A" w:rsidRPr="0061476A" w:rsidRDefault="0061476A" w:rsidP="0061476A">
      <w:pPr>
        <w:spacing w:after="0"/>
      </w:pPr>
      <w:r w:rsidRPr="0061476A">
        <w:rPr>
          <w:b/>
          <w:bCs/>
        </w:rPr>
        <w:t>Yes.</w:t>
      </w:r>
      <w:r w:rsidRPr="0061476A">
        <w:t xml:space="preserve"> This is the best practice.</w:t>
      </w:r>
    </w:p>
    <w:p w14:paraId="645F128A" w14:textId="77777777" w:rsidR="0061476A" w:rsidRPr="0061476A" w:rsidRDefault="0061476A" w:rsidP="0061476A">
      <w:pPr>
        <w:numPr>
          <w:ilvl w:val="0"/>
          <w:numId w:val="7"/>
        </w:numPr>
        <w:spacing w:after="0"/>
      </w:pPr>
      <w:r w:rsidRPr="0061476A">
        <w:t xml:space="preserve">Use </w:t>
      </w:r>
      <w:r w:rsidRPr="0061476A">
        <w:rPr>
          <w:b/>
          <w:bCs/>
        </w:rPr>
        <w:t>BDD</w:t>
      </w:r>
      <w:r w:rsidRPr="0061476A">
        <w:t xml:space="preserve"> to define the high-level requirements and acceptance tests.</w:t>
      </w:r>
    </w:p>
    <w:p w14:paraId="2E5716B2" w14:textId="77777777" w:rsidR="0061476A" w:rsidRPr="0061476A" w:rsidRDefault="0061476A" w:rsidP="0061476A">
      <w:pPr>
        <w:numPr>
          <w:ilvl w:val="0"/>
          <w:numId w:val="7"/>
        </w:numPr>
        <w:spacing w:after="0"/>
      </w:pPr>
      <w:r w:rsidRPr="0061476A">
        <w:t xml:space="preserve">Use </w:t>
      </w:r>
      <w:r w:rsidRPr="0061476A">
        <w:rPr>
          <w:b/>
          <w:bCs/>
        </w:rPr>
        <w:t>TDD</w:t>
      </w:r>
      <w:r w:rsidRPr="0061476A">
        <w:t xml:space="preserve"> to write the actual code components required to </w:t>
      </w:r>
      <w:proofErr w:type="spellStart"/>
      <w:r w:rsidRPr="0061476A">
        <w:t>fulfill</w:t>
      </w:r>
      <w:proofErr w:type="spellEnd"/>
      <w:r w:rsidRPr="0061476A">
        <w:t xml:space="preserve"> those BDD scenarios.</w:t>
      </w:r>
    </w:p>
    <w:p w14:paraId="48F08A3B" w14:textId="77777777" w:rsidR="003B5EE4" w:rsidRDefault="003B5EE4" w:rsidP="0061476A">
      <w:pPr>
        <w:spacing w:after="0"/>
      </w:pPr>
    </w:p>
    <w:sectPr w:rsidR="003B5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3181"/>
    <w:multiLevelType w:val="multilevel"/>
    <w:tmpl w:val="A07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5367A"/>
    <w:multiLevelType w:val="multilevel"/>
    <w:tmpl w:val="26B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859C8"/>
    <w:multiLevelType w:val="multilevel"/>
    <w:tmpl w:val="213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D7686"/>
    <w:multiLevelType w:val="multilevel"/>
    <w:tmpl w:val="972E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DB4704"/>
    <w:multiLevelType w:val="multilevel"/>
    <w:tmpl w:val="4388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17ECB"/>
    <w:multiLevelType w:val="multilevel"/>
    <w:tmpl w:val="29E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1609C"/>
    <w:multiLevelType w:val="multilevel"/>
    <w:tmpl w:val="FCA8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194951">
    <w:abstractNumId w:val="6"/>
  </w:num>
  <w:num w:numId="2" w16cid:durableId="599681647">
    <w:abstractNumId w:val="3"/>
  </w:num>
  <w:num w:numId="3" w16cid:durableId="366488182">
    <w:abstractNumId w:val="5"/>
  </w:num>
  <w:num w:numId="4" w16cid:durableId="1935699635">
    <w:abstractNumId w:val="2"/>
  </w:num>
  <w:num w:numId="5" w16cid:durableId="547881743">
    <w:abstractNumId w:val="1"/>
  </w:num>
  <w:num w:numId="6" w16cid:durableId="664816799">
    <w:abstractNumId w:val="0"/>
  </w:num>
  <w:num w:numId="7" w16cid:durableId="256599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A"/>
    <w:rsid w:val="003B5EE4"/>
    <w:rsid w:val="00493DD3"/>
    <w:rsid w:val="004973E4"/>
    <w:rsid w:val="0061476A"/>
    <w:rsid w:val="00A4001B"/>
    <w:rsid w:val="00F00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50DB"/>
  <w15:chartTrackingRefBased/>
  <w15:docId w15:val="{7DD84C70-A214-46C5-A2E3-4DA1EBF2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6147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2025-12-12T10:20:00Z</dcterms:created>
  <dcterms:modified xsi:type="dcterms:W3CDTF">2025-12-12T10:28:00Z</dcterms:modified>
</cp:coreProperties>
</file>