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596DA" w14:textId="77777777" w:rsidR="002B3DF5" w:rsidRDefault="002B3DF5" w:rsidP="002B3DF5">
      <w:pPr>
        <w:jc w:val="center"/>
        <w:rPr>
          <w:rFonts w:ascii="Bodoni MT" w:hAnsi="Bodoni MT"/>
          <w:sz w:val="40"/>
          <w:szCs w:val="40"/>
        </w:rPr>
      </w:pPr>
    </w:p>
    <w:p w14:paraId="5D6A3146" w14:textId="77777777" w:rsidR="002B3DF5" w:rsidRDefault="002B3DF5" w:rsidP="002B3DF5">
      <w:pPr>
        <w:jc w:val="center"/>
        <w:rPr>
          <w:rFonts w:ascii="Bodoni MT" w:hAnsi="Bodoni MT"/>
          <w:sz w:val="40"/>
          <w:szCs w:val="40"/>
        </w:rPr>
      </w:pPr>
    </w:p>
    <w:p w14:paraId="38C9A890" w14:textId="77777777" w:rsidR="002B3DF5" w:rsidRDefault="002B3DF5" w:rsidP="002B3DF5">
      <w:pPr>
        <w:jc w:val="center"/>
        <w:rPr>
          <w:rFonts w:ascii="Bodoni MT" w:hAnsi="Bodoni MT"/>
          <w:sz w:val="40"/>
          <w:szCs w:val="40"/>
        </w:rPr>
      </w:pPr>
    </w:p>
    <w:p w14:paraId="6398B894" w14:textId="77777777" w:rsidR="002B3DF5" w:rsidRDefault="002B3DF5" w:rsidP="002B3DF5">
      <w:pPr>
        <w:jc w:val="center"/>
        <w:rPr>
          <w:rFonts w:ascii="Bodoni MT" w:hAnsi="Bodoni MT"/>
          <w:sz w:val="40"/>
          <w:szCs w:val="40"/>
        </w:rPr>
      </w:pPr>
    </w:p>
    <w:p w14:paraId="6673FA49" w14:textId="77777777" w:rsidR="002B3DF5" w:rsidRDefault="002B3DF5" w:rsidP="002B3DF5">
      <w:pPr>
        <w:jc w:val="center"/>
        <w:rPr>
          <w:rFonts w:ascii="Bodoni MT" w:hAnsi="Bodoni MT"/>
          <w:sz w:val="40"/>
          <w:szCs w:val="40"/>
        </w:rPr>
      </w:pPr>
    </w:p>
    <w:p w14:paraId="15FC91D0" w14:textId="77777777" w:rsidR="002B3DF5" w:rsidRDefault="002B3DF5" w:rsidP="002B3DF5">
      <w:pPr>
        <w:jc w:val="center"/>
        <w:rPr>
          <w:rFonts w:ascii="Bodoni MT" w:hAnsi="Bodoni MT"/>
          <w:sz w:val="40"/>
          <w:szCs w:val="40"/>
        </w:rPr>
      </w:pPr>
    </w:p>
    <w:p w14:paraId="6AA63CEF" w14:textId="77777777" w:rsidR="002B3DF5" w:rsidRDefault="002B3DF5" w:rsidP="002B3DF5">
      <w:pPr>
        <w:jc w:val="center"/>
        <w:rPr>
          <w:rFonts w:ascii="Bodoni MT" w:hAnsi="Bodoni MT"/>
          <w:sz w:val="40"/>
          <w:szCs w:val="40"/>
        </w:rPr>
      </w:pPr>
    </w:p>
    <w:p w14:paraId="748CF3A1" w14:textId="77777777" w:rsidR="002B3DF5" w:rsidRDefault="002B3DF5" w:rsidP="002B3DF5">
      <w:pPr>
        <w:jc w:val="center"/>
        <w:rPr>
          <w:rFonts w:ascii="Bodoni MT" w:hAnsi="Bodoni MT"/>
          <w:sz w:val="40"/>
          <w:szCs w:val="40"/>
        </w:rPr>
      </w:pPr>
    </w:p>
    <w:p w14:paraId="3E40708B" w14:textId="5E6B4CDD" w:rsidR="00A94275" w:rsidRPr="008A49E1" w:rsidRDefault="002B3DF5" w:rsidP="002B3DF5">
      <w:pPr>
        <w:jc w:val="center"/>
        <w:rPr>
          <w:rFonts w:cstheme="minorHAnsi"/>
          <w:sz w:val="40"/>
          <w:szCs w:val="40"/>
        </w:rPr>
      </w:pPr>
      <w:r w:rsidRPr="008A49E1">
        <w:rPr>
          <w:rFonts w:cstheme="minorHAnsi"/>
          <w:noProof/>
        </w:rPr>
        <w:drawing>
          <wp:anchor distT="0" distB="0" distL="114300" distR="114300" simplePos="0" relativeHeight="251658240" behindDoc="0" locked="0" layoutInCell="1" allowOverlap="1" wp14:anchorId="07429098" wp14:editId="5FC696B6">
            <wp:simplePos x="0" y="0"/>
            <wp:positionH relativeFrom="margin">
              <wp:posOffset>85725</wp:posOffset>
            </wp:positionH>
            <wp:positionV relativeFrom="margin">
              <wp:posOffset>3200400</wp:posOffset>
            </wp:positionV>
            <wp:extent cx="5943600" cy="871855"/>
            <wp:effectExtent l="0" t="0" r="0" b="4445"/>
            <wp:wrapSquare wrapText="bothSides"/>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GG Logo (horizontal, one line, 750x110 pixels).png"/>
                    <pic:cNvPicPr/>
                  </pic:nvPicPr>
                  <pic:blipFill>
                    <a:blip r:embed="rId5">
                      <a:extLst>
                        <a:ext uri="{28A0092B-C50C-407E-A947-70E740481C1C}">
                          <a14:useLocalDpi xmlns:a14="http://schemas.microsoft.com/office/drawing/2010/main" val="0"/>
                        </a:ext>
                      </a:extLst>
                    </a:blip>
                    <a:stretch>
                      <a:fillRect/>
                    </a:stretch>
                  </pic:blipFill>
                  <pic:spPr>
                    <a:xfrm>
                      <a:off x="0" y="0"/>
                      <a:ext cx="5943600" cy="871855"/>
                    </a:xfrm>
                    <a:prstGeom prst="rect">
                      <a:avLst/>
                    </a:prstGeom>
                  </pic:spPr>
                </pic:pic>
              </a:graphicData>
            </a:graphic>
          </wp:anchor>
        </w:drawing>
      </w:r>
      <w:r w:rsidRPr="008A49E1">
        <w:rPr>
          <w:rFonts w:cstheme="minorHAnsi"/>
          <w:sz w:val="40"/>
          <w:szCs w:val="40"/>
        </w:rPr>
        <w:t>Branding Guide</w:t>
      </w:r>
    </w:p>
    <w:p w14:paraId="5570B158" w14:textId="5F506EDC" w:rsidR="002B3DF5" w:rsidRDefault="002B3DF5" w:rsidP="002B3DF5">
      <w:pPr>
        <w:jc w:val="center"/>
        <w:rPr>
          <w:rFonts w:ascii="Bodoni MT" w:hAnsi="Bodoni MT"/>
          <w:sz w:val="40"/>
          <w:szCs w:val="40"/>
        </w:rPr>
      </w:pPr>
    </w:p>
    <w:p w14:paraId="2BB9CB5C" w14:textId="11BB4F4F" w:rsidR="002B3DF5" w:rsidRDefault="002B3DF5" w:rsidP="002B3DF5">
      <w:pPr>
        <w:jc w:val="center"/>
        <w:rPr>
          <w:rFonts w:ascii="Bodoni MT" w:hAnsi="Bodoni MT"/>
          <w:sz w:val="40"/>
          <w:szCs w:val="40"/>
        </w:rPr>
      </w:pPr>
    </w:p>
    <w:p w14:paraId="59DE36BB" w14:textId="3CE68424" w:rsidR="002B3DF5" w:rsidRDefault="002B3DF5" w:rsidP="002B3DF5">
      <w:pPr>
        <w:jc w:val="center"/>
        <w:rPr>
          <w:rFonts w:ascii="Bodoni MT" w:hAnsi="Bodoni MT"/>
          <w:sz w:val="40"/>
          <w:szCs w:val="40"/>
        </w:rPr>
      </w:pPr>
    </w:p>
    <w:p w14:paraId="72683B9B" w14:textId="23C3A40B" w:rsidR="002B3DF5" w:rsidRDefault="002B3DF5" w:rsidP="002B3DF5">
      <w:pPr>
        <w:jc w:val="center"/>
        <w:rPr>
          <w:rFonts w:ascii="Bodoni MT" w:hAnsi="Bodoni MT"/>
          <w:sz w:val="40"/>
          <w:szCs w:val="40"/>
        </w:rPr>
      </w:pPr>
    </w:p>
    <w:p w14:paraId="237901DB" w14:textId="7448E973" w:rsidR="002B3DF5" w:rsidRDefault="002B3DF5" w:rsidP="002B3DF5">
      <w:pPr>
        <w:jc w:val="center"/>
        <w:rPr>
          <w:rFonts w:ascii="Bodoni MT" w:hAnsi="Bodoni MT"/>
          <w:sz w:val="40"/>
          <w:szCs w:val="40"/>
        </w:rPr>
      </w:pPr>
    </w:p>
    <w:p w14:paraId="2C30D824" w14:textId="68E09E30" w:rsidR="002B3DF5" w:rsidRDefault="002B3DF5" w:rsidP="002B3DF5">
      <w:pPr>
        <w:jc w:val="center"/>
        <w:rPr>
          <w:rFonts w:ascii="Bodoni MT" w:hAnsi="Bodoni MT"/>
          <w:sz w:val="40"/>
          <w:szCs w:val="40"/>
        </w:rPr>
      </w:pPr>
    </w:p>
    <w:p w14:paraId="0CDC296D" w14:textId="77777777" w:rsidR="008A49E1" w:rsidRDefault="008A49E1" w:rsidP="008A49E1">
      <w:pPr>
        <w:rPr>
          <w:rFonts w:ascii="Bodoni MT" w:hAnsi="Bodoni MT"/>
          <w:sz w:val="40"/>
          <w:szCs w:val="40"/>
        </w:rPr>
      </w:pPr>
    </w:p>
    <w:p w14:paraId="300252C7" w14:textId="3384E89A" w:rsidR="008A49E1" w:rsidRPr="008A49E1" w:rsidRDefault="008A49E1" w:rsidP="008A49E1">
      <w:pPr>
        <w:rPr>
          <w:rFonts w:cstheme="minorHAnsi"/>
        </w:rPr>
      </w:pPr>
      <w:r w:rsidRPr="008A49E1">
        <w:rPr>
          <w:rFonts w:cstheme="minorHAnsi"/>
        </w:rPr>
        <w:lastRenderedPageBreak/>
        <w:t>The purpose of this document is to provide guidelines on how to use the Common Ground Games brand assets, which include:</w:t>
      </w:r>
    </w:p>
    <w:p w14:paraId="656B488A" w14:textId="02D2F81A" w:rsidR="008A49E1" w:rsidRDefault="008A49E1" w:rsidP="008A49E1">
      <w:pPr>
        <w:numPr>
          <w:ilvl w:val="0"/>
          <w:numId w:val="1"/>
        </w:numPr>
        <w:rPr>
          <w:rFonts w:cstheme="minorHAnsi"/>
        </w:rPr>
      </w:pPr>
      <w:r w:rsidRPr="008A49E1">
        <w:rPr>
          <w:rFonts w:cstheme="minorHAnsi"/>
        </w:rPr>
        <w:t xml:space="preserve">The </w:t>
      </w:r>
      <w:r w:rsidR="00293AB6">
        <w:rPr>
          <w:rFonts w:cstheme="minorHAnsi"/>
        </w:rPr>
        <w:t>Common Ground Games</w:t>
      </w:r>
      <w:r w:rsidRPr="008A49E1">
        <w:rPr>
          <w:rFonts w:cstheme="minorHAnsi"/>
        </w:rPr>
        <w:t xml:space="preserve"> logo in several iterations including one line, stacked, round, and textless variations</w:t>
      </w:r>
    </w:p>
    <w:p w14:paraId="614167DA" w14:textId="01FA4A32" w:rsidR="008A49E1" w:rsidRPr="008A49E1" w:rsidRDefault="008A49E1" w:rsidP="008A49E1">
      <w:pPr>
        <w:numPr>
          <w:ilvl w:val="0"/>
          <w:numId w:val="1"/>
        </w:numPr>
        <w:rPr>
          <w:rFonts w:cstheme="minorHAnsi"/>
        </w:rPr>
      </w:pPr>
      <w:r>
        <w:rPr>
          <w:rFonts w:cstheme="minorHAnsi"/>
        </w:rPr>
        <w:t xml:space="preserve">Specific colors and combinations thereof </w:t>
      </w:r>
    </w:p>
    <w:p w14:paraId="034763CE" w14:textId="594B2B2C" w:rsidR="008A49E1" w:rsidRDefault="008A49E1" w:rsidP="008A49E1">
      <w:pPr>
        <w:numPr>
          <w:ilvl w:val="0"/>
          <w:numId w:val="1"/>
        </w:numPr>
        <w:rPr>
          <w:rFonts w:cstheme="minorHAnsi"/>
        </w:rPr>
      </w:pPr>
      <w:r w:rsidRPr="008A49E1">
        <w:rPr>
          <w:rFonts w:cstheme="minorHAnsi"/>
        </w:rPr>
        <w:t xml:space="preserve">Specific fonts we use in our </w:t>
      </w:r>
      <w:r>
        <w:rPr>
          <w:rFonts w:cstheme="minorHAnsi"/>
        </w:rPr>
        <w:t>advertising materials</w:t>
      </w:r>
      <w:r w:rsidRPr="008A49E1">
        <w:rPr>
          <w:rFonts w:cstheme="minorHAnsi"/>
        </w:rPr>
        <w:t xml:space="preserve"> </w:t>
      </w:r>
    </w:p>
    <w:p w14:paraId="79999E9E" w14:textId="156712EE" w:rsidR="008A49E1" w:rsidRDefault="008A49E1" w:rsidP="008A49E1">
      <w:pPr>
        <w:rPr>
          <w:rFonts w:cstheme="minorHAnsi"/>
        </w:rPr>
      </w:pPr>
    </w:p>
    <w:p w14:paraId="2E4DEDEF" w14:textId="7EADA983" w:rsidR="008A49E1" w:rsidRDefault="008A49E1" w:rsidP="008A49E1">
      <w:pPr>
        <w:rPr>
          <w:rFonts w:cstheme="minorHAnsi"/>
        </w:rPr>
      </w:pPr>
    </w:p>
    <w:p w14:paraId="674CEF90" w14:textId="0D8F5396" w:rsidR="008A49E1" w:rsidRDefault="008A49E1" w:rsidP="008A49E1">
      <w:pPr>
        <w:rPr>
          <w:rFonts w:cstheme="minorHAnsi"/>
        </w:rPr>
      </w:pPr>
    </w:p>
    <w:p w14:paraId="4E866706" w14:textId="152B409A" w:rsidR="008A49E1" w:rsidRDefault="008A49E1" w:rsidP="008A49E1">
      <w:pPr>
        <w:rPr>
          <w:rFonts w:cstheme="minorHAnsi"/>
        </w:rPr>
      </w:pPr>
    </w:p>
    <w:p w14:paraId="375A0B3E" w14:textId="146E2550" w:rsidR="008A49E1" w:rsidRDefault="008A49E1" w:rsidP="008A49E1">
      <w:pPr>
        <w:rPr>
          <w:rFonts w:cstheme="minorHAnsi"/>
        </w:rPr>
      </w:pPr>
    </w:p>
    <w:p w14:paraId="609A3518" w14:textId="16F3BB0E" w:rsidR="008A49E1" w:rsidRDefault="008A49E1" w:rsidP="008A49E1">
      <w:pPr>
        <w:rPr>
          <w:rFonts w:cstheme="minorHAnsi"/>
        </w:rPr>
      </w:pPr>
    </w:p>
    <w:p w14:paraId="1F5BB9B1" w14:textId="1CEF7838" w:rsidR="008A49E1" w:rsidRDefault="008A49E1" w:rsidP="008A49E1">
      <w:pPr>
        <w:rPr>
          <w:rFonts w:cstheme="minorHAnsi"/>
        </w:rPr>
      </w:pPr>
    </w:p>
    <w:p w14:paraId="29E3C9AC" w14:textId="22BC9058" w:rsidR="008A49E1" w:rsidRDefault="008A49E1" w:rsidP="008A49E1">
      <w:pPr>
        <w:rPr>
          <w:rFonts w:cstheme="minorHAnsi"/>
        </w:rPr>
      </w:pPr>
    </w:p>
    <w:p w14:paraId="36FA5709" w14:textId="3CE9D0A8" w:rsidR="008A49E1" w:rsidRDefault="008A49E1" w:rsidP="008A49E1">
      <w:pPr>
        <w:rPr>
          <w:rFonts w:cstheme="minorHAnsi"/>
        </w:rPr>
      </w:pPr>
    </w:p>
    <w:p w14:paraId="70F69572" w14:textId="3ED01D24" w:rsidR="008A49E1" w:rsidRDefault="008A49E1" w:rsidP="008A49E1">
      <w:pPr>
        <w:rPr>
          <w:rFonts w:cstheme="minorHAnsi"/>
        </w:rPr>
      </w:pPr>
    </w:p>
    <w:p w14:paraId="50FAC91E" w14:textId="400251F9" w:rsidR="008A49E1" w:rsidRDefault="008A49E1" w:rsidP="008A49E1">
      <w:pPr>
        <w:rPr>
          <w:rFonts w:cstheme="minorHAnsi"/>
        </w:rPr>
      </w:pPr>
    </w:p>
    <w:p w14:paraId="340FA1A3" w14:textId="56B8BE6F" w:rsidR="008A49E1" w:rsidRDefault="008A49E1" w:rsidP="008A49E1">
      <w:pPr>
        <w:rPr>
          <w:rFonts w:cstheme="minorHAnsi"/>
        </w:rPr>
      </w:pPr>
    </w:p>
    <w:p w14:paraId="086E8876" w14:textId="1375CC12" w:rsidR="008A49E1" w:rsidRDefault="008A49E1" w:rsidP="008A49E1">
      <w:pPr>
        <w:rPr>
          <w:rFonts w:cstheme="minorHAnsi"/>
        </w:rPr>
      </w:pPr>
    </w:p>
    <w:p w14:paraId="292280AB" w14:textId="2BAEE774" w:rsidR="008A49E1" w:rsidRDefault="008A49E1" w:rsidP="008A49E1">
      <w:pPr>
        <w:rPr>
          <w:rFonts w:cstheme="minorHAnsi"/>
        </w:rPr>
      </w:pPr>
    </w:p>
    <w:p w14:paraId="6FF223FB" w14:textId="375B4208" w:rsidR="008A49E1" w:rsidRDefault="008A49E1" w:rsidP="008A49E1">
      <w:pPr>
        <w:rPr>
          <w:rFonts w:cstheme="minorHAnsi"/>
        </w:rPr>
      </w:pPr>
    </w:p>
    <w:p w14:paraId="4300EB79" w14:textId="15564E23" w:rsidR="008A49E1" w:rsidRDefault="008A49E1" w:rsidP="008A49E1">
      <w:pPr>
        <w:rPr>
          <w:rFonts w:cstheme="minorHAnsi"/>
        </w:rPr>
      </w:pPr>
    </w:p>
    <w:p w14:paraId="2B004BA4" w14:textId="45628B86" w:rsidR="008A49E1" w:rsidRDefault="008A49E1" w:rsidP="008A49E1">
      <w:pPr>
        <w:rPr>
          <w:rFonts w:cstheme="minorHAnsi"/>
        </w:rPr>
      </w:pPr>
    </w:p>
    <w:p w14:paraId="708F6F50" w14:textId="49AE55E2" w:rsidR="008A49E1" w:rsidRDefault="008A49E1" w:rsidP="008A49E1">
      <w:pPr>
        <w:rPr>
          <w:rFonts w:cstheme="minorHAnsi"/>
        </w:rPr>
      </w:pPr>
    </w:p>
    <w:p w14:paraId="4021A8D3" w14:textId="66568BCE" w:rsidR="008A49E1" w:rsidRDefault="008A49E1" w:rsidP="008A49E1">
      <w:pPr>
        <w:rPr>
          <w:rFonts w:cstheme="minorHAnsi"/>
        </w:rPr>
      </w:pPr>
    </w:p>
    <w:p w14:paraId="213E3FEB" w14:textId="6C26EB4B" w:rsidR="008A49E1" w:rsidRDefault="008A49E1" w:rsidP="008A49E1">
      <w:pPr>
        <w:rPr>
          <w:rFonts w:cstheme="minorHAnsi"/>
        </w:rPr>
      </w:pPr>
    </w:p>
    <w:p w14:paraId="2C1D7CAE" w14:textId="0244F05D" w:rsidR="008A49E1" w:rsidRDefault="008A49E1" w:rsidP="008A49E1">
      <w:pPr>
        <w:rPr>
          <w:rFonts w:cstheme="minorHAnsi"/>
        </w:rPr>
      </w:pPr>
    </w:p>
    <w:p w14:paraId="29C5C866" w14:textId="23A5B5C5" w:rsidR="008A49E1" w:rsidRDefault="008A49E1" w:rsidP="008A49E1">
      <w:pPr>
        <w:rPr>
          <w:rFonts w:cstheme="minorHAnsi"/>
        </w:rPr>
      </w:pPr>
    </w:p>
    <w:p w14:paraId="273B0057" w14:textId="1D88BECF" w:rsidR="008A49E1" w:rsidRDefault="008A49E1" w:rsidP="008A49E1">
      <w:pPr>
        <w:rPr>
          <w:rFonts w:cstheme="minorHAnsi"/>
        </w:rPr>
      </w:pPr>
    </w:p>
    <w:p w14:paraId="5F92D129" w14:textId="77777777" w:rsidR="008A49E1" w:rsidRPr="008A49E1" w:rsidRDefault="008A49E1" w:rsidP="008A49E1">
      <w:pPr>
        <w:rPr>
          <w:rFonts w:cstheme="minorHAnsi"/>
          <w:sz w:val="40"/>
          <w:szCs w:val="40"/>
        </w:rPr>
      </w:pPr>
      <w:r w:rsidRPr="008A49E1">
        <w:rPr>
          <w:rFonts w:cstheme="minorHAnsi"/>
          <w:sz w:val="40"/>
          <w:szCs w:val="40"/>
        </w:rPr>
        <w:lastRenderedPageBreak/>
        <w:t>Usage requirements</w:t>
      </w:r>
    </w:p>
    <w:p w14:paraId="1E6EEA9D" w14:textId="4F9B0E7E" w:rsidR="008A49E1" w:rsidRPr="008A49E1" w:rsidRDefault="008A49E1" w:rsidP="008A49E1">
      <w:pPr>
        <w:rPr>
          <w:rFonts w:cstheme="minorHAnsi"/>
        </w:rPr>
      </w:pPr>
      <w:r w:rsidRPr="008A49E1">
        <w:rPr>
          <w:rFonts w:cstheme="minorHAnsi"/>
        </w:rPr>
        <w:t xml:space="preserve">Thank you for your interest in </w:t>
      </w:r>
      <w:r>
        <w:rPr>
          <w:rFonts w:cstheme="minorHAnsi"/>
        </w:rPr>
        <w:t>supporting Common Ground Games</w:t>
      </w:r>
      <w:r w:rsidRPr="008A49E1">
        <w:rPr>
          <w:rFonts w:cstheme="minorHAnsi"/>
        </w:rPr>
        <w:t xml:space="preserve">. We created the </w:t>
      </w:r>
      <w:r>
        <w:rPr>
          <w:rFonts w:cstheme="minorHAnsi"/>
        </w:rPr>
        <w:t>Common Ground Games</w:t>
      </w:r>
      <w:r w:rsidRPr="008A49E1">
        <w:rPr>
          <w:rFonts w:cstheme="minorHAnsi"/>
        </w:rPr>
        <w:t xml:space="preserve"> Brand Guidelines to manage and protect the value of the brand. By using any of the </w:t>
      </w:r>
      <w:r w:rsidR="00293AB6">
        <w:rPr>
          <w:rFonts w:cstheme="minorHAnsi"/>
        </w:rPr>
        <w:t xml:space="preserve">Common Ground Games </w:t>
      </w:r>
      <w:r w:rsidRPr="008A49E1">
        <w:rPr>
          <w:rFonts w:cstheme="minorHAnsi"/>
        </w:rPr>
        <w:t>brand assets, you expressly consent to be bound by these guidelines.</w:t>
      </w:r>
    </w:p>
    <w:p w14:paraId="202B3EE9" w14:textId="35406D41" w:rsidR="008A49E1" w:rsidRPr="008A49E1" w:rsidRDefault="008A49E1" w:rsidP="008A49E1">
      <w:pPr>
        <w:rPr>
          <w:rFonts w:cstheme="minorHAnsi"/>
        </w:rPr>
      </w:pPr>
      <w:r w:rsidRPr="008A49E1">
        <w:rPr>
          <w:rFonts w:cstheme="minorHAnsi"/>
        </w:rPr>
        <w:t xml:space="preserve">If you have an existing agreement with </w:t>
      </w:r>
      <w:r>
        <w:rPr>
          <w:rFonts w:cstheme="minorHAnsi"/>
        </w:rPr>
        <w:t>Common Ground Games</w:t>
      </w:r>
      <w:r w:rsidRPr="008A49E1">
        <w:rPr>
          <w:rFonts w:cstheme="minorHAnsi"/>
        </w:rPr>
        <w:t>, check that first to determine if your desired use of our brand assets is covered. If there is any conflict between these guidelines and the terms of your agreement, then the terms of your agreement will govern, and you should follow those.</w:t>
      </w:r>
    </w:p>
    <w:p w14:paraId="36193B20" w14:textId="1E4198DE" w:rsidR="008A49E1" w:rsidRPr="008A49E1" w:rsidRDefault="008A49E1" w:rsidP="008A49E1">
      <w:pPr>
        <w:rPr>
          <w:rFonts w:cstheme="minorHAnsi"/>
        </w:rPr>
      </w:pPr>
      <w:r w:rsidRPr="008A49E1">
        <w:rPr>
          <w:rFonts w:cstheme="minorHAnsi"/>
        </w:rPr>
        <w:t>If no agreement exists or if the proposed use doesn’t fall within the scope of your existing agreement, check if the use falls within the </w:t>
      </w:r>
      <w:r>
        <w:rPr>
          <w:rFonts w:cstheme="minorHAnsi"/>
        </w:rPr>
        <w:t>Common Ground Games Branding Guidelines</w:t>
      </w:r>
      <w:r w:rsidRPr="008A49E1">
        <w:rPr>
          <w:rFonts w:cstheme="minorHAnsi"/>
        </w:rPr>
        <w:t>.</w:t>
      </w:r>
    </w:p>
    <w:p w14:paraId="66058BC5" w14:textId="5407F23B" w:rsidR="00D94043" w:rsidRDefault="008A49E1" w:rsidP="008A49E1">
      <w:pPr>
        <w:rPr>
          <w:rFonts w:cstheme="minorHAnsi"/>
        </w:rPr>
      </w:pPr>
      <w:r w:rsidRPr="008A49E1">
        <w:rPr>
          <w:rFonts w:cstheme="minorHAnsi"/>
        </w:rPr>
        <w:t xml:space="preserve">Finally, if the use is not covered in any of the above or you are not sure, you may directly request </w:t>
      </w:r>
      <w:r w:rsidR="00293AB6">
        <w:rPr>
          <w:rFonts w:cstheme="minorHAnsi"/>
        </w:rPr>
        <w:t>clarification</w:t>
      </w:r>
      <w:r w:rsidRPr="008A49E1">
        <w:rPr>
          <w:rFonts w:cstheme="minorHAnsi"/>
        </w:rPr>
        <w:t xml:space="preserve"> from </w:t>
      </w:r>
      <w:r w:rsidR="00293AB6">
        <w:rPr>
          <w:rFonts w:cstheme="minorHAnsi"/>
        </w:rPr>
        <w:t>Common Ground Games</w:t>
      </w:r>
      <w:r w:rsidRPr="008A49E1">
        <w:rPr>
          <w:rFonts w:cstheme="minorHAnsi"/>
        </w:rPr>
        <w:t xml:space="preserve">. </w:t>
      </w:r>
    </w:p>
    <w:p w14:paraId="2E59E200" w14:textId="77777777" w:rsidR="00D94043" w:rsidRDefault="00D94043" w:rsidP="008A49E1">
      <w:pPr>
        <w:rPr>
          <w:rFonts w:cstheme="minorHAnsi"/>
        </w:rPr>
      </w:pPr>
    </w:p>
    <w:p w14:paraId="17D4E2C6" w14:textId="7DCFF794" w:rsidR="00293AB6" w:rsidRDefault="00293AB6" w:rsidP="008A49E1">
      <w:pPr>
        <w:rPr>
          <w:rFonts w:cstheme="minorHAnsi"/>
          <w:sz w:val="40"/>
          <w:szCs w:val="40"/>
        </w:rPr>
      </w:pPr>
      <w:r>
        <w:rPr>
          <w:rFonts w:cstheme="minorHAnsi"/>
          <w:sz w:val="40"/>
          <w:szCs w:val="40"/>
        </w:rPr>
        <w:t>Logo Usage</w:t>
      </w:r>
    </w:p>
    <w:p w14:paraId="770BA341" w14:textId="77777777" w:rsidR="00293AB6" w:rsidRPr="00293AB6" w:rsidRDefault="00293AB6" w:rsidP="00293AB6">
      <w:pPr>
        <w:rPr>
          <w:rFonts w:cstheme="minorHAnsi"/>
        </w:rPr>
      </w:pPr>
      <w:r w:rsidRPr="00293AB6">
        <w:rPr>
          <w:rFonts w:cstheme="minorHAnsi"/>
          <w:b/>
          <w:bCs/>
        </w:rPr>
        <w:t>General usage</w:t>
      </w:r>
    </w:p>
    <w:p w14:paraId="7F3604D3" w14:textId="587D7B74" w:rsidR="00293AB6" w:rsidRDefault="00A72BF1" w:rsidP="00293AB6">
      <w:pPr>
        <w:rPr>
          <w:rFonts w:cstheme="minorHAnsi"/>
        </w:rPr>
      </w:pPr>
      <w:r w:rsidRPr="00A72BF1">
        <w:rPr>
          <w:rFonts w:cstheme="minorHAnsi"/>
        </w:rPr>
        <w:t>It is important that the appearance of the logo remains consistent. The logo should not be misinterpreted, modified, or added to. No attempt should be made to alter the logo in any way. Its orientation, color and composition should remain as indicated in this document — there are no exceptions.</w:t>
      </w:r>
    </w:p>
    <w:p w14:paraId="2ED553E4" w14:textId="28FF101F" w:rsidR="00A431F8" w:rsidRPr="00293AB6" w:rsidRDefault="00A72BF1" w:rsidP="00293AB6">
      <w:pPr>
        <w:rPr>
          <w:rFonts w:cstheme="minorHAnsi"/>
        </w:rPr>
      </w:pPr>
      <w:r>
        <w:rPr>
          <w:rFonts w:cstheme="minorHAnsi"/>
        </w:rPr>
        <w:t xml:space="preserve">Minimum size: </w:t>
      </w:r>
      <w:r w:rsidRPr="00A72BF1">
        <w:rPr>
          <w:rFonts w:cstheme="minorHAnsi"/>
        </w:rPr>
        <w:t>Establishing a minimum size ensures that the impact and legibility of the logo is not compromised in application.</w:t>
      </w:r>
      <w:r>
        <w:rPr>
          <w:rFonts w:cstheme="minorHAnsi"/>
        </w:rPr>
        <w:t xml:space="preserve"> </w:t>
      </w:r>
      <w:r w:rsidR="00A431F8">
        <w:rPr>
          <w:rFonts w:cstheme="minorHAnsi"/>
        </w:rPr>
        <w:t>The Common Ground Games</w:t>
      </w:r>
      <w:r w:rsidR="00CE1CE0">
        <w:rPr>
          <w:rFonts w:cstheme="minorHAnsi"/>
        </w:rPr>
        <w:t xml:space="preserve"> textless logo should never be smaller than 30px in digital or 8mm in print. The round logo with text should never be smaller than 50px in digital or 13.5mm in print. The stacked logo should never be smaller than 70px or 20mm in print. The horizontal one line logo should never be smaller than 113px or 30mm in print.</w:t>
      </w:r>
    </w:p>
    <w:p w14:paraId="56640B70" w14:textId="483E2A8A" w:rsidR="00293AB6" w:rsidRPr="00293AB6" w:rsidRDefault="00A72BF1" w:rsidP="00293AB6">
      <w:pPr>
        <w:rPr>
          <w:rFonts w:cstheme="minorHAnsi"/>
        </w:rPr>
      </w:pPr>
      <w:r>
        <w:rPr>
          <w:rFonts w:cstheme="minorHAnsi"/>
        </w:rPr>
        <w:t xml:space="preserve">Exclusion zone: </w:t>
      </w:r>
      <w:r w:rsidR="00293AB6" w:rsidRPr="00293AB6">
        <w:rPr>
          <w:rFonts w:cstheme="minorHAnsi"/>
        </w:rPr>
        <w:t xml:space="preserve">Ensure the </w:t>
      </w:r>
      <w:r w:rsidR="00293AB6">
        <w:rPr>
          <w:rFonts w:cstheme="minorHAnsi"/>
        </w:rPr>
        <w:t>Common Ground Games</w:t>
      </w:r>
      <w:r w:rsidR="00293AB6" w:rsidRPr="00293AB6">
        <w:rPr>
          <w:rFonts w:cstheme="minorHAnsi"/>
        </w:rPr>
        <w:t xml:space="preserve"> logo </w:t>
      </w:r>
      <w:r w:rsidR="00293AB6">
        <w:rPr>
          <w:rFonts w:cstheme="minorHAnsi"/>
        </w:rPr>
        <w:t>and text</w:t>
      </w:r>
      <w:r w:rsidR="00293AB6" w:rsidRPr="00293AB6">
        <w:rPr>
          <w:rFonts w:cstheme="minorHAnsi"/>
        </w:rPr>
        <w:t xml:space="preserve"> stands out from the surrounding text or background and is legible.</w:t>
      </w:r>
      <w:r>
        <w:rPr>
          <w:rFonts w:cstheme="minorHAnsi"/>
        </w:rPr>
        <w:t xml:space="preserve"> Leave a space of half the height of the icon around the icon and/or wordmark when placing assets.</w:t>
      </w:r>
    </w:p>
    <w:p w14:paraId="3CDAADCE" w14:textId="405BD246" w:rsidR="00293AB6" w:rsidRPr="00293AB6" w:rsidRDefault="00A72BF1" w:rsidP="00293AB6">
      <w:pPr>
        <w:rPr>
          <w:rFonts w:cstheme="minorHAnsi"/>
        </w:rPr>
      </w:pPr>
      <w:r>
        <w:rPr>
          <w:rFonts w:cstheme="minorHAnsi"/>
        </w:rPr>
        <w:t xml:space="preserve">Logo misuse: </w:t>
      </w:r>
      <w:r w:rsidR="00293AB6" w:rsidRPr="00293AB6">
        <w:rPr>
          <w:rFonts w:cstheme="minorHAnsi"/>
        </w:rPr>
        <w:t xml:space="preserve">Altering the </w:t>
      </w:r>
      <w:r w:rsidR="00293AB6">
        <w:rPr>
          <w:rFonts w:cstheme="minorHAnsi"/>
        </w:rPr>
        <w:t>Common Ground Games</w:t>
      </w:r>
      <w:r w:rsidR="00293AB6" w:rsidRPr="00293AB6">
        <w:rPr>
          <w:rFonts w:cstheme="minorHAnsi"/>
        </w:rPr>
        <w:t xml:space="preserve"> </w:t>
      </w:r>
      <w:r>
        <w:rPr>
          <w:rFonts w:cstheme="minorHAnsi"/>
        </w:rPr>
        <w:t>icon</w:t>
      </w:r>
      <w:r w:rsidR="00293AB6" w:rsidRPr="00293AB6">
        <w:rPr>
          <w:rFonts w:cstheme="minorHAnsi"/>
        </w:rPr>
        <w:t xml:space="preserve"> and </w:t>
      </w:r>
      <w:r w:rsidR="00293AB6">
        <w:rPr>
          <w:rFonts w:cstheme="minorHAnsi"/>
        </w:rPr>
        <w:t>text</w:t>
      </w:r>
      <w:r w:rsidR="00293AB6" w:rsidRPr="00293AB6">
        <w:rPr>
          <w:rFonts w:cstheme="minorHAnsi"/>
        </w:rPr>
        <w:t xml:space="preserve"> in any way is prohibited.</w:t>
      </w:r>
      <w:r>
        <w:rPr>
          <w:rFonts w:cstheme="minorHAnsi"/>
        </w:rPr>
        <w:t xml:space="preserve"> Do not apply any gradient, rotate, change the color or tone, distort or warp, use the words without the icon, outline or create a </w:t>
      </w:r>
      <w:proofErr w:type="spellStart"/>
      <w:r>
        <w:rPr>
          <w:rFonts w:cstheme="minorHAnsi"/>
        </w:rPr>
        <w:t>keyline</w:t>
      </w:r>
      <w:proofErr w:type="spellEnd"/>
      <w:r>
        <w:rPr>
          <w:rFonts w:cstheme="minorHAnsi"/>
        </w:rPr>
        <w:t xml:space="preserve">, or </w:t>
      </w:r>
      <w:r w:rsidRPr="00A72BF1">
        <w:rPr>
          <w:rFonts w:cstheme="minorHAnsi"/>
        </w:rPr>
        <w:t>change the typeface</w:t>
      </w:r>
      <w:r>
        <w:rPr>
          <w:rFonts w:cstheme="minorHAnsi"/>
        </w:rPr>
        <w:t>,</w:t>
      </w:r>
      <w:r w:rsidRPr="00A72BF1">
        <w:rPr>
          <w:rFonts w:cstheme="minorHAnsi"/>
        </w:rPr>
        <w:t xml:space="preserve"> nor recreate or manipulate the wordmark and the </w:t>
      </w:r>
      <w:r>
        <w:rPr>
          <w:rFonts w:cstheme="minorHAnsi"/>
        </w:rPr>
        <w:t xml:space="preserve">icon. </w:t>
      </w:r>
    </w:p>
    <w:p w14:paraId="2C4A86F6" w14:textId="4CBD4182" w:rsidR="00293AB6" w:rsidRPr="00293AB6" w:rsidRDefault="00293AB6" w:rsidP="00293AB6">
      <w:pPr>
        <w:rPr>
          <w:rFonts w:cstheme="minorHAnsi"/>
        </w:rPr>
      </w:pPr>
      <w:r w:rsidRPr="00293AB6">
        <w:rPr>
          <w:rFonts w:cstheme="minorHAnsi"/>
        </w:rPr>
        <w:t xml:space="preserve">If, when using the </w:t>
      </w:r>
      <w:r>
        <w:rPr>
          <w:rFonts w:cstheme="minorHAnsi"/>
        </w:rPr>
        <w:t>Common Ground Games</w:t>
      </w:r>
      <w:r w:rsidRPr="00293AB6">
        <w:rPr>
          <w:rFonts w:cstheme="minorHAnsi"/>
        </w:rPr>
        <w:t xml:space="preserve"> brand assets, you include a trademark credit to give notice of your own trademarks or other third-party trademarks, we ask that you add the following wording: </w:t>
      </w:r>
      <w:r w:rsidRPr="00293AB6">
        <w:rPr>
          <w:rFonts w:cstheme="minorHAnsi"/>
          <w:i/>
          <w:iCs/>
        </w:rPr>
        <w:t>“All other trademarks are the property of their respective owners.”</w:t>
      </w:r>
    </w:p>
    <w:p w14:paraId="7331BCFB" w14:textId="1386F690" w:rsidR="00293AB6" w:rsidRDefault="00293AB6" w:rsidP="008A49E1">
      <w:pPr>
        <w:rPr>
          <w:rFonts w:cstheme="minorHAnsi"/>
        </w:rPr>
      </w:pPr>
    </w:p>
    <w:p w14:paraId="109ADC96" w14:textId="77777777" w:rsidR="00B57611" w:rsidRDefault="00B57611" w:rsidP="00B57611">
      <w:pPr>
        <w:jc w:val="center"/>
        <w:rPr>
          <w:rFonts w:cstheme="minorHAnsi"/>
        </w:rPr>
      </w:pPr>
    </w:p>
    <w:p w14:paraId="07E67321" w14:textId="1919DF5E" w:rsidR="00293AB6" w:rsidRDefault="00293AB6" w:rsidP="00B57611">
      <w:pPr>
        <w:jc w:val="center"/>
        <w:rPr>
          <w:rFonts w:cstheme="minorHAnsi"/>
        </w:rPr>
      </w:pPr>
      <w:r>
        <w:rPr>
          <w:rFonts w:cstheme="minorHAnsi"/>
        </w:rPr>
        <w:lastRenderedPageBreak/>
        <w:t>Horizontal One Line</w:t>
      </w:r>
    </w:p>
    <w:p w14:paraId="3BADC017" w14:textId="00B62CB1" w:rsidR="00293AB6" w:rsidRDefault="00293AB6" w:rsidP="008A49E1">
      <w:pPr>
        <w:rPr>
          <w:rFonts w:cstheme="minorHAnsi"/>
        </w:rPr>
      </w:pPr>
      <w:r>
        <w:rPr>
          <w:rFonts w:cstheme="minorHAnsi"/>
          <w:noProof/>
        </w:rPr>
        <w:drawing>
          <wp:inline distT="0" distB="0" distL="0" distR="0" wp14:anchorId="4D373FB7" wp14:editId="7ED634FB">
            <wp:extent cx="5943600" cy="871855"/>
            <wp:effectExtent l="0" t="0" r="0" b="4445"/>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GG Logo (horizontal, one line, 750x110 pixels).png"/>
                    <pic:cNvPicPr/>
                  </pic:nvPicPr>
                  <pic:blipFill>
                    <a:blip r:embed="rId5">
                      <a:extLst>
                        <a:ext uri="{28A0092B-C50C-407E-A947-70E740481C1C}">
                          <a14:useLocalDpi xmlns:a14="http://schemas.microsoft.com/office/drawing/2010/main" val="0"/>
                        </a:ext>
                      </a:extLst>
                    </a:blip>
                    <a:stretch>
                      <a:fillRect/>
                    </a:stretch>
                  </pic:blipFill>
                  <pic:spPr>
                    <a:xfrm>
                      <a:off x="0" y="0"/>
                      <a:ext cx="5943600" cy="871855"/>
                    </a:xfrm>
                    <a:prstGeom prst="rect">
                      <a:avLst/>
                    </a:prstGeom>
                  </pic:spPr>
                </pic:pic>
              </a:graphicData>
            </a:graphic>
          </wp:inline>
        </w:drawing>
      </w:r>
    </w:p>
    <w:p w14:paraId="6A137627" w14:textId="77777777" w:rsidR="00293AB6" w:rsidRDefault="00293AB6" w:rsidP="008A49E1">
      <w:pPr>
        <w:rPr>
          <w:rFonts w:cstheme="minorHAnsi"/>
        </w:rPr>
        <w:sectPr w:rsidR="00293AB6">
          <w:pgSz w:w="12240" w:h="15840"/>
          <w:pgMar w:top="1440" w:right="1440" w:bottom="1440" w:left="1440" w:header="720" w:footer="720" w:gutter="0"/>
          <w:cols w:space="720"/>
          <w:docGrid w:linePitch="360"/>
        </w:sectPr>
      </w:pPr>
    </w:p>
    <w:p w14:paraId="030AEF36" w14:textId="5BD083AC" w:rsidR="00D94043" w:rsidRDefault="00D94043" w:rsidP="00D94043">
      <w:pPr>
        <w:jc w:val="center"/>
        <w:rPr>
          <w:rFonts w:cstheme="minorHAnsi"/>
        </w:rPr>
      </w:pPr>
      <w:r>
        <w:rPr>
          <w:rFonts w:cstheme="minorHAnsi"/>
        </w:rPr>
        <w:t>Stacked</w:t>
      </w:r>
    </w:p>
    <w:p w14:paraId="4FD4245D" w14:textId="655C8343" w:rsidR="00D94043" w:rsidRDefault="00D94043" w:rsidP="00D94043">
      <w:pPr>
        <w:jc w:val="center"/>
        <w:rPr>
          <w:rFonts w:cstheme="minorHAnsi"/>
        </w:rPr>
      </w:pPr>
      <w:r>
        <w:rPr>
          <w:rFonts w:cstheme="minorHAnsi"/>
          <w:noProof/>
        </w:rPr>
        <w:drawing>
          <wp:inline distT="0" distB="0" distL="0" distR="0" wp14:anchorId="45F8DE95" wp14:editId="51572A25">
            <wp:extent cx="3609975" cy="1771214"/>
            <wp:effectExtent l="0" t="0" r="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GG Logo (stacked text on right, 481x236 pixels).png"/>
                    <pic:cNvPicPr/>
                  </pic:nvPicPr>
                  <pic:blipFill>
                    <a:blip r:embed="rId6">
                      <a:extLst>
                        <a:ext uri="{28A0092B-C50C-407E-A947-70E740481C1C}">
                          <a14:useLocalDpi xmlns:a14="http://schemas.microsoft.com/office/drawing/2010/main" val="0"/>
                        </a:ext>
                      </a:extLst>
                    </a:blip>
                    <a:stretch>
                      <a:fillRect/>
                    </a:stretch>
                  </pic:blipFill>
                  <pic:spPr>
                    <a:xfrm>
                      <a:off x="0" y="0"/>
                      <a:ext cx="3641712" cy="1786786"/>
                    </a:xfrm>
                    <a:prstGeom prst="rect">
                      <a:avLst/>
                    </a:prstGeom>
                  </pic:spPr>
                </pic:pic>
              </a:graphicData>
            </a:graphic>
          </wp:inline>
        </w:drawing>
      </w:r>
    </w:p>
    <w:p w14:paraId="5E60CDEB" w14:textId="77777777" w:rsidR="00D94043" w:rsidRDefault="00D94043" w:rsidP="00D94043">
      <w:pPr>
        <w:jc w:val="center"/>
        <w:rPr>
          <w:rFonts w:cstheme="minorHAnsi"/>
        </w:rPr>
        <w:sectPr w:rsidR="00D94043" w:rsidSect="00D94043">
          <w:type w:val="continuous"/>
          <w:pgSz w:w="12240" w:h="15840"/>
          <w:pgMar w:top="1440" w:right="1440" w:bottom="1440" w:left="1440" w:header="720" w:footer="720" w:gutter="0"/>
          <w:cols w:space="720"/>
          <w:docGrid w:linePitch="360"/>
        </w:sectPr>
      </w:pPr>
    </w:p>
    <w:p w14:paraId="34E4D781" w14:textId="6E9B7EEA" w:rsidR="00D94043" w:rsidRDefault="00D94043" w:rsidP="00D94043">
      <w:pPr>
        <w:jc w:val="center"/>
        <w:rPr>
          <w:rFonts w:cstheme="minorHAnsi"/>
        </w:rPr>
      </w:pPr>
      <w:r>
        <w:rPr>
          <w:rFonts w:cstheme="minorHAnsi"/>
        </w:rPr>
        <w:t>Round w/ Text</w:t>
      </w:r>
    </w:p>
    <w:p w14:paraId="372B60EE" w14:textId="5E2FF2E6" w:rsidR="00D94043" w:rsidRDefault="00D94043" w:rsidP="00D94043">
      <w:pPr>
        <w:jc w:val="center"/>
        <w:rPr>
          <w:rFonts w:cstheme="minorHAnsi"/>
        </w:rPr>
      </w:pPr>
      <w:r>
        <w:rPr>
          <w:rFonts w:cstheme="minorHAnsi"/>
          <w:noProof/>
        </w:rPr>
        <w:drawing>
          <wp:inline distT="0" distB="0" distL="0" distR="0" wp14:anchorId="04D9AF9F" wp14:editId="7656E5DE">
            <wp:extent cx="2295525" cy="23034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GG Logo (circular, with text, 290x291 pixels).png"/>
                    <pic:cNvPicPr/>
                  </pic:nvPicPr>
                  <pic:blipFill>
                    <a:blip r:embed="rId7">
                      <a:extLst>
                        <a:ext uri="{28A0092B-C50C-407E-A947-70E740481C1C}">
                          <a14:useLocalDpi xmlns:a14="http://schemas.microsoft.com/office/drawing/2010/main" val="0"/>
                        </a:ext>
                      </a:extLst>
                    </a:blip>
                    <a:stretch>
                      <a:fillRect/>
                    </a:stretch>
                  </pic:blipFill>
                  <pic:spPr>
                    <a:xfrm>
                      <a:off x="0" y="0"/>
                      <a:ext cx="2316310" cy="2324351"/>
                    </a:xfrm>
                    <a:prstGeom prst="rect">
                      <a:avLst/>
                    </a:prstGeom>
                  </pic:spPr>
                </pic:pic>
              </a:graphicData>
            </a:graphic>
          </wp:inline>
        </w:drawing>
      </w:r>
    </w:p>
    <w:p w14:paraId="1E9FB669" w14:textId="32FA7E78" w:rsidR="00D94043" w:rsidRDefault="00D94043" w:rsidP="00D94043">
      <w:pPr>
        <w:jc w:val="center"/>
        <w:rPr>
          <w:rFonts w:cstheme="minorHAnsi"/>
        </w:rPr>
      </w:pPr>
      <w:r>
        <w:rPr>
          <w:rFonts w:cstheme="minorHAnsi"/>
        </w:rPr>
        <w:t>Round w/o Text</w:t>
      </w:r>
    </w:p>
    <w:p w14:paraId="4ED27DC3" w14:textId="508C791F" w:rsidR="00D94043" w:rsidRDefault="00D94043" w:rsidP="00D94043">
      <w:pPr>
        <w:jc w:val="center"/>
        <w:rPr>
          <w:rFonts w:cstheme="minorHAnsi"/>
        </w:rPr>
      </w:pPr>
      <w:r>
        <w:rPr>
          <w:rFonts w:cstheme="minorHAnsi"/>
          <w:noProof/>
        </w:rPr>
        <w:drawing>
          <wp:inline distT="0" distB="0" distL="0" distR="0" wp14:anchorId="2029EC8D" wp14:editId="74A0B093">
            <wp:extent cx="1517257"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GG Logo (no text, 200x226).png"/>
                    <pic:cNvPicPr/>
                  </pic:nvPicPr>
                  <pic:blipFill>
                    <a:blip r:embed="rId8">
                      <a:extLst>
                        <a:ext uri="{28A0092B-C50C-407E-A947-70E740481C1C}">
                          <a14:useLocalDpi xmlns:a14="http://schemas.microsoft.com/office/drawing/2010/main" val="0"/>
                        </a:ext>
                      </a:extLst>
                    </a:blip>
                    <a:stretch>
                      <a:fillRect/>
                    </a:stretch>
                  </pic:blipFill>
                  <pic:spPr>
                    <a:xfrm>
                      <a:off x="0" y="0"/>
                      <a:ext cx="1521194" cy="1718948"/>
                    </a:xfrm>
                    <a:prstGeom prst="rect">
                      <a:avLst/>
                    </a:prstGeom>
                  </pic:spPr>
                </pic:pic>
              </a:graphicData>
            </a:graphic>
          </wp:inline>
        </w:drawing>
      </w:r>
    </w:p>
    <w:p w14:paraId="7C7419D0" w14:textId="48CA7AF5" w:rsidR="00D94043" w:rsidRDefault="00D94043" w:rsidP="00D94043">
      <w:pPr>
        <w:jc w:val="center"/>
        <w:rPr>
          <w:rFonts w:cstheme="minorHAnsi"/>
        </w:rPr>
      </w:pPr>
      <w:r>
        <w:rPr>
          <w:rFonts w:cstheme="minorHAnsi"/>
        </w:rPr>
        <w:t>B</w:t>
      </w:r>
      <w:r w:rsidR="00B57611">
        <w:rPr>
          <w:rFonts w:cstheme="minorHAnsi"/>
        </w:rPr>
        <w:t>lack</w:t>
      </w:r>
      <w:r>
        <w:rPr>
          <w:rFonts w:cstheme="minorHAnsi"/>
        </w:rPr>
        <w:t xml:space="preserve"> w/ text</w:t>
      </w:r>
    </w:p>
    <w:p w14:paraId="1DA1AC42" w14:textId="6F44A0A1" w:rsidR="00D94043" w:rsidRDefault="00D94043" w:rsidP="00B57611">
      <w:pPr>
        <w:jc w:val="center"/>
        <w:rPr>
          <w:rFonts w:cstheme="minorHAnsi"/>
        </w:rPr>
      </w:pPr>
      <w:r>
        <w:rPr>
          <w:rFonts w:cstheme="minorHAnsi"/>
          <w:noProof/>
        </w:rPr>
        <w:drawing>
          <wp:inline distT="0" distB="0" distL="0" distR="0" wp14:anchorId="065D2070" wp14:editId="7145D3D2">
            <wp:extent cx="2343150" cy="2343150"/>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GG-Logo-(square,-BW,-256x256).png"/>
                    <pic:cNvPicPr/>
                  </pic:nvPicPr>
                  <pic:blipFill>
                    <a:blip r:embed="rId9">
                      <a:extLst>
                        <a:ext uri="{28A0092B-C50C-407E-A947-70E740481C1C}">
                          <a14:useLocalDpi xmlns:a14="http://schemas.microsoft.com/office/drawing/2010/main" val="0"/>
                        </a:ext>
                      </a:extLst>
                    </a:blip>
                    <a:stretch>
                      <a:fillRect/>
                    </a:stretch>
                  </pic:blipFill>
                  <pic:spPr>
                    <a:xfrm>
                      <a:off x="0" y="0"/>
                      <a:ext cx="2343150" cy="2343150"/>
                    </a:xfrm>
                    <a:prstGeom prst="rect">
                      <a:avLst/>
                    </a:prstGeom>
                  </pic:spPr>
                </pic:pic>
              </a:graphicData>
            </a:graphic>
          </wp:inline>
        </w:drawing>
      </w:r>
    </w:p>
    <w:p w14:paraId="69CF5F34" w14:textId="1960A1B2" w:rsidR="00D94043" w:rsidRDefault="00B57611" w:rsidP="00D94043">
      <w:pPr>
        <w:jc w:val="center"/>
        <w:rPr>
          <w:rFonts w:cstheme="minorHAnsi"/>
        </w:rPr>
      </w:pPr>
      <w:r>
        <w:rPr>
          <w:rFonts w:cstheme="minorHAnsi"/>
        </w:rPr>
        <w:t>Black</w:t>
      </w:r>
      <w:r w:rsidR="00D94043">
        <w:rPr>
          <w:rFonts w:cstheme="minorHAnsi"/>
        </w:rPr>
        <w:t xml:space="preserve"> w/o text</w:t>
      </w:r>
    </w:p>
    <w:p w14:paraId="5ED40AEF" w14:textId="3D6B5E17" w:rsidR="00D94043" w:rsidRDefault="00D94043" w:rsidP="00D94043">
      <w:pPr>
        <w:jc w:val="center"/>
        <w:rPr>
          <w:rFonts w:cstheme="minorHAnsi"/>
        </w:rPr>
      </w:pPr>
      <w:r>
        <w:rPr>
          <w:rFonts w:cstheme="minorHAnsi"/>
          <w:noProof/>
        </w:rPr>
        <w:drawing>
          <wp:inline distT="0" distB="0" distL="0" distR="0" wp14:anchorId="1A3E8400" wp14:editId="1088F9A8">
            <wp:extent cx="1685925" cy="1685925"/>
            <wp:effectExtent l="0" t="0" r="0" b="9525"/>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GG-Logo-(square,-no-text,-BW,-256x256).png"/>
                    <pic:cNvPicPr/>
                  </pic:nvPicPr>
                  <pic:blipFill>
                    <a:blip r:embed="rId10">
                      <a:extLst>
                        <a:ext uri="{28A0092B-C50C-407E-A947-70E740481C1C}">
                          <a14:useLocalDpi xmlns:a14="http://schemas.microsoft.com/office/drawing/2010/main" val="0"/>
                        </a:ext>
                      </a:extLst>
                    </a:blip>
                    <a:stretch>
                      <a:fillRect/>
                    </a:stretch>
                  </pic:blipFill>
                  <pic:spPr>
                    <a:xfrm>
                      <a:off x="0" y="0"/>
                      <a:ext cx="1685925" cy="1685925"/>
                    </a:xfrm>
                    <a:prstGeom prst="rect">
                      <a:avLst/>
                    </a:prstGeom>
                  </pic:spPr>
                </pic:pic>
              </a:graphicData>
            </a:graphic>
          </wp:inline>
        </w:drawing>
      </w:r>
    </w:p>
    <w:p w14:paraId="4B0E83E2" w14:textId="77777777" w:rsidR="00D94043" w:rsidRDefault="00D94043" w:rsidP="00D94043">
      <w:pPr>
        <w:jc w:val="center"/>
        <w:rPr>
          <w:rFonts w:cstheme="minorHAnsi"/>
        </w:rPr>
        <w:sectPr w:rsidR="00D94043" w:rsidSect="00293AB6">
          <w:type w:val="continuous"/>
          <w:pgSz w:w="12240" w:h="15840"/>
          <w:pgMar w:top="1440" w:right="1440" w:bottom="1440" w:left="1440" w:header="720" w:footer="720" w:gutter="0"/>
          <w:cols w:num="2" w:space="720"/>
          <w:docGrid w:linePitch="360"/>
        </w:sectPr>
      </w:pPr>
    </w:p>
    <w:p w14:paraId="4316F40E" w14:textId="376FB99F" w:rsidR="00A431F8" w:rsidRDefault="00A72BF1" w:rsidP="00D94043">
      <w:pPr>
        <w:rPr>
          <w:rFonts w:cstheme="minorHAnsi"/>
          <w:sz w:val="40"/>
          <w:szCs w:val="40"/>
        </w:rPr>
      </w:pPr>
      <w:r>
        <w:rPr>
          <w:rFonts w:cstheme="minorHAnsi"/>
          <w:sz w:val="40"/>
          <w:szCs w:val="40"/>
        </w:rPr>
        <w:lastRenderedPageBreak/>
        <w:t>Colors</w:t>
      </w:r>
    </w:p>
    <w:p w14:paraId="5430E2C0" w14:textId="0BD837F8" w:rsidR="00A72BF1" w:rsidRDefault="00B57611" w:rsidP="00B57611">
      <w:pPr>
        <w:rPr>
          <w:rFonts w:cstheme="minorHAnsi"/>
          <w:sz w:val="40"/>
          <w:szCs w:val="40"/>
        </w:rPr>
      </w:pPr>
      <w:r>
        <w:rPr>
          <w:rFonts w:cstheme="minorHAnsi"/>
          <w:noProof/>
          <w:sz w:val="40"/>
          <w:szCs w:val="40"/>
        </w:rPr>
        <w:drawing>
          <wp:inline distT="0" distB="0" distL="0" distR="0" wp14:anchorId="6E0806DC" wp14:editId="67A1E97B">
            <wp:extent cx="59436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lor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inline>
        </w:drawing>
      </w:r>
    </w:p>
    <w:p w14:paraId="00E7D0EE" w14:textId="7DB525A7" w:rsidR="00B57611" w:rsidRDefault="00B57611" w:rsidP="00B57611">
      <w:pPr>
        <w:rPr>
          <w:rFonts w:cstheme="minorHAnsi"/>
        </w:rPr>
      </w:pPr>
      <w:r w:rsidRPr="00B57611">
        <w:rPr>
          <w:rFonts w:cstheme="minorHAnsi"/>
          <w:b/>
          <w:bCs/>
        </w:rPr>
        <w:t>Rules</w:t>
      </w:r>
      <w:r>
        <w:rPr>
          <w:rFonts w:cstheme="minorHAnsi"/>
          <w:b/>
          <w:bCs/>
        </w:rPr>
        <w:t xml:space="preserve"> with colors</w:t>
      </w:r>
    </w:p>
    <w:p w14:paraId="69609790" w14:textId="71E955FD" w:rsidR="00403D84" w:rsidRDefault="00B57611" w:rsidP="00B57611">
      <w:pPr>
        <w:rPr>
          <w:rFonts w:cstheme="minorHAnsi"/>
        </w:rPr>
      </w:pPr>
      <w:r>
        <w:rPr>
          <w:rFonts w:cstheme="minorHAnsi"/>
        </w:rPr>
        <w:t xml:space="preserve">Only the two above colors, black (#000000), and white (#FFFFFF) are acceptable colors for our branding. The Black w/ text and black w/o text logos </w:t>
      </w:r>
      <w:r w:rsidR="00403D84">
        <w:rPr>
          <w:rFonts w:cstheme="minorHAnsi"/>
        </w:rPr>
        <w:t>should be used only on light backgrounds and the white versions on dark backgrounds for legibility</w:t>
      </w:r>
      <w:r>
        <w:rPr>
          <w:rFonts w:cstheme="minorHAnsi"/>
        </w:rPr>
        <w:t>.</w:t>
      </w:r>
    </w:p>
    <w:tbl>
      <w:tblPr>
        <w:tblStyle w:val="TableGrid"/>
        <w:tblW w:w="0" w:type="auto"/>
        <w:tblLook w:val="04A0" w:firstRow="1" w:lastRow="0" w:firstColumn="1" w:lastColumn="0" w:noHBand="0" w:noVBand="1"/>
      </w:tblPr>
      <w:tblGrid>
        <w:gridCol w:w="4675"/>
        <w:gridCol w:w="4675"/>
      </w:tblGrid>
      <w:tr w:rsidR="00D66F21" w14:paraId="28F70F58" w14:textId="77777777" w:rsidTr="00D66F21">
        <w:tc>
          <w:tcPr>
            <w:tcW w:w="4675" w:type="dxa"/>
          </w:tcPr>
          <w:p w14:paraId="5C394C4F" w14:textId="77777777" w:rsidR="00D66F21" w:rsidRDefault="00D66F21" w:rsidP="00D66F21">
            <w:pPr>
              <w:rPr>
                <w:rFonts w:cstheme="minorHAnsi"/>
              </w:rPr>
            </w:pPr>
            <w:bookmarkStart w:id="0" w:name="_GoBack"/>
            <w:r>
              <w:rPr>
                <w:rFonts w:cstheme="minorHAnsi"/>
              </w:rPr>
              <w:t>6c98b1</w:t>
            </w:r>
          </w:p>
          <w:bookmarkEnd w:id="0"/>
          <w:p w14:paraId="1D3168A4" w14:textId="77777777" w:rsidR="00D66F21" w:rsidRDefault="00D66F21" w:rsidP="00D66F21">
            <w:pPr>
              <w:rPr>
                <w:rFonts w:cstheme="minorHAnsi"/>
              </w:rPr>
            </w:pPr>
            <w:r>
              <w:rPr>
                <w:rFonts w:cstheme="minorHAnsi"/>
              </w:rPr>
              <w:t>81c3ef</w:t>
            </w:r>
          </w:p>
          <w:p w14:paraId="3D1EA8AA" w14:textId="77777777" w:rsidR="00D66F21" w:rsidRDefault="00D66F21" w:rsidP="00B57611">
            <w:pPr>
              <w:rPr>
                <w:rFonts w:cstheme="minorHAnsi"/>
              </w:rPr>
            </w:pPr>
            <w:r>
              <w:rPr>
                <w:noProof/>
              </w:rPr>
              <w:drawing>
                <wp:inline distT="0" distB="0" distL="0" distR="0" wp14:anchorId="62D29038" wp14:editId="42F3990C">
                  <wp:extent cx="1790700" cy="55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0" cy="552450"/>
                          </a:xfrm>
                          <a:prstGeom prst="rect">
                            <a:avLst/>
                          </a:prstGeom>
                        </pic:spPr>
                      </pic:pic>
                    </a:graphicData>
                  </a:graphic>
                </wp:inline>
              </w:drawing>
            </w:r>
          </w:p>
          <w:p w14:paraId="371B3BAF" w14:textId="7B4FBD50" w:rsidR="00D66F21" w:rsidRDefault="00D66F21" w:rsidP="00B57611">
            <w:pPr>
              <w:rPr>
                <w:rFonts w:cstheme="minorHAnsi"/>
              </w:rPr>
            </w:pPr>
          </w:p>
        </w:tc>
        <w:tc>
          <w:tcPr>
            <w:tcW w:w="4675" w:type="dxa"/>
          </w:tcPr>
          <w:p w14:paraId="2ACD81BE" w14:textId="6B4FCCC4" w:rsidR="00D66F21" w:rsidRDefault="00D66F21" w:rsidP="00B57611">
            <w:pPr>
              <w:rPr>
                <w:rFonts w:cstheme="minorHAnsi"/>
              </w:rPr>
            </w:pPr>
            <w:r>
              <w:rPr>
                <w:rFonts w:cstheme="minorHAnsi"/>
              </w:rPr>
              <w:t>F9a060</w:t>
            </w:r>
          </w:p>
        </w:tc>
      </w:tr>
    </w:tbl>
    <w:p w14:paraId="1F94B204" w14:textId="0EE4A5E8" w:rsidR="00A9541A" w:rsidRDefault="00A9541A" w:rsidP="00B57611">
      <w:pPr>
        <w:rPr>
          <w:rFonts w:cstheme="minorHAnsi"/>
        </w:rPr>
      </w:pPr>
    </w:p>
    <w:p w14:paraId="301C661A" w14:textId="2F61CE21" w:rsidR="00D66F21" w:rsidRDefault="00D66F21" w:rsidP="00B57611">
      <w:pPr>
        <w:rPr>
          <w:rFonts w:cstheme="minorHAnsi"/>
        </w:rPr>
      </w:pPr>
    </w:p>
    <w:p w14:paraId="491ADE45" w14:textId="26CDE73E" w:rsidR="00A9541A" w:rsidRDefault="00A9541A" w:rsidP="00B57611">
      <w:pPr>
        <w:pBdr>
          <w:bottom w:val="single" w:sz="6" w:space="1" w:color="auto"/>
        </w:pBdr>
        <w:rPr>
          <w:rFonts w:cstheme="minorHAnsi"/>
        </w:rPr>
      </w:pPr>
    </w:p>
    <w:p w14:paraId="157DA7AD" w14:textId="595A8012" w:rsidR="00A9541A" w:rsidRDefault="00A9541A" w:rsidP="00B57611">
      <w:pPr>
        <w:rPr>
          <w:rFonts w:cstheme="minorHAnsi"/>
        </w:rPr>
      </w:pPr>
    </w:p>
    <w:p w14:paraId="67420262" w14:textId="6A6245B0" w:rsidR="003B6978" w:rsidRDefault="003B6978" w:rsidP="00B57611">
      <w:pPr>
        <w:rPr>
          <w:rFonts w:cstheme="minorHAnsi"/>
        </w:rPr>
      </w:pPr>
    </w:p>
    <w:p w14:paraId="571853D7" w14:textId="5EEBE826" w:rsidR="003B6978" w:rsidRDefault="003B6978" w:rsidP="00B57611">
      <w:pPr>
        <w:rPr>
          <w:rFonts w:cstheme="minorHAnsi"/>
        </w:rPr>
      </w:pPr>
      <w:r>
        <w:rPr>
          <w:rFonts w:cstheme="minorHAnsi"/>
          <w:sz w:val="40"/>
          <w:szCs w:val="40"/>
        </w:rPr>
        <w:t>Fonts</w:t>
      </w:r>
    </w:p>
    <w:p w14:paraId="117980A1" w14:textId="52623BC1" w:rsidR="002D606E" w:rsidRDefault="002D606E" w:rsidP="00B57611">
      <w:pPr>
        <w:rPr>
          <w:rFonts w:cstheme="minorHAnsi"/>
        </w:rPr>
      </w:pPr>
      <w:r>
        <w:rPr>
          <w:rFonts w:cstheme="minorHAnsi"/>
        </w:rPr>
        <w:t xml:space="preserve">Alice: Serif font. Used for print. </w:t>
      </w:r>
    </w:p>
    <w:p w14:paraId="1D9B2FA3" w14:textId="5B4DE637" w:rsidR="002D606E" w:rsidRDefault="002D606E" w:rsidP="00B57611">
      <w:pPr>
        <w:rPr>
          <w:rFonts w:cstheme="minorHAnsi"/>
        </w:rPr>
      </w:pPr>
      <w:r>
        <w:rPr>
          <w:rFonts w:cstheme="minorHAnsi"/>
          <w:noProof/>
        </w:rPr>
        <w:lastRenderedPageBreak/>
        <w:drawing>
          <wp:inline distT="0" distB="0" distL="0" distR="0" wp14:anchorId="5685A5F8" wp14:editId="02E694C8">
            <wp:extent cx="5295900" cy="2647950"/>
            <wp:effectExtent l="0" t="0" r="0" b="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ice-font-5-big.png"/>
                    <pic:cNvPicPr/>
                  </pic:nvPicPr>
                  <pic:blipFill>
                    <a:blip r:embed="rId13">
                      <a:extLst>
                        <a:ext uri="{28A0092B-C50C-407E-A947-70E740481C1C}">
                          <a14:useLocalDpi xmlns:a14="http://schemas.microsoft.com/office/drawing/2010/main" val="0"/>
                        </a:ext>
                      </a:extLst>
                    </a:blip>
                    <a:stretch>
                      <a:fillRect/>
                    </a:stretch>
                  </pic:blipFill>
                  <pic:spPr>
                    <a:xfrm>
                      <a:off x="0" y="0"/>
                      <a:ext cx="5319120" cy="2659560"/>
                    </a:xfrm>
                    <a:prstGeom prst="rect">
                      <a:avLst/>
                    </a:prstGeom>
                  </pic:spPr>
                </pic:pic>
              </a:graphicData>
            </a:graphic>
          </wp:inline>
        </w:drawing>
      </w:r>
    </w:p>
    <w:p w14:paraId="5ADE1B7F" w14:textId="77777777" w:rsidR="002D606E" w:rsidRDefault="002D606E" w:rsidP="00B57611">
      <w:pPr>
        <w:rPr>
          <w:rFonts w:cstheme="minorHAnsi"/>
        </w:rPr>
      </w:pPr>
    </w:p>
    <w:p w14:paraId="1B35F1EB" w14:textId="0FB21E79" w:rsidR="003B6978" w:rsidRPr="003B6978" w:rsidRDefault="002D606E" w:rsidP="00B57611">
      <w:pPr>
        <w:rPr>
          <w:rFonts w:cstheme="minorHAnsi"/>
        </w:rPr>
      </w:pPr>
      <w:r>
        <w:rPr>
          <w:rFonts w:cstheme="minorHAnsi"/>
        </w:rPr>
        <w:t>Primer Print: Sans-serif font. Used for digital and screen ads.</w:t>
      </w:r>
      <w:r>
        <w:rPr>
          <w:rFonts w:cstheme="minorHAnsi"/>
        </w:rPr>
        <w:br/>
      </w:r>
      <w:r>
        <w:rPr>
          <w:rFonts w:cstheme="minorHAnsi"/>
          <w:noProof/>
        </w:rPr>
        <w:drawing>
          <wp:inline distT="0" distB="0" distL="0" distR="0" wp14:anchorId="5291797E" wp14:editId="4D595024">
            <wp:extent cx="5943600" cy="29718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mer-font-11-bi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8AE2C2A" w14:textId="77777777" w:rsidR="003B6978" w:rsidRDefault="003B6978" w:rsidP="00D94043">
      <w:pPr>
        <w:rPr>
          <w:rFonts w:cstheme="minorHAnsi"/>
        </w:rPr>
      </w:pPr>
    </w:p>
    <w:p w14:paraId="30EBD185" w14:textId="0D59CA2F" w:rsidR="00D94043" w:rsidRPr="00D94043" w:rsidRDefault="00D94043" w:rsidP="00D94043">
      <w:pPr>
        <w:rPr>
          <w:rFonts w:cstheme="minorHAnsi"/>
          <w:sz w:val="40"/>
          <w:szCs w:val="40"/>
        </w:rPr>
      </w:pPr>
      <w:r w:rsidRPr="00D94043">
        <w:rPr>
          <w:rFonts w:cstheme="minorHAnsi"/>
          <w:sz w:val="40"/>
          <w:szCs w:val="40"/>
        </w:rPr>
        <w:t>Prohibited uses</w:t>
      </w:r>
    </w:p>
    <w:p w14:paraId="61D1AB1D" w14:textId="034B3C2A" w:rsidR="00D94043" w:rsidRPr="00D94043" w:rsidRDefault="00D94043" w:rsidP="00D94043">
      <w:pPr>
        <w:rPr>
          <w:rFonts w:cstheme="minorHAnsi"/>
        </w:rPr>
      </w:pPr>
      <w:r w:rsidRPr="00D94043">
        <w:rPr>
          <w:rFonts w:cstheme="minorHAnsi"/>
        </w:rPr>
        <w:t xml:space="preserve">You must not incorporate any of the </w:t>
      </w:r>
      <w:r>
        <w:rPr>
          <w:rFonts w:cstheme="minorHAnsi"/>
        </w:rPr>
        <w:t>Common Ground Games</w:t>
      </w:r>
      <w:r w:rsidRPr="00D94043">
        <w:rPr>
          <w:rFonts w:cstheme="minorHAnsi"/>
        </w:rPr>
        <w:t xml:space="preserve"> brand assets, or variations of them, into your own product features, product names, service names, trademarks, logos, company names, domain names, or social media accounts unless otherwise permitted by th</w:t>
      </w:r>
      <w:r>
        <w:rPr>
          <w:rFonts w:cstheme="minorHAnsi"/>
        </w:rPr>
        <w:t>e Common Ground Games Branding Guidelines</w:t>
      </w:r>
      <w:r w:rsidRPr="00D94043">
        <w:rPr>
          <w:rFonts w:cstheme="minorHAnsi"/>
        </w:rPr>
        <w:t>.</w:t>
      </w:r>
    </w:p>
    <w:p w14:paraId="439E6288" w14:textId="15382AE9" w:rsidR="00D94043" w:rsidRPr="00D94043" w:rsidRDefault="00D94043" w:rsidP="00D94043">
      <w:pPr>
        <w:rPr>
          <w:rFonts w:cstheme="minorHAnsi"/>
        </w:rPr>
      </w:pPr>
      <w:r w:rsidRPr="00D94043">
        <w:rPr>
          <w:rFonts w:cstheme="minorHAnsi"/>
        </w:rPr>
        <w:lastRenderedPageBreak/>
        <w:t>You must not adopt marks, logos, or any other features that are confusingly simil</w:t>
      </w:r>
      <w:r w:rsidR="003B6978">
        <w:rPr>
          <w:rFonts w:cstheme="minorHAnsi"/>
        </w:rPr>
        <w:t>a</w:t>
      </w:r>
      <w:r w:rsidRPr="00D94043">
        <w:rPr>
          <w:rFonts w:cstheme="minorHAnsi"/>
        </w:rPr>
        <w:t xml:space="preserve">r to the </w:t>
      </w:r>
      <w:r>
        <w:rPr>
          <w:rFonts w:cstheme="minorHAnsi"/>
        </w:rPr>
        <w:t>Common Ground Games</w:t>
      </w:r>
      <w:r w:rsidRPr="00D94043">
        <w:rPr>
          <w:rFonts w:cstheme="minorHAnsi"/>
        </w:rPr>
        <w:t xml:space="preserve"> brand assets.</w:t>
      </w:r>
    </w:p>
    <w:p w14:paraId="2E36E3EF" w14:textId="70070646" w:rsidR="00D94043" w:rsidRPr="00D94043" w:rsidRDefault="00D94043" w:rsidP="00D94043">
      <w:pPr>
        <w:rPr>
          <w:rFonts w:cstheme="minorHAnsi"/>
        </w:rPr>
      </w:pPr>
      <w:r w:rsidRPr="00D94043">
        <w:rPr>
          <w:rFonts w:cstheme="minorHAnsi"/>
        </w:rPr>
        <w:t xml:space="preserve">You must not copy or imitate the </w:t>
      </w:r>
      <w:r w:rsidR="00A431F8">
        <w:rPr>
          <w:rFonts w:cstheme="minorHAnsi"/>
        </w:rPr>
        <w:t>Common Ground Games</w:t>
      </w:r>
      <w:r w:rsidRPr="00D94043">
        <w:rPr>
          <w:rFonts w:cstheme="minorHAnsi"/>
        </w:rPr>
        <w:t xml:space="preserve"> trade dress, “look and feel”, or other identifiable and unique visual elements of the </w:t>
      </w:r>
      <w:r w:rsidR="00A431F8">
        <w:rPr>
          <w:rFonts w:cstheme="minorHAnsi"/>
        </w:rPr>
        <w:t>Common Ground Games</w:t>
      </w:r>
      <w:r w:rsidRPr="00D94043">
        <w:rPr>
          <w:rFonts w:cstheme="minorHAnsi"/>
        </w:rPr>
        <w:t xml:space="preserve"> brand assets</w:t>
      </w:r>
      <w:r w:rsidR="00A431F8">
        <w:rPr>
          <w:rFonts w:cstheme="minorHAnsi"/>
        </w:rPr>
        <w:t xml:space="preserve"> </w:t>
      </w:r>
      <w:r w:rsidRPr="00D94043">
        <w:rPr>
          <w:rFonts w:cstheme="minorHAnsi"/>
        </w:rPr>
        <w:t xml:space="preserve">including (but not limited to) the color combinations, graphics, imagery, presence icons, typefaces, or stylization used by </w:t>
      </w:r>
      <w:r w:rsidR="00A431F8">
        <w:rPr>
          <w:rFonts w:cstheme="minorHAnsi"/>
        </w:rPr>
        <w:t>Common Ground Games</w:t>
      </w:r>
      <w:r w:rsidRPr="00D94043">
        <w:rPr>
          <w:rFonts w:cstheme="minorHAnsi"/>
        </w:rPr>
        <w:t xml:space="preserve"> (or anything similar thereto).</w:t>
      </w:r>
    </w:p>
    <w:p w14:paraId="0AD30A37" w14:textId="6F5FEB2E" w:rsidR="00D94043" w:rsidRPr="00D94043" w:rsidRDefault="00D94043" w:rsidP="00D94043">
      <w:pPr>
        <w:rPr>
          <w:rFonts w:cstheme="minorHAnsi"/>
        </w:rPr>
      </w:pPr>
      <w:r w:rsidRPr="00D94043">
        <w:rPr>
          <w:rFonts w:cstheme="minorHAnsi"/>
        </w:rPr>
        <w:t xml:space="preserve">You must not use the </w:t>
      </w:r>
      <w:r w:rsidR="00A431F8">
        <w:rPr>
          <w:rFonts w:cstheme="minorHAnsi"/>
        </w:rPr>
        <w:t>Common Ground Games</w:t>
      </w:r>
      <w:r w:rsidRPr="00D94043">
        <w:rPr>
          <w:rFonts w:cstheme="minorHAnsi"/>
        </w:rPr>
        <w:t xml:space="preserve"> brand assets in relation to products or services or on websites that may be considered sexually explicit, vulgar, profane, or offensive; obscene, defamatory, libelous, slanderous or otherwise unlawful; or religiously or racially offensive or otherwise promoting hate towards individuals or groups; or that violates any applicable laws or is otherwise objectionable to </w:t>
      </w:r>
      <w:r w:rsidR="00A431F8">
        <w:rPr>
          <w:rFonts w:cstheme="minorHAnsi"/>
        </w:rPr>
        <w:t>Common Ground Games</w:t>
      </w:r>
      <w:r w:rsidRPr="00D94043">
        <w:rPr>
          <w:rFonts w:cstheme="minorHAnsi"/>
        </w:rPr>
        <w:t xml:space="preserve">, as determined by </w:t>
      </w:r>
      <w:r w:rsidR="00A431F8">
        <w:rPr>
          <w:rFonts w:cstheme="minorHAnsi"/>
        </w:rPr>
        <w:t>Common Ground Games</w:t>
      </w:r>
      <w:r w:rsidRPr="00D94043">
        <w:rPr>
          <w:rFonts w:cstheme="minorHAnsi"/>
        </w:rPr>
        <w:t xml:space="preserve"> in its sole discretion.</w:t>
      </w:r>
    </w:p>
    <w:p w14:paraId="5B056EBF" w14:textId="5CE11ED9" w:rsidR="00D94043" w:rsidRDefault="00D94043" w:rsidP="00D94043">
      <w:pPr>
        <w:rPr>
          <w:rFonts w:cstheme="minorHAnsi"/>
        </w:rPr>
      </w:pPr>
      <w:r w:rsidRPr="00D94043">
        <w:rPr>
          <w:rFonts w:cstheme="minorHAnsi"/>
        </w:rPr>
        <w:t xml:space="preserve">Make sure that any references to </w:t>
      </w:r>
      <w:r w:rsidR="00A431F8">
        <w:rPr>
          <w:rFonts w:cstheme="minorHAnsi"/>
        </w:rPr>
        <w:t>Common Ground Games</w:t>
      </w:r>
      <w:r w:rsidRPr="00D94043">
        <w:rPr>
          <w:rFonts w:cstheme="minorHAnsi"/>
        </w:rPr>
        <w:t xml:space="preserve"> are truthful, accurate, fair, and not misleading or in any way objectionable (as determined by </w:t>
      </w:r>
      <w:r w:rsidR="00A431F8">
        <w:rPr>
          <w:rFonts w:cstheme="minorHAnsi"/>
        </w:rPr>
        <w:t>Common Ground Games</w:t>
      </w:r>
      <w:r w:rsidRPr="00D94043">
        <w:rPr>
          <w:rFonts w:cstheme="minorHAnsi"/>
        </w:rPr>
        <w:t>).</w:t>
      </w:r>
    </w:p>
    <w:p w14:paraId="436951A2" w14:textId="3A6D95C9" w:rsidR="003B6978" w:rsidRDefault="003B6978" w:rsidP="00D94043">
      <w:pPr>
        <w:rPr>
          <w:rFonts w:cstheme="minorHAnsi"/>
        </w:rPr>
      </w:pPr>
    </w:p>
    <w:p w14:paraId="4938260A" w14:textId="77777777" w:rsidR="003B6978" w:rsidRDefault="003B6978" w:rsidP="003B6978">
      <w:pPr>
        <w:rPr>
          <w:rFonts w:cstheme="minorHAnsi"/>
          <w:sz w:val="40"/>
          <w:szCs w:val="40"/>
        </w:rPr>
      </w:pPr>
      <w:r w:rsidRPr="00403D84">
        <w:rPr>
          <w:rFonts w:cstheme="minorHAnsi"/>
          <w:sz w:val="40"/>
          <w:szCs w:val="40"/>
        </w:rPr>
        <w:t>Thank You!</w:t>
      </w:r>
    </w:p>
    <w:p w14:paraId="19180302" w14:textId="7691FAB0" w:rsidR="003B6978" w:rsidRPr="003B6978" w:rsidRDefault="003B6978" w:rsidP="00D94043">
      <w:pPr>
        <w:rPr>
          <w:rFonts w:cstheme="minorHAnsi"/>
          <w:sz w:val="40"/>
          <w:szCs w:val="40"/>
        </w:rPr>
      </w:pPr>
      <w:r w:rsidRPr="00403D84">
        <w:rPr>
          <w:rFonts w:cstheme="minorHAnsi"/>
        </w:rPr>
        <w:t xml:space="preserve">If you are having trouble with anything in this guide, you are missing brand elements from the brand package, or you are unsure if your communication best represents the </w:t>
      </w:r>
      <w:r>
        <w:rPr>
          <w:rFonts w:cstheme="minorHAnsi"/>
        </w:rPr>
        <w:t>Common Ground Games</w:t>
      </w:r>
      <w:r w:rsidRPr="00403D84">
        <w:rPr>
          <w:rFonts w:cstheme="minorHAnsi"/>
        </w:rPr>
        <w:t xml:space="preserve"> brand, please contact </w:t>
      </w:r>
      <w:r>
        <w:rPr>
          <w:rFonts w:cstheme="minorHAnsi"/>
        </w:rPr>
        <w:t>us</w:t>
      </w:r>
      <w:r w:rsidRPr="00403D84">
        <w:rPr>
          <w:rFonts w:cstheme="minorHAnsi"/>
        </w:rPr>
        <w:t xml:space="preserve"> at </w:t>
      </w:r>
      <w:r w:rsidR="000D419C">
        <w:rPr>
          <w:rFonts w:cstheme="minorHAnsi"/>
        </w:rPr>
        <w:t>kim</w:t>
      </w:r>
      <w:r>
        <w:rPr>
          <w:rFonts w:cstheme="minorHAnsi"/>
        </w:rPr>
        <w:t>@boardgamesdallas.com</w:t>
      </w:r>
    </w:p>
    <w:sectPr w:rsidR="003B6978" w:rsidRPr="003B6978" w:rsidSect="00D94043">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DE2A20"/>
    <w:multiLevelType w:val="multilevel"/>
    <w:tmpl w:val="8F0C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DF5"/>
    <w:rsid w:val="000D419C"/>
    <w:rsid w:val="001A1281"/>
    <w:rsid w:val="001E12D6"/>
    <w:rsid w:val="001F5CB2"/>
    <w:rsid w:val="00293AB6"/>
    <w:rsid w:val="002B3DF5"/>
    <w:rsid w:val="002D606E"/>
    <w:rsid w:val="003B6978"/>
    <w:rsid w:val="00403D84"/>
    <w:rsid w:val="00554924"/>
    <w:rsid w:val="00632FC9"/>
    <w:rsid w:val="00654077"/>
    <w:rsid w:val="008A49E1"/>
    <w:rsid w:val="00A431F8"/>
    <w:rsid w:val="00A72BF1"/>
    <w:rsid w:val="00A9541A"/>
    <w:rsid w:val="00AE4425"/>
    <w:rsid w:val="00AE65C2"/>
    <w:rsid w:val="00B57611"/>
    <w:rsid w:val="00BC5936"/>
    <w:rsid w:val="00C77ED9"/>
    <w:rsid w:val="00C927EB"/>
    <w:rsid w:val="00CE1CE0"/>
    <w:rsid w:val="00D66F21"/>
    <w:rsid w:val="00D7253D"/>
    <w:rsid w:val="00D94043"/>
    <w:rsid w:val="00F93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FC84A"/>
  <w15:chartTrackingRefBased/>
  <w15:docId w15:val="{EE821E11-368D-405A-B16B-470843BA7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3D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49E1"/>
    <w:rPr>
      <w:color w:val="0563C1" w:themeColor="hyperlink"/>
      <w:u w:val="single"/>
    </w:rPr>
  </w:style>
  <w:style w:type="character" w:styleId="UnresolvedMention">
    <w:name w:val="Unresolved Mention"/>
    <w:basedOn w:val="DefaultParagraphFont"/>
    <w:uiPriority w:val="99"/>
    <w:semiHidden/>
    <w:unhideWhenUsed/>
    <w:rsid w:val="008A49E1"/>
    <w:rPr>
      <w:color w:val="605E5C"/>
      <w:shd w:val="clear" w:color="auto" w:fill="E1DFDD"/>
    </w:rPr>
  </w:style>
  <w:style w:type="character" w:customStyle="1" w:styleId="Heading1Char">
    <w:name w:val="Heading 1 Char"/>
    <w:basedOn w:val="DefaultParagraphFont"/>
    <w:link w:val="Heading1"/>
    <w:uiPriority w:val="9"/>
    <w:rsid w:val="00403D8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66F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4377208">
      <w:bodyDiv w:val="1"/>
      <w:marLeft w:val="0"/>
      <w:marRight w:val="0"/>
      <w:marTop w:val="0"/>
      <w:marBottom w:val="0"/>
      <w:divBdr>
        <w:top w:val="none" w:sz="0" w:space="0" w:color="auto"/>
        <w:left w:val="none" w:sz="0" w:space="0" w:color="auto"/>
        <w:bottom w:val="none" w:sz="0" w:space="0" w:color="auto"/>
        <w:right w:val="none" w:sz="0" w:space="0" w:color="auto"/>
      </w:divBdr>
    </w:div>
    <w:div w:id="820972659">
      <w:bodyDiv w:val="1"/>
      <w:marLeft w:val="0"/>
      <w:marRight w:val="0"/>
      <w:marTop w:val="0"/>
      <w:marBottom w:val="0"/>
      <w:divBdr>
        <w:top w:val="none" w:sz="0" w:space="0" w:color="auto"/>
        <w:left w:val="none" w:sz="0" w:space="0" w:color="auto"/>
        <w:bottom w:val="none" w:sz="0" w:space="0" w:color="auto"/>
        <w:right w:val="none" w:sz="0" w:space="0" w:color="auto"/>
      </w:divBdr>
      <w:divsChild>
        <w:div w:id="259488466">
          <w:marLeft w:val="0"/>
          <w:marRight w:val="0"/>
          <w:marTop w:val="0"/>
          <w:marBottom w:val="0"/>
          <w:divBdr>
            <w:top w:val="none" w:sz="0" w:space="0" w:color="auto"/>
            <w:left w:val="none" w:sz="0" w:space="0" w:color="auto"/>
            <w:bottom w:val="none" w:sz="0" w:space="0" w:color="auto"/>
            <w:right w:val="none" w:sz="0" w:space="0" w:color="auto"/>
          </w:divBdr>
          <w:divsChild>
            <w:div w:id="1861122307">
              <w:marLeft w:val="0"/>
              <w:marRight w:val="0"/>
              <w:marTop w:val="0"/>
              <w:marBottom w:val="0"/>
              <w:divBdr>
                <w:top w:val="none" w:sz="0" w:space="0" w:color="auto"/>
                <w:left w:val="none" w:sz="0" w:space="0" w:color="auto"/>
                <w:bottom w:val="none" w:sz="0" w:space="0" w:color="auto"/>
                <w:right w:val="none" w:sz="0" w:space="0" w:color="auto"/>
              </w:divBdr>
              <w:divsChild>
                <w:div w:id="5809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8880">
          <w:marLeft w:val="0"/>
          <w:marRight w:val="0"/>
          <w:marTop w:val="0"/>
          <w:marBottom w:val="0"/>
          <w:divBdr>
            <w:top w:val="none" w:sz="0" w:space="0" w:color="auto"/>
            <w:left w:val="none" w:sz="0" w:space="0" w:color="auto"/>
            <w:bottom w:val="none" w:sz="0" w:space="0" w:color="auto"/>
            <w:right w:val="none" w:sz="0" w:space="0" w:color="auto"/>
          </w:divBdr>
        </w:div>
      </w:divsChild>
    </w:div>
    <w:div w:id="966741809">
      <w:bodyDiv w:val="1"/>
      <w:marLeft w:val="0"/>
      <w:marRight w:val="0"/>
      <w:marTop w:val="0"/>
      <w:marBottom w:val="0"/>
      <w:divBdr>
        <w:top w:val="none" w:sz="0" w:space="0" w:color="auto"/>
        <w:left w:val="none" w:sz="0" w:space="0" w:color="auto"/>
        <w:bottom w:val="none" w:sz="0" w:space="0" w:color="auto"/>
        <w:right w:val="none" w:sz="0" w:space="0" w:color="auto"/>
      </w:divBdr>
    </w:div>
    <w:div w:id="1228808913">
      <w:bodyDiv w:val="1"/>
      <w:marLeft w:val="0"/>
      <w:marRight w:val="0"/>
      <w:marTop w:val="0"/>
      <w:marBottom w:val="0"/>
      <w:divBdr>
        <w:top w:val="none" w:sz="0" w:space="0" w:color="auto"/>
        <w:left w:val="none" w:sz="0" w:space="0" w:color="auto"/>
        <w:bottom w:val="none" w:sz="0" w:space="0" w:color="auto"/>
        <w:right w:val="none" w:sz="0" w:space="0" w:color="auto"/>
      </w:divBdr>
    </w:div>
    <w:div w:id="1243830772">
      <w:bodyDiv w:val="1"/>
      <w:marLeft w:val="0"/>
      <w:marRight w:val="0"/>
      <w:marTop w:val="0"/>
      <w:marBottom w:val="0"/>
      <w:divBdr>
        <w:top w:val="none" w:sz="0" w:space="0" w:color="auto"/>
        <w:left w:val="none" w:sz="0" w:space="0" w:color="auto"/>
        <w:bottom w:val="none" w:sz="0" w:space="0" w:color="auto"/>
        <w:right w:val="none" w:sz="0" w:space="0" w:color="auto"/>
      </w:divBdr>
    </w:div>
    <w:div w:id="1337881941">
      <w:bodyDiv w:val="1"/>
      <w:marLeft w:val="0"/>
      <w:marRight w:val="0"/>
      <w:marTop w:val="0"/>
      <w:marBottom w:val="0"/>
      <w:divBdr>
        <w:top w:val="none" w:sz="0" w:space="0" w:color="auto"/>
        <w:left w:val="none" w:sz="0" w:space="0" w:color="auto"/>
        <w:bottom w:val="none" w:sz="0" w:space="0" w:color="auto"/>
        <w:right w:val="none" w:sz="0" w:space="0" w:color="auto"/>
      </w:divBdr>
      <w:divsChild>
        <w:div w:id="1182863649">
          <w:marLeft w:val="0"/>
          <w:marRight w:val="0"/>
          <w:marTop w:val="0"/>
          <w:marBottom w:val="0"/>
          <w:divBdr>
            <w:top w:val="none" w:sz="0" w:space="0" w:color="auto"/>
            <w:left w:val="none" w:sz="0" w:space="0" w:color="auto"/>
            <w:bottom w:val="none" w:sz="0" w:space="0" w:color="auto"/>
            <w:right w:val="none" w:sz="0" w:space="0" w:color="auto"/>
          </w:divBdr>
          <w:divsChild>
            <w:div w:id="781459053">
              <w:marLeft w:val="0"/>
              <w:marRight w:val="0"/>
              <w:marTop w:val="0"/>
              <w:marBottom w:val="0"/>
              <w:divBdr>
                <w:top w:val="none" w:sz="0" w:space="0" w:color="auto"/>
                <w:left w:val="none" w:sz="0" w:space="0" w:color="auto"/>
                <w:bottom w:val="none" w:sz="0" w:space="0" w:color="auto"/>
                <w:right w:val="none" w:sz="0" w:space="0" w:color="auto"/>
              </w:divBdr>
              <w:divsChild>
                <w:div w:id="21241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9006">
          <w:marLeft w:val="0"/>
          <w:marRight w:val="0"/>
          <w:marTop w:val="0"/>
          <w:marBottom w:val="0"/>
          <w:divBdr>
            <w:top w:val="none" w:sz="0" w:space="0" w:color="auto"/>
            <w:left w:val="none" w:sz="0" w:space="0" w:color="auto"/>
            <w:bottom w:val="none" w:sz="0" w:space="0" w:color="auto"/>
            <w:right w:val="none" w:sz="0" w:space="0" w:color="auto"/>
          </w:divBdr>
        </w:div>
      </w:divsChild>
    </w:div>
    <w:div w:id="1802527964">
      <w:bodyDiv w:val="1"/>
      <w:marLeft w:val="0"/>
      <w:marRight w:val="0"/>
      <w:marTop w:val="0"/>
      <w:marBottom w:val="0"/>
      <w:divBdr>
        <w:top w:val="none" w:sz="0" w:space="0" w:color="auto"/>
        <w:left w:val="none" w:sz="0" w:space="0" w:color="auto"/>
        <w:bottom w:val="none" w:sz="0" w:space="0" w:color="auto"/>
        <w:right w:val="none" w:sz="0" w:space="0" w:color="auto"/>
      </w:divBdr>
      <w:divsChild>
        <w:div w:id="1037125529">
          <w:marLeft w:val="0"/>
          <w:marRight w:val="0"/>
          <w:marTop w:val="0"/>
          <w:marBottom w:val="0"/>
          <w:divBdr>
            <w:top w:val="none" w:sz="0" w:space="0" w:color="auto"/>
            <w:left w:val="none" w:sz="0" w:space="0" w:color="auto"/>
            <w:bottom w:val="none" w:sz="0" w:space="0" w:color="auto"/>
            <w:right w:val="none" w:sz="0" w:space="0" w:color="auto"/>
          </w:divBdr>
          <w:divsChild>
            <w:div w:id="35005280">
              <w:marLeft w:val="0"/>
              <w:marRight w:val="0"/>
              <w:marTop w:val="0"/>
              <w:marBottom w:val="0"/>
              <w:divBdr>
                <w:top w:val="none" w:sz="0" w:space="0" w:color="auto"/>
                <w:left w:val="none" w:sz="0" w:space="0" w:color="auto"/>
                <w:bottom w:val="none" w:sz="0" w:space="0" w:color="auto"/>
                <w:right w:val="none" w:sz="0" w:space="0" w:color="auto"/>
              </w:divBdr>
              <w:divsChild>
                <w:div w:id="157365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65207">
          <w:marLeft w:val="0"/>
          <w:marRight w:val="0"/>
          <w:marTop w:val="0"/>
          <w:marBottom w:val="0"/>
          <w:divBdr>
            <w:top w:val="none" w:sz="0" w:space="0" w:color="auto"/>
            <w:left w:val="none" w:sz="0" w:space="0" w:color="auto"/>
            <w:bottom w:val="none" w:sz="0" w:space="0" w:color="auto"/>
            <w:right w:val="none" w:sz="0" w:space="0" w:color="auto"/>
          </w:divBdr>
        </w:div>
      </w:divsChild>
    </w:div>
    <w:div w:id="196079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761</Words>
  <Characters>4342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Jamison Sacks</dc:creator>
  <cp:keywords/>
  <dc:description/>
  <cp:lastModifiedBy>Sam Spaeth</cp:lastModifiedBy>
  <cp:revision>7</cp:revision>
  <dcterms:created xsi:type="dcterms:W3CDTF">2019-11-13T23:39:00Z</dcterms:created>
  <dcterms:modified xsi:type="dcterms:W3CDTF">2020-02-29T20:57:00Z</dcterms:modified>
</cp:coreProperties>
</file>