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EB405" w14:textId="77777777" w:rsidR="00C14615" w:rsidRDefault="00C14615" w:rsidP="00C14615">
      <w:pPr>
        <w:pStyle w:val="ListParagraph"/>
        <w:rPr>
          <w:rFonts w:ascii="Arial" w:hAnsi="Arial" w:cs="Arial"/>
        </w:rPr>
      </w:pPr>
    </w:p>
    <w:p w14:paraId="37CF20A1" w14:textId="7BB881ED" w:rsidR="00DC26B6" w:rsidRDefault="00B12CAB" w:rsidP="00EC1A3C">
      <w:pPr>
        <w:pStyle w:val="ListParagraph"/>
        <w:numPr>
          <w:ilvl w:val="0"/>
          <w:numId w:val="1"/>
        </w:numPr>
        <w:rPr>
          <w:rFonts w:ascii="Arial" w:hAnsi="Arial" w:cs="Arial"/>
        </w:rPr>
      </w:pPr>
      <w:r>
        <w:rPr>
          <w:rFonts w:ascii="Arial" w:hAnsi="Arial" w:cs="Arial"/>
        </w:rPr>
        <w:t>Q3.4</w:t>
      </w:r>
      <w:r w:rsidR="00C14615">
        <w:rPr>
          <w:rFonts w:ascii="Arial" w:hAnsi="Arial" w:cs="Arial"/>
        </w:rPr>
        <w:t xml:space="preserve"> –</w:t>
      </w:r>
      <w:r w:rsidR="00EC1A3C">
        <w:rPr>
          <w:rFonts w:ascii="Arial" w:hAnsi="Arial" w:cs="Arial"/>
        </w:rPr>
        <w:t xml:space="preserve"> </w:t>
      </w:r>
      <w:r>
        <w:rPr>
          <w:rFonts w:ascii="Arial" w:hAnsi="Arial" w:cs="Arial"/>
        </w:rPr>
        <w:t xml:space="preserve">Discuss issues to consider during </w:t>
      </w:r>
      <w:r>
        <w:rPr>
          <w:rFonts w:ascii="Arial" w:hAnsi="Arial" w:cs="Arial"/>
          <w:i/>
        </w:rPr>
        <w:t>data integration</w:t>
      </w:r>
      <w:r>
        <w:rPr>
          <w:rFonts w:ascii="Arial" w:hAnsi="Arial" w:cs="Arial"/>
        </w:rPr>
        <w:t>.</w:t>
      </w:r>
    </w:p>
    <w:p w14:paraId="705D5037" w14:textId="1EC27D3D" w:rsidR="00261BC3" w:rsidRDefault="00261BC3" w:rsidP="00261BC3">
      <w:pPr>
        <w:rPr>
          <w:rFonts w:ascii="Arial" w:hAnsi="Arial" w:cs="Arial"/>
        </w:rPr>
      </w:pPr>
    </w:p>
    <w:p w14:paraId="264B4EE0" w14:textId="519F6AC7" w:rsidR="00261BC3" w:rsidRDefault="00261BC3" w:rsidP="00261BC3">
      <w:pPr>
        <w:ind w:left="360" w:firstLine="360"/>
        <w:jc w:val="both"/>
        <w:rPr>
          <w:rFonts w:ascii="Arial" w:hAnsi="Arial" w:cs="Arial"/>
        </w:rPr>
      </w:pPr>
      <w:r>
        <w:rPr>
          <w:rFonts w:ascii="Arial" w:hAnsi="Arial" w:cs="Arial"/>
        </w:rPr>
        <w:t>There are several issues to consider during the data integration process, which aims to merge several data sources into a single location while avoiding redundancies and inconsistencies. One issue is that schema and attributes between databases do not always align, and it is not clear which attributes are related or redundant with another attribute. This is referred to as the entity identification problem, and it can be overcome by reviewing the metadata of similar attributes for data types, value ranges, null rules, etc. Furthermore, an analyst wants to make sure they maintain the structure of the data. Functional and/or referential constraints can easily be overlooked and prevent issues further downstream.</w:t>
      </w:r>
    </w:p>
    <w:p w14:paraId="6BD03E50" w14:textId="0C6E7CF0" w:rsidR="00261BC3" w:rsidRDefault="00261BC3" w:rsidP="00261BC3">
      <w:pPr>
        <w:ind w:left="360" w:firstLine="360"/>
        <w:jc w:val="both"/>
        <w:rPr>
          <w:rFonts w:ascii="Arial" w:hAnsi="Arial" w:cs="Arial"/>
        </w:rPr>
      </w:pPr>
      <w:r>
        <w:rPr>
          <w:rFonts w:ascii="Arial" w:hAnsi="Arial" w:cs="Arial"/>
        </w:rPr>
        <w:t>Depending on the data type, several calculations can be utilized to reduce the number of redundancies during integration. It is key to reduce redundancies to optimize the speed and efficiency of your final model. Nominal data can utilize the chi-square test to check for redundancy, and numeric data can review the correlation coefficient and covariance values to review redundancies. After reviewing these numbers, an analyst can see if values are positively or negatively correlated. It can also suggest that attributes are independent depending on the output of the calculations.</w:t>
      </w:r>
    </w:p>
    <w:p w14:paraId="05BBC474" w14:textId="6A9AA3AC" w:rsidR="006A2B55" w:rsidRPr="00261BC3" w:rsidRDefault="006A2B55" w:rsidP="00261BC3">
      <w:pPr>
        <w:ind w:left="360" w:firstLine="360"/>
        <w:jc w:val="both"/>
        <w:rPr>
          <w:rFonts w:ascii="Arial" w:hAnsi="Arial" w:cs="Arial"/>
        </w:rPr>
      </w:pPr>
      <w:r>
        <w:rPr>
          <w:rFonts w:ascii="Arial" w:hAnsi="Arial" w:cs="Arial"/>
        </w:rPr>
        <w:t>Two other related issues to be aware of during integration are tuple duplication and data value conflict. Duplicate values will hinder the effectiveness of a model, and they typically occur from inaccurate data entries or lack of change management and data updates. Data value conflict can be more difficult though. This can occur when similar attributes are called out in separate databases but are described with different units/measures that may not be easily converted. One example would be distance measurements in one database using metric units, while another database uses imperial units. This example would be a simple fix during the data cleaning stage; however, not all conflicts are easy to solve. Such as the school grading example described in the text book. One school district may issue grades on a A – F scale, but the other utilizes a 1 – 10 scale. There is no simple conversion between these values and should be considered when starting off a project and reviewing data during the preprocessing stages.</w:t>
      </w:r>
    </w:p>
    <w:p w14:paraId="395B97B1" w14:textId="77777777" w:rsidR="00B12CAB" w:rsidRDefault="00B12CAB" w:rsidP="00B12CAB">
      <w:pPr>
        <w:pStyle w:val="ListParagraph"/>
        <w:ind w:left="360"/>
        <w:rPr>
          <w:rFonts w:ascii="Arial" w:hAnsi="Arial" w:cs="Arial"/>
        </w:rPr>
      </w:pPr>
    </w:p>
    <w:p w14:paraId="12D388D2" w14:textId="311F4F21" w:rsidR="00B12CAB" w:rsidRDefault="00B12CAB" w:rsidP="00EC1A3C">
      <w:pPr>
        <w:pStyle w:val="ListParagraph"/>
        <w:numPr>
          <w:ilvl w:val="0"/>
          <w:numId w:val="1"/>
        </w:numPr>
        <w:rPr>
          <w:rFonts w:ascii="Arial" w:hAnsi="Arial" w:cs="Arial"/>
        </w:rPr>
      </w:pPr>
      <w:r>
        <w:rPr>
          <w:rFonts w:ascii="Arial" w:hAnsi="Arial" w:cs="Arial"/>
        </w:rPr>
        <w:t xml:space="preserve">Q3.6 – Use these methods to </w:t>
      </w:r>
      <w:r>
        <w:rPr>
          <w:rFonts w:ascii="Arial" w:hAnsi="Arial" w:cs="Arial"/>
          <w:i/>
        </w:rPr>
        <w:t>normalize</w:t>
      </w:r>
      <w:r>
        <w:rPr>
          <w:rFonts w:ascii="Arial" w:hAnsi="Arial" w:cs="Arial"/>
        </w:rPr>
        <w:t xml:space="preserve"> the following group of data:</w:t>
      </w:r>
    </w:p>
    <w:p w14:paraId="192B8174" w14:textId="77777777" w:rsidR="00B12CAB" w:rsidRDefault="00B12CAB" w:rsidP="00B12CAB">
      <w:pPr>
        <w:pStyle w:val="ListParagraph"/>
        <w:ind w:left="360"/>
        <w:rPr>
          <w:rFonts w:ascii="Arial" w:hAnsi="Arial" w:cs="Arial"/>
        </w:rPr>
      </w:pPr>
    </w:p>
    <w:p w14:paraId="3CE9B573" w14:textId="3511F829" w:rsidR="00B12CAB" w:rsidRDefault="00B12CAB" w:rsidP="00B12CAB">
      <w:pPr>
        <w:jc w:val="center"/>
        <w:rPr>
          <w:rFonts w:ascii="Arial" w:hAnsi="Arial" w:cs="Arial"/>
        </w:rPr>
      </w:pPr>
      <w:r w:rsidRPr="00B12CAB">
        <w:rPr>
          <w:rFonts w:ascii="Arial" w:hAnsi="Arial" w:cs="Arial"/>
        </w:rPr>
        <w:t>200, 300, 400, 600, 1000</w:t>
      </w:r>
    </w:p>
    <w:p w14:paraId="0D6A1F81" w14:textId="77777777" w:rsidR="00B12CAB" w:rsidRPr="00B12CAB" w:rsidRDefault="00B12CAB" w:rsidP="00B12CAB">
      <w:pPr>
        <w:jc w:val="center"/>
        <w:rPr>
          <w:rFonts w:ascii="Arial" w:hAnsi="Arial" w:cs="Arial"/>
        </w:rPr>
      </w:pPr>
    </w:p>
    <w:p w14:paraId="25B19DDE" w14:textId="5FEDADC3" w:rsidR="00B12CAB" w:rsidRDefault="00B12CAB" w:rsidP="00B12CAB">
      <w:pPr>
        <w:pStyle w:val="ListParagraph"/>
        <w:numPr>
          <w:ilvl w:val="1"/>
          <w:numId w:val="1"/>
        </w:numPr>
        <w:rPr>
          <w:rFonts w:ascii="Arial" w:hAnsi="Arial" w:cs="Arial"/>
        </w:rPr>
      </w:pPr>
      <w:r>
        <w:rPr>
          <w:rFonts w:ascii="Arial" w:hAnsi="Arial" w:cs="Arial"/>
        </w:rPr>
        <w:t>A) Min-Max Normalization by setting min = 0 and max = 1</w:t>
      </w:r>
    </w:p>
    <w:p w14:paraId="5FBE446C" w14:textId="62F3377C" w:rsidR="00010B59" w:rsidRDefault="00010B59" w:rsidP="00010B59">
      <w:pPr>
        <w:rPr>
          <w:rFonts w:ascii="Arial" w:hAnsi="Arial" w:cs="Arial"/>
          <w:vertAlign w:val="subscript"/>
        </w:rPr>
      </w:pPr>
    </w:p>
    <w:p w14:paraId="24EB0F2E" w14:textId="27A47F2B" w:rsidR="00010B59" w:rsidRDefault="00010B59" w:rsidP="00010B59">
      <w:pPr>
        <w:jc w:val="center"/>
        <w:rPr>
          <w:rFonts w:ascii="Arial" w:hAnsi="Arial" w:cs="Arial"/>
        </w:rPr>
      </w:pPr>
      <w:r>
        <w:rPr>
          <w:rFonts w:ascii="Arial" w:hAnsi="Arial" w:cs="Arial"/>
        </w:rPr>
        <w:t>Normalized Data Set: 0, 0.125, 0.250, 0.500, 1.00</w:t>
      </w:r>
    </w:p>
    <w:p w14:paraId="6CAF5668" w14:textId="1D92C00E" w:rsidR="008473DB" w:rsidRDefault="008473DB" w:rsidP="00010B59">
      <w:pPr>
        <w:jc w:val="center"/>
        <w:rPr>
          <w:rFonts w:ascii="Arial" w:hAnsi="Arial" w:cs="Arial"/>
        </w:rPr>
      </w:pPr>
    </w:p>
    <w:p w14:paraId="21DE9EB2" w14:textId="77777777" w:rsidR="008473DB" w:rsidRDefault="008473DB" w:rsidP="00010B59">
      <w:pPr>
        <w:jc w:val="center"/>
        <w:rPr>
          <w:rFonts w:ascii="Arial" w:hAnsi="Arial" w:cs="Arial"/>
        </w:rPr>
      </w:pPr>
    </w:p>
    <w:p w14:paraId="0C39A34F" w14:textId="77777777" w:rsidR="00010B59" w:rsidRPr="00010B59" w:rsidRDefault="00010B59" w:rsidP="00010B59">
      <w:pPr>
        <w:jc w:val="center"/>
        <w:rPr>
          <w:rFonts w:ascii="Arial" w:hAnsi="Arial" w:cs="Arial"/>
        </w:rPr>
      </w:pPr>
    </w:p>
    <w:p w14:paraId="327E895B" w14:textId="40BFB220" w:rsidR="00B12CAB" w:rsidRDefault="00B12CAB" w:rsidP="00B12CAB">
      <w:pPr>
        <w:pStyle w:val="ListParagraph"/>
        <w:numPr>
          <w:ilvl w:val="1"/>
          <w:numId w:val="1"/>
        </w:numPr>
        <w:rPr>
          <w:rFonts w:ascii="Arial" w:hAnsi="Arial" w:cs="Arial"/>
        </w:rPr>
      </w:pPr>
      <w:r>
        <w:rPr>
          <w:rFonts w:ascii="Arial" w:hAnsi="Arial" w:cs="Arial"/>
        </w:rPr>
        <w:lastRenderedPageBreak/>
        <w:t>B) Z-Score Normalization</w:t>
      </w:r>
    </w:p>
    <w:p w14:paraId="15214BDF" w14:textId="55937374" w:rsidR="00632F80" w:rsidRDefault="00632F80" w:rsidP="00632F80">
      <w:pPr>
        <w:rPr>
          <w:rFonts w:ascii="Arial" w:hAnsi="Arial" w:cs="Arial"/>
        </w:rPr>
      </w:pPr>
    </w:p>
    <w:p w14:paraId="14C0FEDD" w14:textId="039E873B" w:rsidR="00632F80" w:rsidRDefault="008473DB" w:rsidP="008473DB">
      <w:pPr>
        <w:jc w:val="center"/>
        <w:rPr>
          <w:rFonts w:ascii="Arial" w:hAnsi="Arial" w:cs="Arial"/>
        </w:rPr>
      </w:pPr>
      <w:r>
        <w:rPr>
          <w:rFonts w:ascii="Arial" w:hAnsi="Arial" w:cs="Arial"/>
        </w:rPr>
        <w:t>Normalized Data Set: -1.061, -0.707, -0.354, 0.354, 1.768</w:t>
      </w:r>
    </w:p>
    <w:p w14:paraId="1DB4722F" w14:textId="77777777" w:rsidR="008473DB" w:rsidRPr="00632F80" w:rsidRDefault="008473DB" w:rsidP="008473DB">
      <w:pPr>
        <w:jc w:val="center"/>
        <w:rPr>
          <w:rFonts w:ascii="Arial" w:hAnsi="Arial" w:cs="Arial"/>
        </w:rPr>
      </w:pPr>
    </w:p>
    <w:p w14:paraId="51E004DF" w14:textId="30EEAF7D" w:rsidR="00B12CAB" w:rsidRDefault="00B12CAB" w:rsidP="00B12CAB">
      <w:pPr>
        <w:pStyle w:val="ListParagraph"/>
        <w:numPr>
          <w:ilvl w:val="1"/>
          <w:numId w:val="1"/>
        </w:numPr>
        <w:rPr>
          <w:rFonts w:ascii="Arial" w:hAnsi="Arial" w:cs="Arial"/>
        </w:rPr>
      </w:pPr>
      <w:r>
        <w:rPr>
          <w:rFonts w:ascii="Arial" w:hAnsi="Arial" w:cs="Arial"/>
        </w:rPr>
        <w:t>C) Z-Score Normalization using the mean absolute deviation instead of standard deviation</w:t>
      </w:r>
    </w:p>
    <w:p w14:paraId="4FCF2E18" w14:textId="3154828B" w:rsidR="00D02F1A" w:rsidRDefault="00D02F1A" w:rsidP="00D02F1A">
      <w:pPr>
        <w:rPr>
          <w:rFonts w:ascii="Arial" w:hAnsi="Arial" w:cs="Arial"/>
        </w:rPr>
      </w:pPr>
    </w:p>
    <w:p w14:paraId="1220EAA9" w14:textId="2EE18F15" w:rsidR="00D02F1A" w:rsidRDefault="00D02F1A" w:rsidP="00D02F1A">
      <w:pPr>
        <w:jc w:val="center"/>
        <w:rPr>
          <w:rFonts w:ascii="Arial" w:hAnsi="Arial" w:cs="Arial"/>
        </w:rPr>
      </w:pPr>
      <w:r>
        <w:rPr>
          <w:rFonts w:ascii="Arial" w:hAnsi="Arial" w:cs="Arial"/>
        </w:rPr>
        <w:t>Normalized Data Set: -1.250, -0.833</w:t>
      </w:r>
      <w:r w:rsidR="004D3692">
        <w:rPr>
          <w:rFonts w:ascii="Arial" w:hAnsi="Arial" w:cs="Arial"/>
        </w:rPr>
        <w:t>, -0.417, 0.417, 2.083</w:t>
      </w:r>
    </w:p>
    <w:p w14:paraId="1E3AF072" w14:textId="77777777" w:rsidR="004D3692" w:rsidRPr="00D02F1A" w:rsidRDefault="004D3692" w:rsidP="00D02F1A">
      <w:pPr>
        <w:jc w:val="center"/>
        <w:rPr>
          <w:rFonts w:ascii="Arial" w:hAnsi="Arial" w:cs="Arial"/>
        </w:rPr>
      </w:pPr>
    </w:p>
    <w:p w14:paraId="3B9AA25D" w14:textId="76BCBE50" w:rsidR="00B12CAB" w:rsidRDefault="00B12CAB" w:rsidP="00B12CAB">
      <w:pPr>
        <w:pStyle w:val="ListParagraph"/>
        <w:numPr>
          <w:ilvl w:val="1"/>
          <w:numId w:val="1"/>
        </w:numPr>
        <w:rPr>
          <w:rFonts w:ascii="Arial" w:hAnsi="Arial" w:cs="Arial"/>
        </w:rPr>
      </w:pPr>
      <w:r>
        <w:rPr>
          <w:rFonts w:ascii="Arial" w:hAnsi="Arial" w:cs="Arial"/>
        </w:rPr>
        <w:t>D) Normalization by decimal scaling</w:t>
      </w:r>
    </w:p>
    <w:p w14:paraId="41DE04D7" w14:textId="7EC8FD88" w:rsidR="003E5018" w:rsidRDefault="003E5018" w:rsidP="003E5018">
      <w:pPr>
        <w:rPr>
          <w:rFonts w:ascii="Arial" w:hAnsi="Arial" w:cs="Arial"/>
        </w:rPr>
      </w:pPr>
    </w:p>
    <w:p w14:paraId="7FB34C1B" w14:textId="5D29C0C1" w:rsidR="003E5018" w:rsidRPr="003E5018" w:rsidRDefault="003E5018" w:rsidP="003E5018">
      <w:pPr>
        <w:ind w:left="1440"/>
        <w:rPr>
          <w:rFonts w:ascii="Arial" w:hAnsi="Arial" w:cs="Arial"/>
        </w:rPr>
      </w:pPr>
      <w:r>
        <w:rPr>
          <w:rFonts w:ascii="Arial" w:hAnsi="Arial" w:cs="Arial"/>
        </w:rPr>
        <w:t>Each value divided by 10</w:t>
      </w:r>
      <w:r w:rsidRPr="003E5018">
        <w:rPr>
          <w:rFonts w:ascii="Arial" w:hAnsi="Arial" w:cs="Arial"/>
          <w:vertAlign w:val="superscript"/>
        </w:rPr>
        <w:t>4</w:t>
      </w:r>
      <w:r>
        <w:rPr>
          <w:rFonts w:ascii="Arial" w:hAnsi="Arial" w:cs="Arial"/>
          <w:vertAlign w:val="superscript"/>
        </w:rPr>
        <w:t xml:space="preserve"> </w:t>
      </w:r>
      <w:r>
        <w:rPr>
          <w:rFonts w:ascii="Arial" w:hAnsi="Arial" w:cs="Arial"/>
        </w:rPr>
        <w:t>(or 10,000), so that max (|v</w:t>
      </w:r>
      <w:r>
        <w:rPr>
          <w:rFonts w:ascii="Arial" w:hAnsi="Arial" w:cs="Arial"/>
          <w:vertAlign w:val="subscript"/>
        </w:rPr>
        <w:t>i</w:t>
      </w:r>
      <w:r>
        <w:rPr>
          <w:rFonts w:ascii="Arial" w:hAnsi="Arial" w:cs="Arial"/>
          <w:vertAlign w:val="superscript"/>
        </w:rPr>
        <w:t>I</w:t>
      </w:r>
      <w:r>
        <w:rPr>
          <w:rFonts w:ascii="Arial" w:hAnsi="Arial" w:cs="Arial"/>
        </w:rPr>
        <w:t>|) &lt; 1</w:t>
      </w:r>
    </w:p>
    <w:p w14:paraId="353A5A0C" w14:textId="6F9E4559" w:rsidR="004D3692" w:rsidRDefault="004D3692" w:rsidP="004D3692">
      <w:pPr>
        <w:rPr>
          <w:rFonts w:ascii="Arial" w:hAnsi="Arial" w:cs="Arial"/>
        </w:rPr>
      </w:pPr>
    </w:p>
    <w:p w14:paraId="2DB34F96" w14:textId="650DECE4" w:rsidR="003E5018" w:rsidRPr="004D3692" w:rsidRDefault="004D3692" w:rsidP="003E5018">
      <w:pPr>
        <w:jc w:val="center"/>
        <w:rPr>
          <w:rFonts w:ascii="Arial" w:hAnsi="Arial" w:cs="Arial"/>
        </w:rPr>
      </w:pPr>
      <w:r>
        <w:rPr>
          <w:rFonts w:ascii="Arial" w:hAnsi="Arial" w:cs="Arial"/>
        </w:rPr>
        <w:t xml:space="preserve">Normalized Data Set: </w:t>
      </w:r>
      <w:r w:rsidR="003E5018">
        <w:rPr>
          <w:rFonts w:ascii="Arial" w:hAnsi="Arial" w:cs="Arial"/>
        </w:rPr>
        <w:t>0.020, 0.030, 0.040, 0.060, 0.100</w:t>
      </w:r>
    </w:p>
    <w:p w14:paraId="6A8CA83E" w14:textId="77777777" w:rsidR="00B12CAB" w:rsidRDefault="00B12CAB" w:rsidP="00B12CAB">
      <w:pPr>
        <w:pStyle w:val="ListParagraph"/>
        <w:ind w:left="1080"/>
        <w:rPr>
          <w:rFonts w:ascii="Arial" w:hAnsi="Arial" w:cs="Arial"/>
        </w:rPr>
      </w:pPr>
    </w:p>
    <w:p w14:paraId="32F5FADC" w14:textId="41F541EF" w:rsidR="00B12CAB" w:rsidRDefault="00B12CAB" w:rsidP="00EC1A3C">
      <w:pPr>
        <w:pStyle w:val="ListParagraph"/>
        <w:numPr>
          <w:ilvl w:val="0"/>
          <w:numId w:val="1"/>
        </w:numPr>
        <w:rPr>
          <w:rFonts w:ascii="Arial" w:hAnsi="Arial" w:cs="Arial"/>
        </w:rPr>
      </w:pPr>
      <w:r>
        <w:rPr>
          <w:rFonts w:ascii="Arial" w:hAnsi="Arial" w:cs="Arial"/>
        </w:rPr>
        <w:t xml:space="preserve">Q3.9 – Suppose a group of 12 </w:t>
      </w:r>
      <w:r>
        <w:rPr>
          <w:rFonts w:ascii="Arial" w:hAnsi="Arial" w:cs="Arial"/>
          <w:i/>
        </w:rPr>
        <w:t>sales price</w:t>
      </w:r>
      <w:r>
        <w:rPr>
          <w:rFonts w:ascii="Arial" w:hAnsi="Arial" w:cs="Arial"/>
        </w:rPr>
        <w:t xml:space="preserve"> records has been sorted as follows:</w:t>
      </w:r>
    </w:p>
    <w:p w14:paraId="78EF40C4" w14:textId="77777777" w:rsidR="00B12CAB" w:rsidRDefault="00B12CAB" w:rsidP="00B12CAB">
      <w:pPr>
        <w:pStyle w:val="ListParagraph"/>
        <w:ind w:left="360"/>
        <w:rPr>
          <w:rFonts w:ascii="Arial" w:hAnsi="Arial" w:cs="Arial"/>
        </w:rPr>
      </w:pPr>
    </w:p>
    <w:p w14:paraId="22C1AC5F" w14:textId="0D94A255" w:rsidR="00B12CAB" w:rsidRDefault="00B12CAB" w:rsidP="00B12CAB">
      <w:pPr>
        <w:pStyle w:val="ListParagraph"/>
        <w:ind w:left="360"/>
        <w:jc w:val="center"/>
        <w:rPr>
          <w:rFonts w:ascii="Arial" w:hAnsi="Arial" w:cs="Arial"/>
        </w:rPr>
      </w:pPr>
      <w:r>
        <w:rPr>
          <w:rFonts w:ascii="Arial" w:hAnsi="Arial" w:cs="Arial"/>
        </w:rPr>
        <w:t>5, 10, 11, 13, 15, 35, 50, 55, 72, 92, 204, 215</w:t>
      </w:r>
    </w:p>
    <w:p w14:paraId="1A244590" w14:textId="77777777" w:rsidR="00B12CAB" w:rsidRDefault="00B12CAB" w:rsidP="00B12CAB">
      <w:pPr>
        <w:pStyle w:val="ListParagraph"/>
        <w:ind w:left="360"/>
        <w:rPr>
          <w:rFonts w:ascii="Arial" w:hAnsi="Arial" w:cs="Arial"/>
        </w:rPr>
      </w:pPr>
    </w:p>
    <w:p w14:paraId="28EA413D" w14:textId="7C8D5F01" w:rsidR="00B12CAB" w:rsidRDefault="00B12CAB" w:rsidP="00B12CAB">
      <w:pPr>
        <w:pStyle w:val="ListParagraph"/>
        <w:ind w:left="360"/>
        <w:jc w:val="center"/>
        <w:rPr>
          <w:rFonts w:ascii="Arial" w:hAnsi="Arial" w:cs="Arial"/>
        </w:rPr>
      </w:pPr>
      <w:r>
        <w:rPr>
          <w:rFonts w:ascii="Arial" w:hAnsi="Arial" w:cs="Arial"/>
        </w:rPr>
        <w:t>Partition them into three bins by each of the following methods:</w:t>
      </w:r>
    </w:p>
    <w:p w14:paraId="5682A452" w14:textId="77777777" w:rsidR="00B12CAB" w:rsidRDefault="00B12CAB" w:rsidP="00B12CAB">
      <w:pPr>
        <w:pStyle w:val="ListParagraph"/>
        <w:ind w:left="360"/>
        <w:jc w:val="center"/>
        <w:rPr>
          <w:rFonts w:ascii="Arial" w:hAnsi="Arial" w:cs="Arial"/>
        </w:rPr>
      </w:pPr>
    </w:p>
    <w:p w14:paraId="0435238B" w14:textId="229B0F21" w:rsidR="00AE5EBB" w:rsidRDefault="00B12CAB" w:rsidP="00AE5EBB">
      <w:pPr>
        <w:pStyle w:val="ListParagraph"/>
        <w:numPr>
          <w:ilvl w:val="1"/>
          <w:numId w:val="1"/>
        </w:numPr>
        <w:rPr>
          <w:rFonts w:ascii="Arial" w:hAnsi="Arial" w:cs="Arial"/>
        </w:rPr>
      </w:pPr>
      <w:r>
        <w:rPr>
          <w:rFonts w:ascii="Arial" w:hAnsi="Arial" w:cs="Arial"/>
        </w:rPr>
        <w:t>A) Equal-Frequency (Equal-Depth) Partitioning</w:t>
      </w:r>
      <w:r w:rsidR="00AE5EBB">
        <w:rPr>
          <w:rFonts w:ascii="Arial" w:hAnsi="Arial" w:cs="Arial"/>
        </w:rPr>
        <w:t>:</w:t>
      </w:r>
    </w:p>
    <w:p w14:paraId="31A0220E" w14:textId="2C892FA4" w:rsidR="00AE5EBB" w:rsidRDefault="00AE5EBB" w:rsidP="00AE5EBB">
      <w:pPr>
        <w:rPr>
          <w:rFonts w:ascii="Arial" w:hAnsi="Arial" w:cs="Arial"/>
        </w:rPr>
      </w:pPr>
    </w:p>
    <w:p w14:paraId="25F55E67" w14:textId="1719CBDF" w:rsidR="00AE5EBB" w:rsidRDefault="00AE5EBB" w:rsidP="00AE5EBB">
      <w:pPr>
        <w:pStyle w:val="ListParagraph"/>
        <w:numPr>
          <w:ilvl w:val="2"/>
          <w:numId w:val="1"/>
        </w:numPr>
        <w:rPr>
          <w:rFonts w:ascii="Arial" w:hAnsi="Arial" w:cs="Arial"/>
        </w:rPr>
      </w:pPr>
      <w:r>
        <w:rPr>
          <w:rFonts w:ascii="Arial" w:hAnsi="Arial" w:cs="Arial"/>
        </w:rPr>
        <w:t>Bin #1 (0 – 13): 5, 10, 11, 13</w:t>
      </w:r>
    </w:p>
    <w:p w14:paraId="53AEEC53" w14:textId="4493462D" w:rsidR="00AE5EBB" w:rsidRDefault="00AE5EBB" w:rsidP="00AE5EBB">
      <w:pPr>
        <w:pStyle w:val="ListParagraph"/>
        <w:numPr>
          <w:ilvl w:val="2"/>
          <w:numId w:val="1"/>
        </w:numPr>
        <w:rPr>
          <w:rFonts w:ascii="Arial" w:hAnsi="Arial" w:cs="Arial"/>
        </w:rPr>
      </w:pPr>
      <w:r>
        <w:rPr>
          <w:rFonts w:ascii="Arial" w:hAnsi="Arial" w:cs="Arial"/>
        </w:rPr>
        <w:t>Bin #2 (14 – 60): 15, 35, 50, 55</w:t>
      </w:r>
    </w:p>
    <w:p w14:paraId="60F8018A" w14:textId="270966E8" w:rsidR="00AE5EBB" w:rsidRPr="00AE5EBB" w:rsidRDefault="00AE5EBB" w:rsidP="00AE5EBB">
      <w:pPr>
        <w:pStyle w:val="ListParagraph"/>
        <w:numPr>
          <w:ilvl w:val="2"/>
          <w:numId w:val="1"/>
        </w:numPr>
        <w:rPr>
          <w:rFonts w:ascii="Arial" w:hAnsi="Arial" w:cs="Arial"/>
        </w:rPr>
      </w:pPr>
      <w:r>
        <w:rPr>
          <w:rFonts w:ascii="Arial" w:hAnsi="Arial" w:cs="Arial"/>
        </w:rPr>
        <w:t>Bin #3 (61 – 215): 72, 92, 204, 215</w:t>
      </w:r>
    </w:p>
    <w:p w14:paraId="27A67E19" w14:textId="77777777" w:rsidR="00AE5EBB" w:rsidRPr="00AE5EBB" w:rsidRDefault="00AE5EBB" w:rsidP="00AE5EBB">
      <w:pPr>
        <w:pStyle w:val="ListParagraph"/>
        <w:ind w:left="1080"/>
        <w:rPr>
          <w:rFonts w:ascii="Arial" w:hAnsi="Arial" w:cs="Arial"/>
        </w:rPr>
      </w:pPr>
    </w:p>
    <w:p w14:paraId="2E584ACB" w14:textId="2EBDA2FB" w:rsidR="00B12CAB" w:rsidRDefault="00B12CAB" w:rsidP="00B12CAB">
      <w:pPr>
        <w:pStyle w:val="ListParagraph"/>
        <w:numPr>
          <w:ilvl w:val="1"/>
          <w:numId w:val="1"/>
        </w:numPr>
        <w:rPr>
          <w:rFonts w:ascii="Arial" w:hAnsi="Arial" w:cs="Arial"/>
        </w:rPr>
      </w:pPr>
      <w:r>
        <w:rPr>
          <w:rFonts w:ascii="Arial" w:hAnsi="Arial" w:cs="Arial"/>
        </w:rPr>
        <w:t>B) Equal-Width Partitioning</w:t>
      </w:r>
      <w:r w:rsidR="00AE5EBB">
        <w:rPr>
          <w:rFonts w:ascii="Arial" w:hAnsi="Arial" w:cs="Arial"/>
        </w:rPr>
        <w:t>:</w:t>
      </w:r>
    </w:p>
    <w:p w14:paraId="3C2242B6" w14:textId="78A47454" w:rsidR="00AE5EBB" w:rsidRDefault="00AE5EBB" w:rsidP="00AE5EBB">
      <w:pPr>
        <w:rPr>
          <w:rFonts w:ascii="Arial" w:hAnsi="Arial" w:cs="Arial"/>
        </w:rPr>
      </w:pPr>
    </w:p>
    <w:p w14:paraId="580FA896" w14:textId="5522E9B8" w:rsidR="00AE5EBB" w:rsidRDefault="00AE5EBB" w:rsidP="00AE5EBB">
      <w:pPr>
        <w:pStyle w:val="ListParagraph"/>
        <w:numPr>
          <w:ilvl w:val="2"/>
          <w:numId w:val="1"/>
        </w:numPr>
        <w:rPr>
          <w:rFonts w:ascii="Arial" w:hAnsi="Arial" w:cs="Arial"/>
        </w:rPr>
      </w:pPr>
      <w:r>
        <w:rPr>
          <w:rFonts w:ascii="Arial" w:hAnsi="Arial" w:cs="Arial"/>
        </w:rPr>
        <w:t>Bin #1 (</w:t>
      </w:r>
      <w:r w:rsidR="00132BF4">
        <w:rPr>
          <w:rFonts w:ascii="Arial" w:hAnsi="Arial" w:cs="Arial"/>
        </w:rPr>
        <w:t>1 – 72): 5, 10, 11, 13, 15, 35, 50, 55, 72</w:t>
      </w:r>
    </w:p>
    <w:p w14:paraId="124AC5EA" w14:textId="74CF85BD" w:rsidR="00132BF4" w:rsidRDefault="00132BF4" w:rsidP="00AE5EBB">
      <w:pPr>
        <w:pStyle w:val="ListParagraph"/>
        <w:numPr>
          <w:ilvl w:val="2"/>
          <w:numId w:val="1"/>
        </w:numPr>
        <w:rPr>
          <w:rFonts w:ascii="Arial" w:hAnsi="Arial" w:cs="Arial"/>
        </w:rPr>
      </w:pPr>
      <w:r>
        <w:rPr>
          <w:rFonts w:ascii="Arial" w:hAnsi="Arial" w:cs="Arial"/>
        </w:rPr>
        <w:t>Bin #2 (73 – 144): 92</w:t>
      </w:r>
    </w:p>
    <w:p w14:paraId="43D09D48" w14:textId="414AFAC8" w:rsidR="00132BF4" w:rsidRPr="00AE5EBB" w:rsidRDefault="00132BF4" w:rsidP="00AE5EBB">
      <w:pPr>
        <w:pStyle w:val="ListParagraph"/>
        <w:numPr>
          <w:ilvl w:val="2"/>
          <w:numId w:val="1"/>
        </w:numPr>
        <w:rPr>
          <w:rFonts w:ascii="Arial" w:hAnsi="Arial" w:cs="Arial"/>
        </w:rPr>
      </w:pPr>
      <w:r>
        <w:rPr>
          <w:rFonts w:ascii="Arial" w:hAnsi="Arial" w:cs="Arial"/>
        </w:rPr>
        <w:t>Bin #3 (145 – 216): 204, 215</w:t>
      </w:r>
    </w:p>
    <w:p w14:paraId="74ABDF3B" w14:textId="29D2D900" w:rsidR="00AE5EBB" w:rsidRPr="00AE5EBB" w:rsidRDefault="00AE5EBB" w:rsidP="00AE5EBB">
      <w:pPr>
        <w:rPr>
          <w:rFonts w:ascii="Arial" w:hAnsi="Arial" w:cs="Arial"/>
        </w:rPr>
      </w:pPr>
    </w:p>
    <w:p w14:paraId="1387E852" w14:textId="6BD704C3" w:rsidR="00B12CAB" w:rsidRDefault="005F08B9" w:rsidP="00B12CAB">
      <w:pPr>
        <w:pStyle w:val="ListParagraph"/>
        <w:numPr>
          <w:ilvl w:val="1"/>
          <w:numId w:val="1"/>
        </w:numPr>
        <w:rPr>
          <w:rFonts w:ascii="Arial" w:hAnsi="Arial" w:cs="Arial"/>
        </w:rPr>
      </w:pPr>
      <w:r>
        <w:rPr>
          <w:rFonts w:ascii="Arial" w:hAnsi="Arial" w:cs="Arial"/>
        </w:rPr>
        <w:t xml:space="preserve">C) </w:t>
      </w:r>
      <w:r w:rsidR="00AE5EBB">
        <w:rPr>
          <w:rFonts w:ascii="Arial" w:hAnsi="Arial" w:cs="Arial"/>
        </w:rPr>
        <w:t>Clustering:</w:t>
      </w:r>
    </w:p>
    <w:p w14:paraId="32DE9E0F" w14:textId="43553889" w:rsidR="005869ED" w:rsidRDefault="005869ED" w:rsidP="005869ED">
      <w:pPr>
        <w:rPr>
          <w:rFonts w:ascii="Arial" w:hAnsi="Arial" w:cs="Arial"/>
        </w:rPr>
      </w:pPr>
    </w:p>
    <w:p w14:paraId="3766A60E" w14:textId="76F4BD00" w:rsidR="005869ED" w:rsidRDefault="005869ED" w:rsidP="005869ED">
      <w:pPr>
        <w:pStyle w:val="ListParagraph"/>
        <w:numPr>
          <w:ilvl w:val="2"/>
          <w:numId w:val="1"/>
        </w:numPr>
        <w:rPr>
          <w:rFonts w:ascii="Arial" w:hAnsi="Arial" w:cs="Arial"/>
        </w:rPr>
      </w:pPr>
      <w:r>
        <w:rPr>
          <w:rFonts w:ascii="Arial" w:hAnsi="Arial" w:cs="Arial"/>
        </w:rPr>
        <w:t>Bin #1: 5, 10, 11, 13, 15, 35</w:t>
      </w:r>
    </w:p>
    <w:p w14:paraId="5D2C3503" w14:textId="5A4C3178" w:rsidR="005869ED" w:rsidRDefault="005869ED" w:rsidP="005869ED">
      <w:pPr>
        <w:pStyle w:val="ListParagraph"/>
        <w:numPr>
          <w:ilvl w:val="2"/>
          <w:numId w:val="1"/>
        </w:numPr>
        <w:rPr>
          <w:rFonts w:ascii="Arial" w:hAnsi="Arial" w:cs="Arial"/>
        </w:rPr>
      </w:pPr>
      <w:r>
        <w:rPr>
          <w:rFonts w:ascii="Arial" w:hAnsi="Arial" w:cs="Arial"/>
        </w:rPr>
        <w:t>Bin #2: 50, 55, 72, 92</w:t>
      </w:r>
    </w:p>
    <w:p w14:paraId="5861719F" w14:textId="3DEFE2A1" w:rsidR="005869ED" w:rsidRDefault="005869ED" w:rsidP="005869ED">
      <w:pPr>
        <w:pStyle w:val="ListParagraph"/>
        <w:numPr>
          <w:ilvl w:val="2"/>
          <w:numId w:val="1"/>
        </w:numPr>
        <w:rPr>
          <w:rFonts w:ascii="Arial" w:hAnsi="Arial" w:cs="Arial"/>
        </w:rPr>
      </w:pPr>
      <w:r>
        <w:rPr>
          <w:rFonts w:ascii="Arial" w:hAnsi="Arial" w:cs="Arial"/>
        </w:rPr>
        <w:t>Bin #3: 204, 215</w:t>
      </w:r>
    </w:p>
    <w:p w14:paraId="36D614A1" w14:textId="66533F49" w:rsidR="008D4F6A" w:rsidRDefault="008D4F6A" w:rsidP="008D4F6A">
      <w:pPr>
        <w:rPr>
          <w:rFonts w:ascii="Arial" w:hAnsi="Arial" w:cs="Arial"/>
        </w:rPr>
      </w:pPr>
    </w:p>
    <w:p w14:paraId="22AFCF27" w14:textId="4DAAD9C4" w:rsidR="008D4F6A" w:rsidRDefault="008D4F6A" w:rsidP="008D4F6A">
      <w:pPr>
        <w:rPr>
          <w:rFonts w:ascii="Arial" w:hAnsi="Arial" w:cs="Arial"/>
        </w:rPr>
      </w:pPr>
    </w:p>
    <w:p w14:paraId="2E7122CC" w14:textId="4550C9D8" w:rsidR="008D4F6A" w:rsidRDefault="008D4F6A" w:rsidP="008D4F6A">
      <w:pPr>
        <w:rPr>
          <w:rFonts w:ascii="Arial" w:hAnsi="Arial" w:cs="Arial"/>
        </w:rPr>
      </w:pPr>
    </w:p>
    <w:p w14:paraId="475C4639" w14:textId="39FEE1FB" w:rsidR="008D4F6A" w:rsidRDefault="008D4F6A" w:rsidP="008D4F6A">
      <w:pPr>
        <w:rPr>
          <w:rFonts w:ascii="Arial" w:hAnsi="Arial" w:cs="Arial"/>
        </w:rPr>
      </w:pPr>
    </w:p>
    <w:p w14:paraId="02303BE5" w14:textId="0F766E47" w:rsidR="008D4F6A" w:rsidRDefault="008D4F6A" w:rsidP="008D4F6A">
      <w:pPr>
        <w:rPr>
          <w:rFonts w:ascii="Arial" w:hAnsi="Arial" w:cs="Arial"/>
        </w:rPr>
      </w:pPr>
    </w:p>
    <w:p w14:paraId="4D71421B" w14:textId="0D01EC04" w:rsidR="008D4F6A" w:rsidRDefault="008D4F6A" w:rsidP="008D4F6A">
      <w:pPr>
        <w:rPr>
          <w:rFonts w:ascii="Arial" w:hAnsi="Arial" w:cs="Arial"/>
        </w:rPr>
      </w:pPr>
    </w:p>
    <w:p w14:paraId="1DC7FFA4" w14:textId="325AF5F0" w:rsidR="008D4F6A" w:rsidRPr="008D4F6A" w:rsidRDefault="008D4F6A" w:rsidP="008D4F6A">
      <w:pPr>
        <w:rPr>
          <w:rFonts w:ascii="Arial" w:hAnsi="Arial" w:cs="Arial"/>
        </w:rPr>
      </w:pPr>
      <w:r w:rsidRPr="008D4F6A">
        <w:rPr>
          <w:rFonts w:ascii="Arial" w:hAnsi="Arial" w:cs="Arial"/>
        </w:rPr>
        <w:lastRenderedPageBreak/>
        <w:drawing>
          <wp:inline distT="0" distB="0" distL="0" distR="0" wp14:anchorId="6699C1B1" wp14:editId="0ED230FA">
            <wp:extent cx="5943600" cy="121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2215"/>
                    </a:xfrm>
                    <a:prstGeom prst="rect">
                      <a:avLst/>
                    </a:prstGeom>
                  </pic:spPr>
                </pic:pic>
              </a:graphicData>
            </a:graphic>
          </wp:inline>
        </w:drawing>
      </w:r>
      <w:bookmarkStart w:id="0" w:name="_GoBack"/>
      <w:bookmarkEnd w:id="0"/>
    </w:p>
    <w:sectPr w:rsidR="008D4F6A" w:rsidRPr="008D4F6A" w:rsidSect="00F544C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4042E" w14:textId="77777777" w:rsidR="004E4787" w:rsidRDefault="004E4787" w:rsidP="00C14615">
      <w:r>
        <w:separator/>
      </w:r>
    </w:p>
  </w:endnote>
  <w:endnote w:type="continuationSeparator" w:id="0">
    <w:p w14:paraId="33769A4F" w14:textId="77777777" w:rsidR="004E4787" w:rsidRDefault="004E4787" w:rsidP="00C1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8032644"/>
      <w:docPartObj>
        <w:docPartGallery w:val="Page Numbers (Bottom of Page)"/>
        <w:docPartUnique/>
      </w:docPartObj>
    </w:sdtPr>
    <w:sdtEndPr>
      <w:rPr>
        <w:rStyle w:val="PageNumber"/>
      </w:rPr>
    </w:sdtEndPr>
    <w:sdtContent>
      <w:p w14:paraId="30037733" w14:textId="77777777" w:rsidR="00C14615" w:rsidRDefault="00C14615" w:rsidP="00C958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0B58C" w14:textId="77777777" w:rsidR="00C14615" w:rsidRDefault="00C14615" w:rsidP="00C146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2457089"/>
      <w:docPartObj>
        <w:docPartGallery w:val="Page Numbers (Bottom of Page)"/>
        <w:docPartUnique/>
      </w:docPartObj>
    </w:sdtPr>
    <w:sdtEndPr>
      <w:rPr>
        <w:rStyle w:val="PageNumber"/>
      </w:rPr>
    </w:sdtEndPr>
    <w:sdtContent>
      <w:p w14:paraId="1A5B6542" w14:textId="77777777" w:rsidR="00C14615" w:rsidRDefault="00C14615" w:rsidP="00C958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85018" w14:textId="77777777" w:rsidR="00C14615" w:rsidRDefault="00C14615" w:rsidP="00C146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2EE17" w14:textId="77777777" w:rsidR="004E4787" w:rsidRDefault="004E4787" w:rsidP="00C14615">
      <w:r>
        <w:separator/>
      </w:r>
    </w:p>
  </w:footnote>
  <w:footnote w:type="continuationSeparator" w:id="0">
    <w:p w14:paraId="2A04FFB2" w14:textId="77777777" w:rsidR="004E4787" w:rsidRDefault="004E4787" w:rsidP="00C1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8C5CD" w14:textId="77777777" w:rsidR="00C14615" w:rsidRDefault="00C14615" w:rsidP="00C14615">
    <w:pPr>
      <w:pStyle w:val="Header"/>
      <w:jc w:val="right"/>
      <w:rPr>
        <w:rFonts w:ascii="Arial" w:hAnsi="Arial" w:cs="Arial"/>
      </w:rPr>
    </w:pPr>
    <w:r>
      <w:rPr>
        <w:rFonts w:ascii="Arial" w:hAnsi="Arial" w:cs="Arial"/>
      </w:rPr>
      <w:t>Steven Spence</w:t>
    </w:r>
  </w:p>
  <w:p w14:paraId="713902CA" w14:textId="77777777" w:rsidR="00C14615" w:rsidRDefault="00C14615" w:rsidP="00C14615">
    <w:pPr>
      <w:pStyle w:val="Header"/>
      <w:jc w:val="right"/>
      <w:rPr>
        <w:rFonts w:ascii="Arial" w:hAnsi="Arial" w:cs="Arial"/>
      </w:rPr>
    </w:pPr>
    <w:r>
      <w:rPr>
        <w:rFonts w:ascii="Arial" w:hAnsi="Arial" w:cs="Arial"/>
      </w:rPr>
      <w:t>CS-63015-002</w:t>
    </w:r>
  </w:p>
  <w:p w14:paraId="332CFDDD" w14:textId="79435E12" w:rsidR="00C14615" w:rsidRDefault="00EC1A3C" w:rsidP="00C14615">
    <w:pPr>
      <w:pStyle w:val="Header"/>
      <w:jc w:val="right"/>
      <w:rPr>
        <w:rFonts w:ascii="Arial" w:hAnsi="Arial" w:cs="Arial"/>
      </w:rPr>
    </w:pPr>
    <w:r>
      <w:rPr>
        <w:rFonts w:ascii="Arial" w:hAnsi="Arial" w:cs="Arial"/>
      </w:rPr>
      <w:t>Assignment #3</w:t>
    </w:r>
  </w:p>
  <w:p w14:paraId="6013E937" w14:textId="52FEB40A" w:rsidR="00C14615" w:rsidRDefault="00EC1A3C" w:rsidP="00C14615">
    <w:pPr>
      <w:pStyle w:val="Header"/>
      <w:jc w:val="right"/>
      <w:rPr>
        <w:rFonts w:ascii="Arial" w:hAnsi="Arial" w:cs="Arial"/>
      </w:rPr>
    </w:pPr>
    <w:r>
      <w:rPr>
        <w:rFonts w:ascii="Arial" w:hAnsi="Arial" w:cs="Arial"/>
      </w:rPr>
      <w:t>Due: September 16</w:t>
    </w:r>
    <w:r w:rsidR="00C14615">
      <w:rPr>
        <w:rFonts w:ascii="Arial" w:hAnsi="Arial" w:cs="Arial"/>
      </w:rPr>
      <w:t>, 2018</w:t>
    </w:r>
  </w:p>
  <w:p w14:paraId="76E6CC54" w14:textId="77777777" w:rsidR="006052D1" w:rsidRPr="00C14615" w:rsidRDefault="006052D1" w:rsidP="00C14615">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7702C"/>
    <w:multiLevelType w:val="hybridMultilevel"/>
    <w:tmpl w:val="EFF88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030FB0"/>
    <w:multiLevelType w:val="hybridMultilevel"/>
    <w:tmpl w:val="098E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54"/>
    <w:rsid w:val="00010B59"/>
    <w:rsid w:val="000E160F"/>
    <w:rsid w:val="00111AF1"/>
    <w:rsid w:val="00132BF4"/>
    <w:rsid w:val="001A7D9E"/>
    <w:rsid w:val="001E1DCF"/>
    <w:rsid w:val="00257976"/>
    <w:rsid w:val="00261BC3"/>
    <w:rsid w:val="00376240"/>
    <w:rsid w:val="003B6CA6"/>
    <w:rsid w:val="003E5018"/>
    <w:rsid w:val="0041220D"/>
    <w:rsid w:val="00462218"/>
    <w:rsid w:val="004D3692"/>
    <w:rsid w:val="004D697D"/>
    <w:rsid w:val="004E4787"/>
    <w:rsid w:val="00514056"/>
    <w:rsid w:val="005806E0"/>
    <w:rsid w:val="005869ED"/>
    <w:rsid w:val="00593B34"/>
    <w:rsid w:val="005F08B9"/>
    <w:rsid w:val="006052D1"/>
    <w:rsid w:val="00612B2C"/>
    <w:rsid w:val="00632F80"/>
    <w:rsid w:val="006A2B55"/>
    <w:rsid w:val="006D2C79"/>
    <w:rsid w:val="006D2CE9"/>
    <w:rsid w:val="006D450B"/>
    <w:rsid w:val="008473DB"/>
    <w:rsid w:val="008D4F6A"/>
    <w:rsid w:val="00905F75"/>
    <w:rsid w:val="00921AAB"/>
    <w:rsid w:val="00934B6E"/>
    <w:rsid w:val="009671FA"/>
    <w:rsid w:val="00993C54"/>
    <w:rsid w:val="009A4733"/>
    <w:rsid w:val="009E519B"/>
    <w:rsid w:val="00A61BC0"/>
    <w:rsid w:val="00AD40F9"/>
    <w:rsid w:val="00AE5EBB"/>
    <w:rsid w:val="00B12CAB"/>
    <w:rsid w:val="00B77505"/>
    <w:rsid w:val="00BA1537"/>
    <w:rsid w:val="00C14615"/>
    <w:rsid w:val="00C65FCB"/>
    <w:rsid w:val="00CA3654"/>
    <w:rsid w:val="00CA7EF8"/>
    <w:rsid w:val="00D02F1A"/>
    <w:rsid w:val="00D12EC8"/>
    <w:rsid w:val="00D75EF6"/>
    <w:rsid w:val="00DC26B6"/>
    <w:rsid w:val="00DE6D57"/>
    <w:rsid w:val="00E171D0"/>
    <w:rsid w:val="00E50868"/>
    <w:rsid w:val="00E72B21"/>
    <w:rsid w:val="00EC1A3C"/>
    <w:rsid w:val="00EC637B"/>
    <w:rsid w:val="00F544CA"/>
    <w:rsid w:val="00FA1E6B"/>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C130"/>
  <w14:defaultImageDpi w14:val="32767"/>
  <w15:chartTrackingRefBased/>
  <w15:docId w15:val="{4F7A693F-9F1D-7C47-BCEE-B12727B9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15"/>
    <w:pPr>
      <w:tabs>
        <w:tab w:val="center" w:pos="4680"/>
        <w:tab w:val="right" w:pos="9360"/>
      </w:tabs>
    </w:pPr>
  </w:style>
  <w:style w:type="character" w:customStyle="1" w:styleId="HeaderChar">
    <w:name w:val="Header Char"/>
    <w:basedOn w:val="DefaultParagraphFont"/>
    <w:link w:val="Header"/>
    <w:uiPriority w:val="99"/>
    <w:rsid w:val="00C14615"/>
  </w:style>
  <w:style w:type="paragraph" w:styleId="Footer">
    <w:name w:val="footer"/>
    <w:basedOn w:val="Normal"/>
    <w:link w:val="FooterChar"/>
    <w:uiPriority w:val="99"/>
    <w:unhideWhenUsed/>
    <w:rsid w:val="00C14615"/>
    <w:pPr>
      <w:tabs>
        <w:tab w:val="center" w:pos="4680"/>
        <w:tab w:val="right" w:pos="9360"/>
      </w:tabs>
    </w:pPr>
  </w:style>
  <w:style w:type="character" w:customStyle="1" w:styleId="FooterChar">
    <w:name w:val="Footer Char"/>
    <w:basedOn w:val="DefaultParagraphFont"/>
    <w:link w:val="Footer"/>
    <w:uiPriority w:val="99"/>
    <w:rsid w:val="00C14615"/>
  </w:style>
  <w:style w:type="character" w:styleId="PageNumber">
    <w:name w:val="page number"/>
    <w:basedOn w:val="DefaultParagraphFont"/>
    <w:uiPriority w:val="99"/>
    <w:semiHidden/>
    <w:unhideWhenUsed/>
    <w:rsid w:val="00C14615"/>
  </w:style>
  <w:style w:type="paragraph" w:styleId="ListParagraph">
    <w:name w:val="List Paragraph"/>
    <w:basedOn w:val="Normal"/>
    <w:uiPriority w:val="34"/>
    <w:qFormat/>
    <w:rsid w:val="00C1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Steven</dc:creator>
  <cp:keywords/>
  <dc:description/>
  <cp:lastModifiedBy>Spence, Steven</cp:lastModifiedBy>
  <cp:revision>11</cp:revision>
  <dcterms:created xsi:type="dcterms:W3CDTF">2018-09-09T13:31:00Z</dcterms:created>
  <dcterms:modified xsi:type="dcterms:W3CDTF">2018-09-15T14:20:00Z</dcterms:modified>
</cp:coreProperties>
</file>