
<file path=[Content_Types].xml><?xml version="1.0" encoding="utf-8"?>
<Types xmlns="http://schemas.openxmlformats.org/package/2006/content-types">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814D2E6" w14:textId="71E91867" w:rsidR="000A58C3" w:rsidRPr="007109E4" w:rsidRDefault="00D1114A" w:rsidP="000A58C3">
      <w:pPr>
        <w:pStyle w:val="NormalWeb"/>
        <w:numPr>
          <w:ilvl w:val="0"/>
          <w:numId w:val="10"/>
        </w:numPr>
        <w:jc w:val="both"/>
        <w:rPr>
          <w:rFonts w:ascii="Arial" w:eastAsiaTheme="minorHAnsi" w:hAnsi="Arial" w:cs="Arial"/>
        </w:rPr>
      </w:pPr>
      <w:r>
        <w:rPr>
          <w:rFonts w:ascii="Arial" w:hAnsi="Arial" w:cs="Arial"/>
        </w:rPr>
        <w:t xml:space="preserve">Q9.3 – </w:t>
      </w:r>
      <w:r w:rsidR="000A58C3">
        <w:rPr>
          <w:rFonts w:ascii="Arial" w:hAnsi="Arial" w:cs="Arial"/>
        </w:rPr>
        <w:t xml:space="preserve">Compare and contrast </w:t>
      </w:r>
      <w:r w:rsidR="000A58C3">
        <w:rPr>
          <w:rFonts w:ascii="Arial" w:hAnsi="Arial" w:cs="Arial"/>
          <w:i/>
        </w:rPr>
        <w:t>associative classification</w:t>
      </w:r>
      <w:r w:rsidR="000A58C3">
        <w:rPr>
          <w:rFonts w:ascii="Arial" w:hAnsi="Arial" w:cs="Arial"/>
        </w:rPr>
        <w:t xml:space="preserve"> and </w:t>
      </w:r>
      <w:r w:rsidR="000A58C3">
        <w:rPr>
          <w:rFonts w:ascii="Arial" w:hAnsi="Arial" w:cs="Arial"/>
          <w:i/>
        </w:rPr>
        <w:t>discriminative frequent pattern-based classification</w:t>
      </w:r>
      <w:r w:rsidR="000A58C3">
        <w:rPr>
          <w:rFonts w:ascii="Arial" w:hAnsi="Arial" w:cs="Arial"/>
        </w:rPr>
        <w:t>. Why is classification based on frequent patterns able to achieve higher classification accuracy in many cases than a classic decision tree method?</w:t>
      </w:r>
    </w:p>
    <w:p w14:paraId="122B25E0" w14:textId="77777777" w:rsidR="007D6F4C" w:rsidRDefault="007109E4" w:rsidP="00D75FB4">
      <w:pPr>
        <w:pStyle w:val="NormalWeb"/>
        <w:ind w:left="360" w:firstLine="360"/>
        <w:jc w:val="both"/>
        <w:rPr>
          <w:rFonts w:ascii="Arial" w:eastAsiaTheme="minorHAnsi" w:hAnsi="Arial" w:cs="Arial"/>
        </w:rPr>
      </w:pPr>
      <w:r>
        <w:rPr>
          <w:rFonts w:ascii="Arial" w:eastAsiaTheme="minorHAnsi" w:hAnsi="Arial" w:cs="Arial"/>
        </w:rPr>
        <w:t xml:space="preserve">Associative classification </w:t>
      </w:r>
      <w:r w:rsidR="00E760B1">
        <w:rPr>
          <w:rFonts w:ascii="Arial" w:eastAsiaTheme="minorHAnsi" w:hAnsi="Arial" w:cs="Arial"/>
        </w:rPr>
        <w:t xml:space="preserve">will mine data for frequent </w:t>
      </w:r>
      <w:proofErr w:type="spellStart"/>
      <w:r w:rsidR="00E760B1">
        <w:rPr>
          <w:rFonts w:ascii="Arial" w:eastAsiaTheme="minorHAnsi" w:hAnsi="Arial" w:cs="Arial"/>
        </w:rPr>
        <w:t>itemsets</w:t>
      </w:r>
      <w:proofErr w:type="spellEnd"/>
      <w:r w:rsidR="00E760B1">
        <w:rPr>
          <w:rFonts w:ascii="Arial" w:eastAsiaTheme="minorHAnsi" w:hAnsi="Arial" w:cs="Arial"/>
        </w:rPr>
        <w:t xml:space="preserve">, which result from looking for </w:t>
      </w:r>
      <w:r w:rsidR="005E7020">
        <w:rPr>
          <w:rFonts w:ascii="Arial" w:eastAsiaTheme="minorHAnsi" w:hAnsi="Arial" w:cs="Arial"/>
        </w:rPr>
        <w:t xml:space="preserve">reoccurring </w:t>
      </w:r>
      <w:r w:rsidR="00E760B1">
        <w:rPr>
          <w:rFonts w:ascii="Arial" w:eastAsiaTheme="minorHAnsi" w:hAnsi="Arial" w:cs="Arial"/>
        </w:rPr>
        <w:t>attribute-value pairs that occur throughout the data set</w:t>
      </w:r>
      <w:r w:rsidR="00D75FB4">
        <w:rPr>
          <w:rFonts w:ascii="Arial" w:eastAsiaTheme="minorHAnsi" w:hAnsi="Arial" w:cs="Arial"/>
        </w:rPr>
        <w:t xml:space="preserve">. Then association rules are generated from these </w:t>
      </w:r>
      <w:proofErr w:type="spellStart"/>
      <w:r w:rsidR="00D75FB4">
        <w:rPr>
          <w:rFonts w:ascii="Arial" w:eastAsiaTheme="minorHAnsi" w:hAnsi="Arial" w:cs="Arial"/>
        </w:rPr>
        <w:t>itemsets</w:t>
      </w:r>
      <w:proofErr w:type="spellEnd"/>
      <w:r w:rsidR="00D75FB4">
        <w:rPr>
          <w:rFonts w:ascii="Arial" w:eastAsiaTheme="minorHAnsi" w:hAnsi="Arial" w:cs="Arial"/>
        </w:rPr>
        <w:t xml:space="preserve"> and reviewed to</w:t>
      </w:r>
      <w:r w:rsidR="005E7020">
        <w:rPr>
          <w:rFonts w:ascii="Arial" w:eastAsiaTheme="minorHAnsi" w:hAnsi="Arial" w:cs="Arial"/>
        </w:rPr>
        <w:t xml:space="preserve"> meet</w:t>
      </w:r>
      <w:r w:rsidR="00D75FB4">
        <w:rPr>
          <w:rFonts w:ascii="Arial" w:eastAsiaTheme="minorHAnsi" w:hAnsi="Arial" w:cs="Arial"/>
        </w:rPr>
        <w:t xml:space="preserve"> </w:t>
      </w:r>
      <w:r w:rsidR="005E7020">
        <w:rPr>
          <w:rFonts w:ascii="Arial" w:eastAsiaTheme="minorHAnsi" w:hAnsi="Arial" w:cs="Arial"/>
        </w:rPr>
        <w:t>user-defined support and confidence level</w:t>
      </w:r>
      <w:r w:rsidR="00D75FB4">
        <w:rPr>
          <w:rFonts w:ascii="Arial" w:eastAsiaTheme="minorHAnsi" w:hAnsi="Arial" w:cs="Arial"/>
        </w:rPr>
        <w:t>s, and then use these rules to create a classifier</w:t>
      </w:r>
      <w:r w:rsidR="00E760B1">
        <w:rPr>
          <w:rFonts w:ascii="Arial" w:eastAsiaTheme="minorHAnsi" w:hAnsi="Arial" w:cs="Arial"/>
        </w:rPr>
        <w:t>.</w:t>
      </w:r>
      <w:r w:rsidR="005E7020">
        <w:rPr>
          <w:rFonts w:ascii="Arial" w:eastAsiaTheme="minorHAnsi" w:hAnsi="Arial" w:cs="Arial"/>
        </w:rPr>
        <w:t xml:space="preserve"> </w:t>
      </w:r>
    </w:p>
    <w:p w14:paraId="165A2573" w14:textId="1C58BDDF" w:rsidR="007109E4" w:rsidRDefault="005E7020" w:rsidP="00D75FB4">
      <w:pPr>
        <w:pStyle w:val="NormalWeb"/>
        <w:ind w:left="360" w:firstLine="360"/>
        <w:jc w:val="both"/>
        <w:rPr>
          <w:rFonts w:ascii="Arial" w:eastAsiaTheme="minorHAnsi" w:hAnsi="Arial" w:cs="Arial"/>
        </w:rPr>
      </w:pPr>
      <w:r>
        <w:rPr>
          <w:rFonts w:ascii="Arial" w:eastAsiaTheme="minorHAnsi" w:hAnsi="Arial" w:cs="Arial"/>
        </w:rPr>
        <w:t>Discriminative frequent pattern-based classification</w:t>
      </w:r>
      <w:r w:rsidR="000927D8">
        <w:rPr>
          <w:rFonts w:ascii="Arial" w:eastAsiaTheme="minorHAnsi" w:hAnsi="Arial" w:cs="Arial"/>
        </w:rPr>
        <w:t xml:space="preserve"> performs a similar process but considers frequent patterns as single features and combined features. The data set is partitioned based on class label, and then then frequent patterns are found for each partition (based on user-defined support levels). Next, feature selection is utilized to determine the more discriminating patterns via information gain, Fisher score, or numerous other methods. Lastly, a classifier is constructed based on the new data set of discriminative patterns. Classification based on frequent patterns is able to achieve higher classification accuracy than a classic decision tree, because they consider association rules with high confidence across multiple attributes</w:t>
      </w:r>
      <w:r w:rsidR="005509DC">
        <w:rPr>
          <w:rFonts w:ascii="Arial" w:eastAsiaTheme="minorHAnsi" w:hAnsi="Arial" w:cs="Arial"/>
        </w:rPr>
        <w:t>. Whereas, decision trees can only consider one attribute at a time throughout its induction method.</w:t>
      </w:r>
    </w:p>
    <w:p w14:paraId="00057925" w14:textId="5AF21C59" w:rsidR="00D1114A" w:rsidRDefault="00D1114A" w:rsidP="000F1492">
      <w:pPr>
        <w:pStyle w:val="NormalWeb"/>
        <w:numPr>
          <w:ilvl w:val="0"/>
          <w:numId w:val="10"/>
        </w:numPr>
        <w:jc w:val="both"/>
        <w:rPr>
          <w:rFonts w:ascii="Arial" w:eastAsiaTheme="minorHAnsi" w:hAnsi="Arial" w:cs="Arial"/>
        </w:rPr>
      </w:pPr>
      <w:r>
        <w:rPr>
          <w:rFonts w:ascii="Arial" w:eastAsiaTheme="minorHAnsi" w:hAnsi="Arial" w:cs="Arial"/>
        </w:rPr>
        <w:t xml:space="preserve">Q9.4 – </w:t>
      </w:r>
      <w:r w:rsidR="000A58C3">
        <w:rPr>
          <w:rFonts w:ascii="Arial" w:eastAsiaTheme="minorHAnsi" w:hAnsi="Arial" w:cs="Arial"/>
        </w:rPr>
        <w:t xml:space="preserve">Compare the advantages and disadvantages of </w:t>
      </w:r>
      <w:r w:rsidR="000A58C3">
        <w:rPr>
          <w:rFonts w:ascii="Arial" w:eastAsiaTheme="minorHAnsi" w:hAnsi="Arial" w:cs="Arial"/>
          <w:i/>
        </w:rPr>
        <w:t>eager</w:t>
      </w:r>
      <w:r w:rsidR="000A58C3">
        <w:rPr>
          <w:rFonts w:ascii="Arial" w:eastAsiaTheme="minorHAnsi" w:hAnsi="Arial" w:cs="Arial"/>
        </w:rPr>
        <w:t xml:space="preserve"> classification (e.g. decision tree, Bayesian, neural network) versus </w:t>
      </w:r>
      <w:r w:rsidR="000A58C3">
        <w:rPr>
          <w:rFonts w:ascii="Arial" w:eastAsiaTheme="minorHAnsi" w:hAnsi="Arial" w:cs="Arial"/>
          <w:i/>
        </w:rPr>
        <w:t>lazy</w:t>
      </w:r>
      <w:r w:rsidR="000A58C3">
        <w:rPr>
          <w:rFonts w:ascii="Arial" w:eastAsiaTheme="minorHAnsi" w:hAnsi="Arial" w:cs="Arial"/>
        </w:rPr>
        <w:t xml:space="preserve"> classification (e.g. k-nearest neighbor, case-based reasoning).</w:t>
      </w:r>
    </w:p>
    <w:p w14:paraId="15367BDE" w14:textId="1378D008" w:rsidR="000A58C3" w:rsidRDefault="007D6F4C" w:rsidP="007D6F4C">
      <w:pPr>
        <w:pStyle w:val="NormalWeb"/>
        <w:ind w:left="360" w:firstLine="360"/>
        <w:jc w:val="both"/>
        <w:rPr>
          <w:rFonts w:ascii="Arial" w:eastAsiaTheme="minorHAnsi" w:hAnsi="Arial" w:cs="Arial"/>
        </w:rPr>
      </w:pPr>
      <w:r>
        <w:rPr>
          <w:rFonts w:ascii="Arial" w:eastAsiaTheme="minorHAnsi" w:hAnsi="Arial" w:cs="Arial"/>
        </w:rPr>
        <w:t>Eager classification (such as decision tree, Bayesian, and neural network) has the advantage of being faster than lazy classification due to the method it utilizes to add/classify new data. In addition to being faster, it also has the advantage of adding weight/importance to specific attributes based on domain expert knowledge or other means. Disadvantages of eager classification include increased training time and lack of flexibility because the model can only look at one hypothesis at a time.</w:t>
      </w:r>
    </w:p>
    <w:p w14:paraId="1CD18957" w14:textId="0D9F3556" w:rsidR="007D6F4C" w:rsidRDefault="007D6F4C" w:rsidP="007D6F4C">
      <w:pPr>
        <w:pStyle w:val="NormalWeb"/>
        <w:ind w:left="360" w:firstLine="360"/>
        <w:jc w:val="both"/>
        <w:rPr>
          <w:rFonts w:ascii="Arial" w:eastAsiaTheme="minorHAnsi" w:hAnsi="Arial" w:cs="Arial"/>
        </w:rPr>
      </w:pPr>
      <w:r>
        <w:rPr>
          <w:rFonts w:ascii="Arial" w:eastAsiaTheme="minorHAnsi" w:hAnsi="Arial" w:cs="Arial"/>
        </w:rPr>
        <w:t>Lazy classification (such as k-nearest neighbor and case-based reasoning) has the advantages of increased classification accuracy based on</w:t>
      </w:r>
      <w:r w:rsidR="00DD6ABD">
        <w:rPr>
          <w:rFonts w:ascii="Arial" w:eastAsiaTheme="minorHAnsi" w:hAnsi="Arial" w:cs="Arial"/>
        </w:rPr>
        <w:t xml:space="preserve"> the hypotheses, and as previously stated, less time is required for training these models. However, the disadvantages include </w:t>
      </w:r>
      <w:r w:rsidR="008A2A7D">
        <w:rPr>
          <w:rFonts w:ascii="Arial" w:eastAsiaTheme="minorHAnsi" w:hAnsi="Arial" w:cs="Arial"/>
        </w:rPr>
        <w:t xml:space="preserve">storage costs of data and </w:t>
      </w:r>
      <w:r w:rsidR="00DD6ABD">
        <w:rPr>
          <w:rFonts w:ascii="Arial" w:eastAsiaTheme="minorHAnsi" w:hAnsi="Arial" w:cs="Arial"/>
        </w:rPr>
        <w:t>slower classification times based on the method of constructing new classifiers every time new data is added. Additionally, different weights/importance cannot be assigned to individual attributes, resulting in a less flexible/accurate model for certain applications.</w:t>
      </w:r>
    </w:p>
    <w:p w14:paraId="4BDFD565" w14:textId="77777777" w:rsidR="00DD6ABD" w:rsidRDefault="00DD6ABD" w:rsidP="007D6F4C">
      <w:pPr>
        <w:pStyle w:val="NormalWeb"/>
        <w:ind w:left="360" w:firstLine="360"/>
        <w:jc w:val="both"/>
        <w:rPr>
          <w:rFonts w:ascii="Arial" w:eastAsiaTheme="minorHAnsi" w:hAnsi="Arial" w:cs="Arial"/>
        </w:rPr>
      </w:pPr>
    </w:p>
    <w:p w14:paraId="12C22B89" w14:textId="77777777" w:rsidR="007D6F4C" w:rsidRDefault="007D6F4C" w:rsidP="007D6F4C">
      <w:pPr>
        <w:pStyle w:val="NormalWeb"/>
        <w:ind w:left="360"/>
        <w:jc w:val="both"/>
        <w:rPr>
          <w:rFonts w:ascii="Arial" w:eastAsiaTheme="minorHAnsi" w:hAnsi="Arial" w:cs="Arial"/>
        </w:rPr>
      </w:pPr>
    </w:p>
    <w:p w14:paraId="769285EF" w14:textId="1A4D553C" w:rsidR="00D1114A" w:rsidRDefault="00D1114A" w:rsidP="000F1492">
      <w:pPr>
        <w:pStyle w:val="NormalWeb"/>
        <w:numPr>
          <w:ilvl w:val="0"/>
          <w:numId w:val="10"/>
        </w:numPr>
        <w:jc w:val="both"/>
        <w:rPr>
          <w:rFonts w:ascii="Arial" w:eastAsiaTheme="minorHAnsi" w:hAnsi="Arial" w:cs="Arial"/>
        </w:rPr>
      </w:pPr>
      <w:r>
        <w:rPr>
          <w:rFonts w:ascii="Arial" w:eastAsiaTheme="minorHAnsi" w:hAnsi="Arial" w:cs="Arial"/>
        </w:rPr>
        <w:lastRenderedPageBreak/>
        <w:t xml:space="preserve">Q9.5 – </w:t>
      </w:r>
      <w:r w:rsidR="000A58C3">
        <w:rPr>
          <w:rFonts w:ascii="Arial" w:eastAsiaTheme="minorHAnsi" w:hAnsi="Arial" w:cs="Arial"/>
        </w:rPr>
        <w:t xml:space="preserve">Write an algorithm for </w:t>
      </w:r>
      <w:r w:rsidR="000A58C3">
        <w:rPr>
          <w:rFonts w:ascii="Arial" w:eastAsiaTheme="minorHAnsi" w:hAnsi="Arial" w:cs="Arial"/>
          <w:i/>
        </w:rPr>
        <w:t>k-nearest-neighbor classification</w:t>
      </w:r>
      <w:r w:rsidR="000A58C3">
        <w:rPr>
          <w:rFonts w:ascii="Arial" w:eastAsiaTheme="minorHAnsi" w:hAnsi="Arial" w:cs="Arial"/>
        </w:rPr>
        <w:t xml:space="preserve"> given </w:t>
      </w:r>
      <w:r w:rsidR="000A58C3">
        <w:rPr>
          <w:rFonts w:ascii="Arial" w:eastAsiaTheme="minorHAnsi" w:hAnsi="Arial" w:cs="Arial"/>
          <w:i/>
        </w:rPr>
        <w:t>k</w:t>
      </w:r>
      <w:r w:rsidR="000A58C3">
        <w:rPr>
          <w:rFonts w:ascii="Arial" w:eastAsiaTheme="minorHAnsi" w:hAnsi="Arial" w:cs="Arial"/>
        </w:rPr>
        <w:t xml:space="preserve">, the nearest number of neighbors, and </w:t>
      </w:r>
      <w:r w:rsidR="000A58C3">
        <w:rPr>
          <w:rFonts w:ascii="Arial" w:eastAsiaTheme="minorHAnsi" w:hAnsi="Arial" w:cs="Arial"/>
          <w:i/>
        </w:rPr>
        <w:t>n</w:t>
      </w:r>
      <w:r w:rsidR="000A58C3">
        <w:rPr>
          <w:rFonts w:ascii="Arial" w:eastAsiaTheme="minorHAnsi" w:hAnsi="Arial" w:cs="Arial"/>
        </w:rPr>
        <w:t>, the number of attributes describing each tuple.</w:t>
      </w:r>
    </w:p>
    <w:p w14:paraId="23CBA408" w14:textId="188F4C0A" w:rsidR="000A58C3" w:rsidRDefault="00CC091A" w:rsidP="00CC091A">
      <w:pPr>
        <w:pStyle w:val="NormalWeb"/>
        <w:jc w:val="center"/>
        <w:rPr>
          <w:rFonts w:ascii="Arial" w:eastAsiaTheme="minorHAnsi" w:hAnsi="Arial" w:cs="Arial"/>
        </w:rPr>
      </w:pPr>
      <w:r>
        <w:rPr>
          <w:rFonts w:ascii="Arial" w:eastAsiaTheme="minorHAnsi" w:hAnsi="Arial" w:cs="Arial"/>
        </w:rPr>
        <w:t>Optional for Non-CS Students (See Q9.8 as replacement question)</w:t>
      </w:r>
    </w:p>
    <w:p w14:paraId="1E7A32EC" w14:textId="239E7F24" w:rsidR="00D1114A" w:rsidRDefault="00D1114A" w:rsidP="000F1492">
      <w:pPr>
        <w:pStyle w:val="NormalWeb"/>
        <w:numPr>
          <w:ilvl w:val="0"/>
          <w:numId w:val="10"/>
        </w:numPr>
        <w:jc w:val="both"/>
        <w:rPr>
          <w:rFonts w:ascii="Arial" w:eastAsiaTheme="minorHAnsi" w:hAnsi="Arial" w:cs="Arial"/>
        </w:rPr>
      </w:pPr>
      <w:r>
        <w:rPr>
          <w:rFonts w:ascii="Arial" w:eastAsiaTheme="minorHAnsi" w:hAnsi="Arial" w:cs="Arial"/>
        </w:rPr>
        <w:t>Q9.6 –</w:t>
      </w:r>
      <w:r w:rsidR="000A58C3">
        <w:rPr>
          <w:rFonts w:ascii="Arial" w:eastAsiaTheme="minorHAnsi" w:hAnsi="Arial" w:cs="Arial"/>
        </w:rPr>
        <w:t xml:space="preserve"> Briefly describe the classification process using (a) </w:t>
      </w:r>
      <w:r w:rsidR="000A58C3">
        <w:rPr>
          <w:rFonts w:ascii="Arial" w:eastAsiaTheme="minorHAnsi" w:hAnsi="Arial" w:cs="Arial"/>
          <w:i/>
        </w:rPr>
        <w:t>genetic algorithms</w:t>
      </w:r>
      <w:r w:rsidR="000A58C3">
        <w:rPr>
          <w:rFonts w:ascii="Arial" w:eastAsiaTheme="minorHAnsi" w:hAnsi="Arial" w:cs="Arial"/>
        </w:rPr>
        <w:t xml:space="preserve">, (b) </w:t>
      </w:r>
      <w:r w:rsidR="000A58C3">
        <w:rPr>
          <w:rFonts w:ascii="Arial" w:eastAsiaTheme="minorHAnsi" w:hAnsi="Arial" w:cs="Arial"/>
          <w:i/>
        </w:rPr>
        <w:t>rough sets</w:t>
      </w:r>
      <w:r w:rsidR="000A58C3">
        <w:rPr>
          <w:rFonts w:ascii="Arial" w:eastAsiaTheme="minorHAnsi" w:hAnsi="Arial" w:cs="Arial"/>
        </w:rPr>
        <w:t>, and (c)</w:t>
      </w:r>
      <w:r>
        <w:rPr>
          <w:rFonts w:ascii="Arial" w:eastAsiaTheme="minorHAnsi" w:hAnsi="Arial" w:cs="Arial"/>
        </w:rPr>
        <w:t xml:space="preserve"> </w:t>
      </w:r>
      <w:r w:rsidR="000A58C3">
        <w:rPr>
          <w:rFonts w:ascii="Arial" w:eastAsiaTheme="minorHAnsi" w:hAnsi="Arial" w:cs="Arial"/>
          <w:i/>
        </w:rPr>
        <w:t>fuzzy sets.</w:t>
      </w:r>
    </w:p>
    <w:p w14:paraId="4FD5588F" w14:textId="30068BF6" w:rsidR="00A80273" w:rsidRDefault="008A2A7D" w:rsidP="00A80273">
      <w:pPr>
        <w:pStyle w:val="NormalWeb"/>
        <w:numPr>
          <w:ilvl w:val="0"/>
          <w:numId w:val="13"/>
        </w:numPr>
        <w:jc w:val="both"/>
        <w:rPr>
          <w:rFonts w:ascii="Arial" w:eastAsiaTheme="minorHAnsi" w:hAnsi="Arial" w:cs="Arial"/>
        </w:rPr>
      </w:pPr>
      <w:r>
        <w:rPr>
          <w:rFonts w:ascii="Arial" w:eastAsiaTheme="minorHAnsi" w:hAnsi="Arial" w:cs="Arial"/>
        </w:rPr>
        <w:t xml:space="preserve">Genetic algorithm </w:t>
      </w:r>
      <w:proofErr w:type="gramStart"/>
      <w:r>
        <w:rPr>
          <w:rFonts w:ascii="Arial" w:eastAsiaTheme="minorHAnsi" w:hAnsi="Arial" w:cs="Arial"/>
        </w:rPr>
        <w:t>utilize</w:t>
      </w:r>
      <w:proofErr w:type="gramEnd"/>
      <w:r>
        <w:rPr>
          <w:rFonts w:ascii="Arial" w:eastAsiaTheme="minorHAnsi" w:hAnsi="Arial" w:cs="Arial"/>
        </w:rPr>
        <w:t xml:space="preserve"> a sort of “survival of the fittest” method to creating classification rules. </w:t>
      </w:r>
      <w:r w:rsidR="00D50211">
        <w:rPr>
          <w:rFonts w:ascii="Arial" w:eastAsiaTheme="minorHAnsi" w:hAnsi="Arial" w:cs="Arial"/>
        </w:rPr>
        <w:t>A random set of rules is created based on the number of attributes and class in a data set. Then the rules are reviewed against a set of data, and the rules with the strongest accuracy, or fitness, levels are kept. This is repeated until the entire population of rules meet a desired threshold of accuracy of fitness. Mutation of rules can also be created from crossover between multiple rules and tested in a similar fashion as previously described.</w:t>
      </w:r>
    </w:p>
    <w:p w14:paraId="06341970" w14:textId="77777777" w:rsidR="00A80273" w:rsidRPr="00A80273" w:rsidRDefault="00A80273" w:rsidP="00A80273">
      <w:pPr>
        <w:pStyle w:val="NormalWeb"/>
        <w:ind w:left="720"/>
        <w:jc w:val="both"/>
        <w:rPr>
          <w:rFonts w:ascii="Arial" w:eastAsiaTheme="minorHAnsi" w:hAnsi="Arial" w:cs="Arial"/>
        </w:rPr>
      </w:pPr>
    </w:p>
    <w:p w14:paraId="001F4BC2" w14:textId="17C09297" w:rsidR="0066485D" w:rsidRDefault="0066485D" w:rsidP="008A2A7D">
      <w:pPr>
        <w:pStyle w:val="NormalWeb"/>
        <w:numPr>
          <w:ilvl w:val="0"/>
          <w:numId w:val="13"/>
        </w:numPr>
        <w:jc w:val="both"/>
        <w:rPr>
          <w:rFonts w:ascii="Arial" w:eastAsiaTheme="minorHAnsi" w:hAnsi="Arial" w:cs="Arial"/>
        </w:rPr>
      </w:pPr>
      <w:r>
        <w:rPr>
          <w:rFonts w:ascii="Arial" w:eastAsiaTheme="minorHAnsi" w:hAnsi="Arial" w:cs="Arial"/>
        </w:rPr>
        <w:t>Rough sets can only be used on discrete-valued attributes and is useful with noisy or imprecise data. Briefly described, this method equivalence classes are created based on the available attributes. Within these equivalence classes, there is no difference between the samples in regard to the attributes describing them</w:t>
      </w:r>
      <w:r w:rsidR="00257481">
        <w:rPr>
          <w:rFonts w:ascii="Arial" w:eastAsiaTheme="minorHAnsi" w:hAnsi="Arial" w:cs="Arial"/>
        </w:rPr>
        <w:t>, resulting in “rough sets” among the data</w:t>
      </w:r>
      <w:r>
        <w:rPr>
          <w:rFonts w:ascii="Arial" w:eastAsiaTheme="minorHAnsi" w:hAnsi="Arial" w:cs="Arial"/>
        </w:rPr>
        <w:t>. Then an upper and lower approximation is taken for each class to describe what is certain to be included</w:t>
      </w:r>
      <w:r w:rsidR="00257481">
        <w:rPr>
          <w:rFonts w:ascii="Arial" w:eastAsiaTheme="minorHAnsi" w:hAnsi="Arial" w:cs="Arial"/>
        </w:rPr>
        <w:t>/excluded from the class. From here, a decision table is created to show all the decision rules based on the rough sets.</w:t>
      </w:r>
    </w:p>
    <w:p w14:paraId="51C46779" w14:textId="77777777" w:rsidR="00A80273" w:rsidRDefault="00A80273" w:rsidP="00A80273">
      <w:pPr>
        <w:pStyle w:val="NormalWeb"/>
        <w:jc w:val="both"/>
        <w:rPr>
          <w:rFonts w:ascii="Arial" w:eastAsiaTheme="minorHAnsi" w:hAnsi="Arial" w:cs="Arial"/>
        </w:rPr>
      </w:pPr>
    </w:p>
    <w:p w14:paraId="2FB10696" w14:textId="1E66199C" w:rsidR="00A80273" w:rsidRDefault="00A80273" w:rsidP="008A2A7D">
      <w:pPr>
        <w:pStyle w:val="NormalWeb"/>
        <w:numPr>
          <w:ilvl w:val="0"/>
          <w:numId w:val="13"/>
        </w:numPr>
        <w:jc w:val="both"/>
        <w:rPr>
          <w:rFonts w:ascii="Arial" w:eastAsiaTheme="minorHAnsi" w:hAnsi="Arial" w:cs="Arial"/>
        </w:rPr>
      </w:pPr>
      <w:r>
        <w:rPr>
          <w:rFonts w:ascii="Arial" w:eastAsiaTheme="minorHAnsi" w:hAnsi="Arial" w:cs="Arial"/>
        </w:rPr>
        <w:t>Fuzzy sets take a slightly different approach than the other methods previously described. Instead of a sharp boundary line between categories, “fuzzy” boundaries are calculated. Attributes can be discretized into multiple levels (such as small, medium, large) and then the fuzzy logic will output a truth value between 0.0 and 1.0 to describe the strength of membership to each discretized level. Typically, this method is accompanied by a visual representation for a user to review. This allows a user to work with vague data resulting from imprecise data collection.</w:t>
      </w:r>
    </w:p>
    <w:p w14:paraId="5A65BB40" w14:textId="5580A61A" w:rsidR="00CC091A" w:rsidRDefault="00D1114A" w:rsidP="00CC091A">
      <w:pPr>
        <w:pStyle w:val="NormalWeb"/>
        <w:numPr>
          <w:ilvl w:val="0"/>
          <w:numId w:val="10"/>
        </w:numPr>
        <w:contextualSpacing/>
        <w:jc w:val="both"/>
        <w:rPr>
          <w:rFonts w:ascii="Arial" w:eastAsiaTheme="minorHAnsi" w:hAnsi="Arial" w:cs="Arial"/>
        </w:rPr>
      </w:pPr>
      <w:r>
        <w:rPr>
          <w:rFonts w:ascii="Arial" w:eastAsiaTheme="minorHAnsi" w:hAnsi="Arial" w:cs="Arial"/>
        </w:rPr>
        <w:t xml:space="preserve">Q9.7 – </w:t>
      </w:r>
      <w:r w:rsidR="000A58C3">
        <w:rPr>
          <w:rFonts w:ascii="Arial" w:eastAsiaTheme="minorHAnsi" w:hAnsi="Arial" w:cs="Arial"/>
        </w:rPr>
        <w:t xml:space="preserve">Example 9.3 showed a use of error-correcting codes for a </w:t>
      </w:r>
      <w:r w:rsidR="000A58C3">
        <w:rPr>
          <w:rFonts w:ascii="Arial" w:eastAsiaTheme="minorHAnsi" w:hAnsi="Arial" w:cs="Arial"/>
          <w:i/>
        </w:rPr>
        <w:t>multiclass classification</w:t>
      </w:r>
      <w:r w:rsidR="000A58C3">
        <w:rPr>
          <w:rFonts w:ascii="Arial" w:eastAsiaTheme="minorHAnsi" w:hAnsi="Arial" w:cs="Arial"/>
        </w:rPr>
        <w:t xml:space="preserve"> problem having four classes.</w:t>
      </w:r>
    </w:p>
    <w:p w14:paraId="43711A66" w14:textId="77777777" w:rsidR="00CC091A" w:rsidRPr="00CC091A" w:rsidRDefault="00CC091A" w:rsidP="00CC091A">
      <w:pPr>
        <w:pStyle w:val="NormalWeb"/>
        <w:contextualSpacing/>
        <w:jc w:val="both"/>
        <w:rPr>
          <w:rFonts w:ascii="Arial" w:eastAsiaTheme="minorHAnsi" w:hAnsi="Arial" w:cs="Arial"/>
        </w:rPr>
      </w:pPr>
    </w:p>
    <w:p w14:paraId="3746C6AF" w14:textId="3140EA7D" w:rsidR="00A80273" w:rsidRDefault="00CC091A" w:rsidP="00A80273">
      <w:pPr>
        <w:pStyle w:val="NormalWeb"/>
        <w:jc w:val="center"/>
        <w:rPr>
          <w:rFonts w:ascii="Arial" w:eastAsiaTheme="minorHAnsi" w:hAnsi="Arial" w:cs="Arial"/>
        </w:rPr>
      </w:pPr>
      <w:r>
        <w:rPr>
          <w:rFonts w:ascii="Arial" w:eastAsiaTheme="minorHAnsi" w:hAnsi="Arial" w:cs="Arial"/>
        </w:rPr>
        <w:t>Optional for Non-CS Students (See Q9.8 as replacement question)</w:t>
      </w:r>
    </w:p>
    <w:p w14:paraId="44575D8B" w14:textId="77FD028A" w:rsidR="007109E4" w:rsidRDefault="00CC091A" w:rsidP="007109E4">
      <w:pPr>
        <w:pStyle w:val="NormalWeb"/>
        <w:numPr>
          <w:ilvl w:val="0"/>
          <w:numId w:val="12"/>
        </w:numPr>
        <w:rPr>
          <w:rFonts w:ascii="Arial" w:eastAsiaTheme="minorHAnsi" w:hAnsi="Arial" w:cs="Arial"/>
        </w:rPr>
      </w:pPr>
      <w:r>
        <w:rPr>
          <w:rFonts w:ascii="Arial" w:eastAsiaTheme="minorHAnsi" w:hAnsi="Arial" w:cs="Arial"/>
        </w:rPr>
        <w:lastRenderedPageBreak/>
        <w:t xml:space="preserve">Q9.8 – </w:t>
      </w:r>
      <w:r>
        <w:rPr>
          <w:rFonts w:ascii="Arial" w:eastAsiaTheme="minorHAnsi" w:hAnsi="Arial" w:cs="Arial"/>
          <w:i/>
        </w:rPr>
        <w:t xml:space="preserve">Semi-supervised classification, active learning, </w:t>
      </w:r>
      <w:r>
        <w:rPr>
          <w:rFonts w:ascii="Arial" w:eastAsiaTheme="minorHAnsi" w:hAnsi="Arial" w:cs="Arial"/>
        </w:rPr>
        <w:t xml:space="preserve">and </w:t>
      </w:r>
      <w:r>
        <w:rPr>
          <w:rFonts w:ascii="Arial" w:eastAsiaTheme="minorHAnsi" w:hAnsi="Arial" w:cs="Arial"/>
          <w:i/>
        </w:rPr>
        <w:t>transfer learning</w:t>
      </w:r>
      <w:r>
        <w:rPr>
          <w:rFonts w:ascii="Arial" w:eastAsiaTheme="minorHAnsi" w:hAnsi="Arial" w:cs="Arial"/>
        </w:rPr>
        <w:t xml:space="preserve"> are useful for situations in which unlabeled data are abundant.</w:t>
      </w:r>
    </w:p>
    <w:p w14:paraId="40575873" w14:textId="77777777" w:rsidR="007109E4" w:rsidRPr="007109E4" w:rsidRDefault="007109E4" w:rsidP="007109E4">
      <w:pPr>
        <w:pStyle w:val="NormalWeb"/>
        <w:ind w:left="360"/>
        <w:rPr>
          <w:rFonts w:ascii="Arial" w:eastAsiaTheme="minorHAnsi" w:hAnsi="Arial" w:cs="Arial"/>
        </w:rPr>
      </w:pPr>
    </w:p>
    <w:p w14:paraId="042E101B" w14:textId="629EE283" w:rsidR="007109E4" w:rsidRDefault="00CC091A" w:rsidP="007109E4">
      <w:pPr>
        <w:pStyle w:val="NormalWeb"/>
        <w:numPr>
          <w:ilvl w:val="1"/>
          <w:numId w:val="12"/>
        </w:numPr>
        <w:rPr>
          <w:rFonts w:ascii="Arial" w:eastAsiaTheme="minorHAnsi" w:hAnsi="Arial" w:cs="Arial"/>
        </w:rPr>
      </w:pPr>
      <w:r>
        <w:rPr>
          <w:rFonts w:ascii="Arial" w:eastAsiaTheme="minorHAnsi" w:hAnsi="Arial" w:cs="Arial"/>
        </w:rPr>
        <w:t xml:space="preserve">(a) Describe </w:t>
      </w:r>
      <w:r>
        <w:rPr>
          <w:rFonts w:ascii="Arial" w:eastAsiaTheme="minorHAnsi" w:hAnsi="Arial" w:cs="Arial"/>
          <w:i/>
        </w:rPr>
        <w:t>semi-supervised, active learning</w:t>
      </w:r>
      <w:r w:rsidR="007109E4">
        <w:rPr>
          <w:rFonts w:ascii="Arial" w:eastAsiaTheme="minorHAnsi" w:hAnsi="Arial" w:cs="Arial"/>
          <w:i/>
        </w:rPr>
        <w:t xml:space="preserve">, </w:t>
      </w:r>
      <w:r w:rsidR="007109E4">
        <w:rPr>
          <w:rFonts w:ascii="Arial" w:eastAsiaTheme="minorHAnsi" w:hAnsi="Arial" w:cs="Arial"/>
        </w:rPr>
        <w:t xml:space="preserve">and </w:t>
      </w:r>
      <w:r w:rsidR="007109E4">
        <w:rPr>
          <w:rFonts w:ascii="Arial" w:eastAsiaTheme="minorHAnsi" w:hAnsi="Arial" w:cs="Arial"/>
          <w:i/>
        </w:rPr>
        <w:t>transfer learning</w:t>
      </w:r>
      <w:r w:rsidR="007109E4">
        <w:rPr>
          <w:rFonts w:ascii="Arial" w:eastAsiaTheme="minorHAnsi" w:hAnsi="Arial" w:cs="Arial"/>
        </w:rPr>
        <w:t>. Elaborate on applications for which they are useful, as well as the challenges of these approaches to classification.</w:t>
      </w:r>
    </w:p>
    <w:p w14:paraId="0464AC70" w14:textId="68DA707C" w:rsidR="007109E4" w:rsidRDefault="000004B3" w:rsidP="00E83520">
      <w:pPr>
        <w:pStyle w:val="NormalWeb"/>
        <w:ind w:left="1080" w:firstLine="360"/>
        <w:jc w:val="both"/>
        <w:rPr>
          <w:rFonts w:ascii="Arial" w:eastAsiaTheme="minorHAnsi" w:hAnsi="Arial" w:cs="Arial"/>
        </w:rPr>
      </w:pPr>
      <w:r>
        <w:rPr>
          <w:rFonts w:ascii="Arial" w:eastAsiaTheme="minorHAnsi" w:hAnsi="Arial" w:cs="Arial"/>
        </w:rPr>
        <w:t xml:space="preserve">Semi-supervised classification can be split into two forms – self-training and co-training. </w:t>
      </w:r>
      <w:r w:rsidR="00DA10FC">
        <w:rPr>
          <w:rFonts w:ascii="Arial" w:eastAsiaTheme="minorHAnsi" w:hAnsi="Arial" w:cs="Arial"/>
        </w:rPr>
        <w:t xml:space="preserve">This method, as well as the others that will be described are useful when there is a large amount of un-labeled data being collected. </w:t>
      </w:r>
      <w:r>
        <w:rPr>
          <w:rFonts w:ascii="Arial" w:eastAsiaTheme="minorHAnsi" w:hAnsi="Arial" w:cs="Arial"/>
        </w:rPr>
        <w:t xml:space="preserve">In self-training, a classifier is created based on a labeled set of data, and then this is used to create class labels for an un-labeled set of data. The tuple with the highest confidence is added to the labeled data set and the process repeats until all are classified. </w:t>
      </w:r>
      <w:r w:rsidR="00E83520">
        <w:rPr>
          <w:rFonts w:ascii="Arial" w:eastAsiaTheme="minorHAnsi" w:hAnsi="Arial" w:cs="Arial"/>
        </w:rPr>
        <w:t xml:space="preserve">The disadvantage of this method is that it is susceptible to compounding/increasing errors within the data set. </w:t>
      </w:r>
      <w:r>
        <w:rPr>
          <w:rFonts w:ascii="Arial" w:eastAsiaTheme="minorHAnsi" w:hAnsi="Arial" w:cs="Arial"/>
        </w:rPr>
        <w:t>Co-training will utilize two separate feature sets from the label data set</w:t>
      </w:r>
      <w:r w:rsidR="00E83520">
        <w:rPr>
          <w:rFonts w:ascii="Arial" w:eastAsiaTheme="minorHAnsi" w:hAnsi="Arial" w:cs="Arial"/>
        </w:rPr>
        <w:t xml:space="preserve"> to teach each other. I</w:t>
      </w:r>
      <w:r>
        <w:rPr>
          <w:rFonts w:ascii="Arial" w:eastAsiaTheme="minorHAnsi" w:hAnsi="Arial" w:cs="Arial"/>
        </w:rPr>
        <w:t xml:space="preserve">t will </w:t>
      </w:r>
      <w:r w:rsidR="00E83520">
        <w:rPr>
          <w:rFonts w:ascii="Arial" w:eastAsiaTheme="minorHAnsi" w:hAnsi="Arial" w:cs="Arial"/>
        </w:rPr>
        <w:t>create a classifier for both of these sets and utilize each classifier on unlabeled data tuples. The tuple with the highest confidence for each classifier will be added to the opposite classifier’s data set. This is repeated until all have been labeled. This disadvantage with this method is that it may not be possible to create two mutually exclusive sets from the given data.</w:t>
      </w:r>
    </w:p>
    <w:p w14:paraId="1F1A3DAF" w14:textId="6A8CDC46" w:rsidR="008E4403" w:rsidRDefault="008E4403" w:rsidP="00E83520">
      <w:pPr>
        <w:pStyle w:val="NormalWeb"/>
        <w:ind w:left="1080" w:firstLine="360"/>
        <w:jc w:val="both"/>
        <w:rPr>
          <w:rFonts w:ascii="Arial" w:eastAsiaTheme="minorHAnsi" w:hAnsi="Arial" w:cs="Arial"/>
        </w:rPr>
      </w:pPr>
      <w:r>
        <w:rPr>
          <w:rFonts w:ascii="Arial" w:eastAsiaTheme="minorHAnsi" w:hAnsi="Arial" w:cs="Arial"/>
        </w:rPr>
        <w:t xml:space="preserve">Active learning is useful in situations where there </w:t>
      </w:r>
      <w:proofErr w:type="gramStart"/>
      <w:r>
        <w:rPr>
          <w:rFonts w:ascii="Arial" w:eastAsiaTheme="minorHAnsi" w:hAnsi="Arial" w:cs="Arial"/>
        </w:rPr>
        <w:t>is</w:t>
      </w:r>
      <w:proofErr w:type="gramEnd"/>
      <w:r>
        <w:rPr>
          <w:rFonts w:ascii="Arial" w:eastAsiaTheme="minorHAnsi" w:hAnsi="Arial" w:cs="Arial"/>
        </w:rPr>
        <w:t xml:space="preserve"> large amounts of data, but class labels are not available for the majority of them</w:t>
      </w:r>
      <w:r w:rsidR="0018223C">
        <w:rPr>
          <w:rFonts w:ascii="Arial" w:eastAsiaTheme="minorHAnsi" w:hAnsi="Arial" w:cs="Arial"/>
        </w:rPr>
        <w:t xml:space="preserve"> or they are difficult to obtain. This method places class labels on unlabeled data with the assistance of a human oracle. The algorithm with select tuples from the unlabeled set of data and ask a human oracle to provide a class label for them. This will then be added to the labeled data set, and the algorithm will use this updated information to classify other un-labeled tuples. This process will continue until all tuples are labeled. Various methods can be used to determine which tuples to ask the user to provide a class label for. Some will focus on uncertainty, while others will focus on reducing the total number of incorrect predictions. Depending on the selected method, the cost and computational expense can be significantly higher. However, this method typically requires a significantly smaller number of tuples to learn a concept than supervised learning.</w:t>
      </w:r>
    </w:p>
    <w:p w14:paraId="38EB6836" w14:textId="5086AEC2" w:rsidR="00A968CA" w:rsidRPr="007109E4" w:rsidRDefault="00A968CA" w:rsidP="00E83520">
      <w:pPr>
        <w:pStyle w:val="NormalWeb"/>
        <w:ind w:left="1080" w:firstLine="360"/>
        <w:jc w:val="both"/>
        <w:rPr>
          <w:rFonts w:ascii="Arial" w:eastAsiaTheme="minorHAnsi" w:hAnsi="Arial" w:cs="Arial"/>
        </w:rPr>
      </w:pPr>
      <w:r>
        <w:rPr>
          <w:rFonts w:ascii="Arial" w:eastAsiaTheme="minorHAnsi" w:hAnsi="Arial" w:cs="Arial"/>
        </w:rPr>
        <w:t>Transfer learning aims to take a classifier used in one application, known as the source task, and apply it to a new</w:t>
      </w:r>
      <w:r w:rsidR="00123108">
        <w:rPr>
          <w:rFonts w:ascii="Arial" w:eastAsiaTheme="minorHAnsi" w:hAnsi="Arial" w:cs="Arial"/>
        </w:rPr>
        <w:t xml:space="preserve">, similar application, known as a target task. This is useful in applications where data become outdated or the distribution significantly changes. The main advantage in this method of learning is the amount of time and money saved by transferring knowledge from one algorithm to another. This means that less training data is required to teach </w:t>
      </w:r>
      <w:r w:rsidR="00123108">
        <w:rPr>
          <w:rFonts w:ascii="Arial" w:eastAsiaTheme="minorHAnsi" w:hAnsi="Arial" w:cs="Arial"/>
        </w:rPr>
        <w:lastRenderedPageBreak/>
        <w:t>the algorithm. One method does this by applying weights to the “old” data to match that of the “new” data in the target application by reviewing all the tuples that are deemed to have been misclassified and adjusting the weights. The goal is to filter out the influence of the old data. The main challenge with this type of learning is the possibility of negative learning, which is when the new classifier is worse than the original. This is still a topic of discussion and new methods are being reviewed to eliminate this.</w:t>
      </w:r>
    </w:p>
    <w:p w14:paraId="5748D8D7" w14:textId="2537E6EF" w:rsidR="007109E4" w:rsidRDefault="007109E4" w:rsidP="00CC091A">
      <w:pPr>
        <w:pStyle w:val="NormalWeb"/>
        <w:numPr>
          <w:ilvl w:val="1"/>
          <w:numId w:val="12"/>
        </w:numPr>
        <w:rPr>
          <w:rFonts w:ascii="Arial" w:eastAsiaTheme="minorHAnsi" w:hAnsi="Arial" w:cs="Arial"/>
        </w:rPr>
      </w:pPr>
      <w:r>
        <w:rPr>
          <w:rFonts w:ascii="Arial" w:eastAsiaTheme="minorHAnsi" w:hAnsi="Arial" w:cs="Arial"/>
        </w:rPr>
        <w:t>(b) Research and describe an approach to semi-supervised classification other than self-training and co-training.</w:t>
      </w:r>
    </w:p>
    <w:p w14:paraId="6CA312AC" w14:textId="0C6C244C" w:rsidR="007109E4" w:rsidRDefault="004D26A0" w:rsidP="004D26A0">
      <w:pPr>
        <w:pStyle w:val="NormalWeb"/>
        <w:ind w:left="1080" w:firstLine="360"/>
        <w:jc w:val="both"/>
        <w:rPr>
          <w:rFonts w:ascii="Arial" w:eastAsiaTheme="minorHAnsi" w:hAnsi="Arial" w:cs="Arial"/>
        </w:rPr>
      </w:pPr>
      <w:r>
        <w:rPr>
          <w:rFonts w:ascii="Arial" w:eastAsiaTheme="minorHAnsi" w:hAnsi="Arial" w:cs="Arial"/>
        </w:rPr>
        <w:t xml:space="preserve">Another approach to semi-supervised classification (other than self-training and co-training) utilizes an algorithm known as </w:t>
      </w:r>
      <w:proofErr w:type="spellStart"/>
      <w:r>
        <w:rPr>
          <w:rFonts w:ascii="Arial" w:eastAsiaTheme="minorHAnsi" w:hAnsi="Arial" w:cs="Arial"/>
        </w:rPr>
        <w:t>transductive</w:t>
      </w:r>
      <w:proofErr w:type="spellEnd"/>
      <w:r>
        <w:rPr>
          <w:rFonts w:ascii="Arial" w:eastAsiaTheme="minorHAnsi" w:hAnsi="Arial" w:cs="Arial"/>
        </w:rPr>
        <w:t xml:space="preserve"> support machine vector (TSVM). The goal of this method is to set a boundary for the classifier at regions where there are minimal data points, whether they be labeled or unlabeled. Once these boundaries are defined, then unlabeled tuples can be labeled according to the classifier that maximizes the boundary margin.</w:t>
      </w:r>
    </w:p>
    <w:p w14:paraId="5EC969BF" w14:textId="5633D5DC" w:rsidR="007109E4" w:rsidRDefault="007109E4" w:rsidP="00CC091A">
      <w:pPr>
        <w:pStyle w:val="NormalWeb"/>
        <w:numPr>
          <w:ilvl w:val="1"/>
          <w:numId w:val="12"/>
        </w:numPr>
        <w:rPr>
          <w:rFonts w:ascii="Arial" w:eastAsiaTheme="minorHAnsi" w:hAnsi="Arial" w:cs="Arial"/>
        </w:rPr>
      </w:pPr>
      <w:r>
        <w:rPr>
          <w:rFonts w:ascii="Arial" w:eastAsiaTheme="minorHAnsi" w:hAnsi="Arial" w:cs="Arial"/>
        </w:rPr>
        <w:t>(c) Research and describe an approach to active learning other than pool-based learning.</w:t>
      </w:r>
    </w:p>
    <w:p w14:paraId="1DA02FFE" w14:textId="2CB3689C" w:rsidR="007109E4" w:rsidRDefault="00FC3761" w:rsidP="00BF6800">
      <w:pPr>
        <w:pStyle w:val="NormalWeb"/>
        <w:ind w:left="1080" w:firstLine="360"/>
        <w:jc w:val="both"/>
        <w:rPr>
          <w:rFonts w:ascii="Arial" w:eastAsiaTheme="minorHAnsi" w:hAnsi="Arial" w:cs="Arial"/>
        </w:rPr>
      </w:pPr>
      <w:r>
        <w:rPr>
          <w:rFonts w:ascii="Arial" w:eastAsiaTheme="minorHAnsi" w:hAnsi="Arial" w:cs="Arial"/>
        </w:rPr>
        <w:t xml:space="preserve">Another method for active learning is known as stream-based selective sampling. In this method, the algorithm will analyze every all tuples in the data set and determine the information gain for each one. It will decide to add a class label to the </w:t>
      </w:r>
      <w:r w:rsidR="00BF6800">
        <w:rPr>
          <w:rFonts w:ascii="Arial" w:eastAsiaTheme="minorHAnsi" w:hAnsi="Arial" w:cs="Arial"/>
        </w:rPr>
        <w:t>tuple or</w:t>
      </w:r>
      <w:r>
        <w:rPr>
          <w:rFonts w:ascii="Arial" w:eastAsiaTheme="minorHAnsi" w:hAnsi="Arial" w:cs="Arial"/>
        </w:rPr>
        <w:t xml:space="preserve"> ask the human oracle for a class label</w:t>
      </w:r>
      <w:r w:rsidR="00BF6800">
        <w:rPr>
          <w:rFonts w:ascii="Arial" w:eastAsiaTheme="minorHAnsi" w:hAnsi="Arial" w:cs="Arial"/>
        </w:rPr>
        <w:t>. This will be much more computationally expensive, as well as increased time for classification, since the system has to review every single point.</w:t>
      </w:r>
    </w:p>
    <w:p w14:paraId="34F040C6" w14:textId="34CA7ADA" w:rsidR="007109E4" w:rsidRDefault="007109E4" w:rsidP="00CC091A">
      <w:pPr>
        <w:pStyle w:val="NormalWeb"/>
        <w:numPr>
          <w:ilvl w:val="1"/>
          <w:numId w:val="12"/>
        </w:numPr>
        <w:rPr>
          <w:rFonts w:ascii="Arial" w:eastAsiaTheme="minorHAnsi" w:hAnsi="Arial" w:cs="Arial"/>
        </w:rPr>
      </w:pPr>
      <w:r>
        <w:rPr>
          <w:rFonts w:ascii="Arial" w:eastAsiaTheme="minorHAnsi" w:hAnsi="Arial" w:cs="Arial"/>
        </w:rPr>
        <w:t>(d) Research and describe an alternative approach to instance-based transfer learning.</w:t>
      </w:r>
    </w:p>
    <w:p w14:paraId="56D7C760" w14:textId="6EEFDFAF" w:rsidR="000316BB" w:rsidRDefault="000316BB" w:rsidP="000316BB">
      <w:pPr>
        <w:pStyle w:val="NormalWeb"/>
        <w:ind w:left="1080" w:firstLine="360"/>
        <w:jc w:val="both"/>
        <w:rPr>
          <w:rFonts w:ascii="Arial" w:eastAsiaTheme="minorHAnsi" w:hAnsi="Arial" w:cs="Arial"/>
        </w:rPr>
      </w:pPr>
      <w:r>
        <w:rPr>
          <w:rFonts w:ascii="Arial" w:eastAsiaTheme="minorHAnsi" w:hAnsi="Arial" w:cs="Arial"/>
        </w:rPr>
        <w:t xml:space="preserve">An alternative approach to instance-base transfer learning is the pre-trained model approach for transfer learning. This method will choose an already trained classifier from a source task, typically one that was created for a set of </w:t>
      </w:r>
      <w:proofErr w:type="gramStart"/>
      <w:r>
        <w:rPr>
          <w:rFonts w:ascii="Arial" w:eastAsiaTheme="minorHAnsi" w:hAnsi="Arial" w:cs="Arial"/>
        </w:rPr>
        <w:t>complex</w:t>
      </w:r>
      <w:proofErr w:type="gramEnd"/>
      <w:r>
        <w:rPr>
          <w:rFonts w:ascii="Arial" w:eastAsiaTheme="minorHAnsi" w:hAnsi="Arial" w:cs="Arial"/>
        </w:rPr>
        <w:t>, challenging data. Next, specific portions of the model are removed or altered for the new, target task. Lastly, the classifier will be tested for accuracy and tweaked as needed to meet the requirements of the new task.</w:t>
      </w:r>
    </w:p>
    <w:p w14:paraId="03653031" w14:textId="728C2E81" w:rsidR="0094024C" w:rsidRPr="00CC091A" w:rsidRDefault="0094024C" w:rsidP="000316BB">
      <w:pPr>
        <w:pStyle w:val="NormalWeb"/>
        <w:ind w:left="1080" w:firstLine="360"/>
        <w:jc w:val="both"/>
        <w:rPr>
          <w:rFonts w:ascii="Arial" w:eastAsiaTheme="minorHAnsi" w:hAnsi="Arial" w:cs="Arial"/>
        </w:rPr>
      </w:pPr>
      <w:r w:rsidRPr="0094024C">
        <w:rPr>
          <w:rFonts w:ascii="Arial" w:eastAsiaTheme="minorHAnsi" w:hAnsi="Arial" w:cs="Arial"/>
        </w:rPr>
        <w:lastRenderedPageBreak/>
        <w:drawing>
          <wp:inline distT="0" distB="0" distL="0" distR="0" wp14:anchorId="06E0EFB8" wp14:editId="5F6D7D0A">
            <wp:extent cx="5943600" cy="271399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713990"/>
                    </a:xfrm>
                    <a:prstGeom prst="rect">
                      <a:avLst/>
                    </a:prstGeom>
                  </pic:spPr>
                </pic:pic>
              </a:graphicData>
            </a:graphic>
          </wp:inline>
        </w:drawing>
      </w:r>
      <w:bookmarkStart w:id="0" w:name="_GoBack"/>
      <w:bookmarkEnd w:id="0"/>
    </w:p>
    <w:sectPr w:rsidR="0094024C" w:rsidRPr="00CC091A" w:rsidSect="00F544CA">
      <w:headerReference w:type="default" r:id="rId8"/>
      <w:footerReference w:type="even" r:id="rId9"/>
      <w:footerReference w:type="default" r:id="rId1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444EF58" w14:textId="77777777" w:rsidR="008E7F2A" w:rsidRDefault="008E7F2A" w:rsidP="00C14615">
      <w:r>
        <w:separator/>
      </w:r>
    </w:p>
  </w:endnote>
  <w:endnote w:type="continuationSeparator" w:id="0">
    <w:p w14:paraId="30252766" w14:textId="77777777" w:rsidR="008E7F2A" w:rsidRDefault="008E7F2A" w:rsidP="00C1461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978032644"/>
      <w:docPartObj>
        <w:docPartGallery w:val="Page Numbers (Bottom of Page)"/>
        <w:docPartUnique/>
      </w:docPartObj>
    </w:sdtPr>
    <w:sdtEndPr>
      <w:rPr>
        <w:rStyle w:val="PageNumber"/>
      </w:rPr>
    </w:sdtEndPr>
    <w:sdtContent>
      <w:p w14:paraId="30037733" w14:textId="77777777" w:rsidR="005F2D6B" w:rsidRDefault="005F2D6B" w:rsidP="005F2D6B">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000B58C" w14:textId="77777777" w:rsidR="005F2D6B" w:rsidRDefault="005F2D6B" w:rsidP="00C14615">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812457089"/>
      <w:docPartObj>
        <w:docPartGallery w:val="Page Numbers (Bottom of Page)"/>
        <w:docPartUnique/>
      </w:docPartObj>
    </w:sdtPr>
    <w:sdtEndPr>
      <w:rPr>
        <w:rStyle w:val="PageNumber"/>
      </w:rPr>
    </w:sdtEndPr>
    <w:sdtContent>
      <w:p w14:paraId="1A5B6542" w14:textId="77777777" w:rsidR="005F2D6B" w:rsidRDefault="005F2D6B" w:rsidP="005F2D6B">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3F485018" w14:textId="77777777" w:rsidR="005F2D6B" w:rsidRDefault="005F2D6B" w:rsidP="00C14615">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02FCC7C" w14:textId="77777777" w:rsidR="008E7F2A" w:rsidRDefault="008E7F2A" w:rsidP="00C14615">
      <w:r>
        <w:separator/>
      </w:r>
    </w:p>
  </w:footnote>
  <w:footnote w:type="continuationSeparator" w:id="0">
    <w:p w14:paraId="71958934" w14:textId="77777777" w:rsidR="008E7F2A" w:rsidRDefault="008E7F2A" w:rsidP="00C1461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28C5CD" w14:textId="77777777" w:rsidR="005F2D6B" w:rsidRDefault="005F2D6B" w:rsidP="00C14615">
    <w:pPr>
      <w:pStyle w:val="Header"/>
      <w:jc w:val="right"/>
      <w:rPr>
        <w:rFonts w:ascii="Arial" w:hAnsi="Arial" w:cs="Arial"/>
      </w:rPr>
    </w:pPr>
    <w:r>
      <w:rPr>
        <w:rFonts w:ascii="Arial" w:hAnsi="Arial" w:cs="Arial"/>
      </w:rPr>
      <w:t>Steven Spence</w:t>
    </w:r>
  </w:p>
  <w:p w14:paraId="713902CA" w14:textId="77777777" w:rsidR="005F2D6B" w:rsidRDefault="005F2D6B" w:rsidP="00C14615">
    <w:pPr>
      <w:pStyle w:val="Header"/>
      <w:jc w:val="right"/>
      <w:rPr>
        <w:rFonts w:ascii="Arial" w:hAnsi="Arial" w:cs="Arial"/>
      </w:rPr>
    </w:pPr>
    <w:r>
      <w:rPr>
        <w:rFonts w:ascii="Arial" w:hAnsi="Arial" w:cs="Arial"/>
      </w:rPr>
      <w:t>CS-63015-002</w:t>
    </w:r>
  </w:p>
  <w:p w14:paraId="332CFDDD" w14:textId="4BF09AE3" w:rsidR="005F2D6B" w:rsidRDefault="005F2D6B" w:rsidP="00C14615">
    <w:pPr>
      <w:pStyle w:val="Header"/>
      <w:jc w:val="right"/>
      <w:rPr>
        <w:rFonts w:ascii="Arial" w:hAnsi="Arial" w:cs="Arial"/>
      </w:rPr>
    </w:pPr>
    <w:r>
      <w:rPr>
        <w:rFonts w:ascii="Arial" w:hAnsi="Arial" w:cs="Arial"/>
      </w:rPr>
      <w:t>Assignment #</w:t>
    </w:r>
    <w:r w:rsidR="00D1114A">
      <w:rPr>
        <w:rFonts w:ascii="Arial" w:hAnsi="Arial" w:cs="Arial"/>
      </w:rPr>
      <w:t>9</w:t>
    </w:r>
  </w:p>
  <w:p w14:paraId="6013E937" w14:textId="7C945661" w:rsidR="005F2D6B" w:rsidRDefault="005F2D6B" w:rsidP="00C14615">
    <w:pPr>
      <w:pStyle w:val="Header"/>
      <w:jc w:val="right"/>
      <w:rPr>
        <w:rFonts w:ascii="Arial" w:hAnsi="Arial" w:cs="Arial"/>
      </w:rPr>
    </w:pPr>
    <w:r>
      <w:rPr>
        <w:rFonts w:ascii="Arial" w:hAnsi="Arial" w:cs="Arial"/>
      </w:rPr>
      <w:t xml:space="preserve">Due: </w:t>
    </w:r>
    <w:r w:rsidR="00D1114A">
      <w:rPr>
        <w:rFonts w:ascii="Arial" w:hAnsi="Arial" w:cs="Arial"/>
      </w:rPr>
      <w:t>November 4</w:t>
    </w:r>
    <w:r>
      <w:rPr>
        <w:rFonts w:ascii="Arial" w:hAnsi="Arial" w:cs="Arial"/>
      </w:rPr>
      <w:t>, 2018</w:t>
    </w:r>
  </w:p>
  <w:p w14:paraId="76E6CC54" w14:textId="77777777" w:rsidR="005F2D6B" w:rsidRPr="00C14615" w:rsidRDefault="005F2D6B" w:rsidP="00C14615">
    <w:pPr>
      <w:pStyle w:val="Header"/>
      <w:jc w:val="right"/>
      <w:rPr>
        <w:rFonts w:ascii="Arial" w:hAnsi="Arial" w:cs="Arial"/>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7C11AC"/>
    <w:multiLevelType w:val="multilevel"/>
    <w:tmpl w:val="607AB2E4"/>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FA7702C"/>
    <w:multiLevelType w:val="hybridMultilevel"/>
    <w:tmpl w:val="6F84BCD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2D030FB0"/>
    <w:multiLevelType w:val="hybridMultilevel"/>
    <w:tmpl w:val="098EDA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3B13BF8"/>
    <w:multiLevelType w:val="hybridMultilevel"/>
    <w:tmpl w:val="2B8266F0"/>
    <w:lvl w:ilvl="0" w:tplc="74E4EA6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C3320C0"/>
    <w:multiLevelType w:val="hybridMultilevel"/>
    <w:tmpl w:val="EF10D75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3DF64967"/>
    <w:multiLevelType w:val="multilevel"/>
    <w:tmpl w:val="93B86F0E"/>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FF55E17"/>
    <w:multiLevelType w:val="multilevel"/>
    <w:tmpl w:val="CBE806B4"/>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24A51A9"/>
    <w:multiLevelType w:val="hybridMultilevel"/>
    <w:tmpl w:val="E19A8BB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54C00E9B"/>
    <w:multiLevelType w:val="multilevel"/>
    <w:tmpl w:val="F9EA2C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98B614E"/>
    <w:multiLevelType w:val="hybridMultilevel"/>
    <w:tmpl w:val="8214DBA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5BA17947"/>
    <w:multiLevelType w:val="hybridMultilevel"/>
    <w:tmpl w:val="C4101162"/>
    <w:lvl w:ilvl="0" w:tplc="92A663B0">
      <w:start w:val="1"/>
      <w:numFmt w:val="lowerLetter"/>
      <w:lvlText w:val="(%1)"/>
      <w:lvlJc w:val="left"/>
      <w:pPr>
        <w:ind w:left="1140" w:hanging="4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67A8534D"/>
    <w:multiLevelType w:val="hybridMultilevel"/>
    <w:tmpl w:val="FBA2148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7EB255AD"/>
    <w:multiLevelType w:val="multilevel"/>
    <w:tmpl w:val="4E685D48"/>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2"/>
  </w:num>
  <w:num w:numId="3">
    <w:abstractNumId w:val="6"/>
  </w:num>
  <w:num w:numId="4">
    <w:abstractNumId w:val="4"/>
  </w:num>
  <w:num w:numId="5">
    <w:abstractNumId w:val="12"/>
  </w:num>
  <w:num w:numId="6">
    <w:abstractNumId w:val="11"/>
  </w:num>
  <w:num w:numId="7">
    <w:abstractNumId w:val="8"/>
  </w:num>
  <w:num w:numId="8">
    <w:abstractNumId w:val="0"/>
  </w:num>
  <w:num w:numId="9">
    <w:abstractNumId w:val="5"/>
  </w:num>
  <w:num w:numId="10">
    <w:abstractNumId w:val="7"/>
  </w:num>
  <w:num w:numId="11">
    <w:abstractNumId w:val="10"/>
  </w:num>
  <w:num w:numId="12">
    <w:abstractNumId w:val="9"/>
  </w:num>
  <w:num w:numId="1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3C54"/>
    <w:rsid w:val="000004B3"/>
    <w:rsid w:val="00010B59"/>
    <w:rsid w:val="000316BB"/>
    <w:rsid w:val="000357B2"/>
    <w:rsid w:val="000372A2"/>
    <w:rsid w:val="0004083E"/>
    <w:rsid w:val="000638C4"/>
    <w:rsid w:val="00071BB9"/>
    <w:rsid w:val="00076658"/>
    <w:rsid w:val="000927D8"/>
    <w:rsid w:val="00094221"/>
    <w:rsid w:val="000A58C3"/>
    <w:rsid w:val="000A6FD9"/>
    <w:rsid w:val="000C0705"/>
    <w:rsid w:val="000E160F"/>
    <w:rsid w:val="000E5CDF"/>
    <w:rsid w:val="000F1492"/>
    <w:rsid w:val="00111AF1"/>
    <w:rsid w:val="00123108"/>
    <w:rsid w:val="00126C5E"/>
    <w:rsid w:val="00126F6F"/>
    <w:rsid w:val="00132BF4"/>
    <w:rsid w:val="001363C5"/>
    <w:rsid w:val="0014084B"/>
    <w:rsid w:val="001559A1"/>
    <w:rsid w:val="00166102"/>
    <w:rsid w:val="00174E4B"/>
    <w:rsid w:val="0018109D"/>
    <w:rsid w:val="0018223C"/>
    <w:rsid w:val="00186A32"/>
    <w:rsid w:val="00197CEA"/>
    <w:rsid w:val="001A1AAF"/>
    <w:rsid w:val="001A4811"/>
    <w:rsid w:val="001A66F5"/>
    <w:rsid w:val="001A7D9E"/>
    <w:rsid w:val="001E1DCF"/>
    <w:rsid w:val="001F0864"/>
    <w:rsid w:val="00201CE6"/>
    <w:rsid w:val="00207758"/>
    <w:rsid w:val="0021036F"/>
    <w:rsid w:val="00250A57"/>
    <w:rsid w:val="00257481"/>
    <w:rsid w:val="00257976"/>
    <w:rsid w:val="002610D8"/>
    <w:rsid w:val="00261BC3"/>
    <w:rsid w:val="002A4131"/>
    <w:rsid w:val="002F1321"/>
    <w:rsid w:val="003022F4"/>
    <w:rsid w:val="00304208"/>
    <w:rsid w:val="00305D0F"/>
    <w:rsid w:val="00326999"/>
    <w:rsid w:val="00333D1F"/>
    <w:rsid w:val="0036780B"/>
    <w:rsid w:val="00374AAF"/>
    <w:rsid w:val="00376240"/>
    <w:rsid w:val="003B6CA6"/>
    <w:rsid w:val="003B6CDD"/>
    <w:rsid w:val="003C3303"/>
    <w:rsid w:val="003D79F1"/>
    <w:rsid w:val="003E5018"/>
    <w:rsid w:val="003F2D44"/>
    <w:rsid w:val="00404482"/>
    <w:rsid w:val="0041220D"/>
    <w:rsid w:val="004171EA"/>
    <w:rsid w:val="00431AF9"/>
    <w:rsid w:val="00431D04"/>
    <w:rsid w:val="00444D84"/>
    <w:rsid w:val="00455AE6"/>
    <w:rsid w:val="00462218"/>
    <w:rsid w:val="004A4644"/>
    <w:rsid w:val="004B76F5"/>
    <w:rsid w:val="004D141A"/>
    <w:rsid w:val="004D26A0"/>
    <w:rsid w:val="004D3692"/>
    <w:rsid w:val="004D697D"/>
    <w:rsid w:val="004E4787"/>
    <w:rsid w:val="0050279D"/>
    <w:rsid w:val="00502A26"/>
    <w:rsid w:val="00514056"/>
    <w:rsid w:val="0053209B"/>
    <w:rsid w:val="005509DC"/>
    <w:rsid w:val="005806E0"/>
    <w:rsid w:val="00586136"/>
    <w:rsid w:val="005869ED"/>
    <w:rsid w:val="00590CA6"/>
    <w:rsid w:val="00593B34"/>
    <w:rsid w:val="005C2C2B"/>
    <w:rsid w:val="005D0930"/>
    <w:rsid w:val="005D786E"/>
    <w:rsid w:val="005E7020"/>
    <w:rsid w:val="005F08B9"/>
    <w:rsid w:val="005F2D6B"/>
    <w:rsid w:val="006052D1"/>
    <w:rsid w:val="00612B2C"/>
    <w:rsid w:val="006327B4"/>
    <w:rsid w:val="00632F80"/>
    <w:rsid w:val="0066485D"/>
    <w:rsid w:val="00664C7B"/>
    <w:rsid w:val="006773E3"/>
    <w:rsid w:val="00697313"/>
    <w:rsid w:val="006A2B55"/>
    <w:rsid w:val="006D12B5"/>
    <w:rsid w:val="006D2C79"/>
    <w:rsid w:val="006D2CE9"/>
    <w:rsid w:val="006D450B"/>
    <w:rsid w:val="006E5150"/>
    <w:rsid w:val="006F7F88"/>
    <w:rsid w:val="007014D4"/>
    <w:rsid w:val="007109E4"/>
    <w:rsid w:val="007307D6"/>
    <w:rsid w:val="00732ED7"/>
    <w:rsid w:val="007359C4"/>
    <w:rsid w:val="00735CCF"/>
    <w:rsid w:val="00737B3E"/>
    <w:rsid w:val="00744418"/>
    <w:rsid w:val="007736C2"/>
    <w:rsid w:val="00792826"/>
    <w:rsid w:val="007A0E73"/>
    <w:rsid w:val="007A3811"/>
    <w:rsid w:val="007C5C96"/>
    <w:rsid w:val="007D3B87"/>
    <w:rsid w:val="007D6F4C"/>
    <w:rsid w:val="0080697F"/>
    <w:rsid w:val="0080699F"/>
    <w:rsid w:val="00824D8C"/>
    <w:rsid w:val="008264AC"/>
    <w:rsid w:val="008377B0"/>
    <w:rsid w:val="00844E60"/>
    <w:rsid w:val="008473DB"/>
    <w:rsid w:val="008707F0"/>
    <w:rsid w:val="008A2A7D"/>
    <w:rsid w:val="008A2AE6"/>
    <w:rsid w:val="008B7DAD"/>
    <w:rsid w:val="008D4F6A"/>
    <w:rsid w:val="008E4403"/>
    <w:rsid w:val="008E7F2A"/>
    <w:rsid w:val="008F4CD5"/>
    <w:rsid w:val="00900992"/>
    <w:rsid w:val="00903430"/>
    <w:rsid w:val="00905F75"/>
    <w:rsid w:val="00920B20"/>
    <w:rsid w:val="00921AAB"/>
    <w:rsid w:val="00934B6E"/>
    <w:rsid w:val="0094024C"/>
    <w:rsid w:val="009671FA"/>
    <w:rsid w:val="009729A6"/>
    <w:rsid w:val="00993C54"/>
    <w:rsid w:val="009A4733"/>
    <w:rsid w:val="009B5BC3"/>
    <w:rsid w:val="009E519B"/>
    <w:rsid w:val="00A159A1"/>
    <w:rsid w:val="00A33FEE"/>
    <w:rsid w:val="00A346BD"/>
    <w:rsid w:val="00A61BC0"/>
    <w:rsid w:val="00A67952"/>
    <w:rsid w:val="00A80273"/>
    <w:rsid w:val="00A968CA"/>
    <w:rsid w:val="00AB17BF"/>
    <w:rsid w:val="00AC6D4C"/>
    <w:rsid w:val="00AC758B"/>
    <w:rsid w:val="00AD0011"/>
    <w:rsid w:val="00AD3722"/>
    <w:rsid w:val="00AD40F9"/>
    <w:rsid w:val="00AE5EBB"/>
    <w:rsid w:val="00B0717F"/>
    <w:rsid w:val="00B07A04"/>
    <w:rsid w:val="00B12CAB"/>
    <w:rsid w:val="00B1453F"/>
    <w:rsid w:val="00B22B8C"/>
    <w:rsid w:val="00B36518"/>
    <w:rsid w:val="00B44283"/>
    <w:rsid w:val="00B46FD6"/>
    <w:rsid w:val="00B77505"/>
    <w:rsid w:val="00B85829"/>
    <w:rsid w:val="00B90AC6"/>
    <w:rsid w:val="00B95ADA"/>
    <w:rsid w:val="00B97AAF"/>
    <w:rsid w:val="00BA1537"/>
    <w:rsid w:val="00BB25CF"/>
    <w:rsid w:val="00BD1294"/>
    <w:rsid w:val="00BF6800"/>
    <w:rsid w:val="00BF6DF0"/>
    <w:rsid w:val="00C0114A"/>
    <w:rsid w:val="00C06656"/>
    <w:rsid w:val="00C104A8"/>
    <w:rsid w:val="00C14615"/>
    <w:rsid w:val="00C36662"/>
    <w:rsid w:val="00C65FCB"/>
    <w:rsid w:val="00CA3654"/>
    <w:rsid w:val="00CA7EF8"/>
    <w:rsid w:val="00CB46CB"/>
    <w:rsid w:val="00CB7ACA"/>
    <w:rsid w:val="00CC091A"/>
    <w:rsid w:val="00CE5F4B"/>
    <w:rsid w:val="00CE7ED5"/>
    <w:rsid w:val="00D02F1A"/>
    <w:rsid w:val="00D1114A"/>
    <w:rsid w:val="00D12EC8"/>
    <w:rsid w:val="00D16389"/>
    <w:rsid w:val="00D30C69"/>
    <w:rsid w:val="00D36A99"/>
    <w:rsid w:val="00D50211"/>
    <w:rsid w:val="00D52580"/>
    <w:rsid w:val="00D564A9"/>
    <w:rsid w:val="00D671BF"/>
    <w:rsid w:val="00D7087A"/>
    <w:rsid w:val="00D72D9F"/>
    <w:rsid w:val="00D72DA9"/>
    <w:rsid w:val="00D75EF6"/>
    <w:rsid w:val="00D75FB4"/>
    <w:rsid w:val="00D935CE"/>
    <w:rsid w:val="00DA10FC"/>
    <w:rsid w:val="00DC26B6"/>
    <w:rsid w:val="00DD6ABD"/>
    <w:rsid w:val="00DE6D57"/>
    <w:rsid w:val="00DE7018"/>
    <w:rsid w:val="00E024C0"/>
    <w:rsid w:val="00E111F3"/>
    <w:rsid w:val="00E171D0"/>
    <w:rsid w:val="00E31C97"/>
    <w:rsid w:val="00E478CE"/>
    <w:rsid w:val="00E50868"/>
    <w:rsid w:val="00E56072"/>
    <w:rsid w:val="00E72B21"/>
    <w:rsid w:val="00E760B1"/>
    <w:rsid w:val="00E83520"/>
    <w:rsid w:val="00E93290"/>
    <w:rsid w:val="00E938F0"/>
    <w:rsid w:val="00E9498D"/>
    <w:rsid w:val="00EC1A3C"/>
    <w:rsid w:val="00EC637B"/>
    <w:rsid w:val="00EC72C0"/>
    <w:rsid w:val="00EF2517"/>
    <w:rsid w:val="00F23F8D"/>
    <w:rsid w:val="00F24578"/>
    <w:rsid w:val="00F349F0"/>
    <w:rsid w:val="00F420E6"/>
    <w:rsid w:val="00F501A9"/>
    <w:rsid w:val="00F50FE1"/>
    <w:rsid w:val="00F544CA"/>
    <w:rsid w:val="00F56FD0"/>
    <w:rsid w:val="00F574A9"/>
    <w:rsid w:val="00F76673"/>
    <w:rsid w:val="00F87DB9"/>
    <w:rsid w:val="00F97A6C"/>
    <w:rsid w:val="00FA1E6B"/>
    <w:rsid w:val="00FC3761"/>
    <w:rsid w:val="00FC3D95"/>
    <w:rsid w:val="00FC789E"/>
    <w:rsid w:val="00FD3BC3"/>
    <w:rsid w:val="00FE7758"/>
    <w:rsid w:val="00FF413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6AC130"/>
  <w14:defaultImageDpi w14:val="32767"/>
  <w15:chartTrackingRefBased/>
  <w15:docId w15:val="{4F7A693F-9F1D-7C47-BCEE-B12727B9CE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14615"/>
    <w:pPr>
      <w:tabs>
        <w:tab w:val="center" w:pos="4680"/>
        <w:tab w:val="right" w:pos="9360"/>
      </w:tabs>
    </w:pPr>
  </w:style>
  <w:style w:type="character" w:customStyle="1" w:styleId="HeaderChar">
    <w:name w:val="Header Char"/>
    <w:basedOn w:val="DefaultParagraphFont"/>
    <w:link w:val="Header"/>
    <w:uiPriority w:val="99"/>
    <w:rsid w:val="00C14615"/>
  </w:style>
  <w:style w:type="paragraph" w:styleId="Footer">
    <w:name w:val="footer"/>
    <w:basedOn w:val="Normal"/>
    <w:link w:val="FooterChar"/>
    <w:uiPriority w:val="99"/>
    <w:unhideWhenUsed/>
    <w:rsid w:val="00C14615"/>
    <w:pPr>
      <w:tabs>
        <w:tab w:val="center" w:pos="4680"/>
        <w:tab w:val="right" w:pos="9360"/>
      </w:tabs>
    </w:pPr>
  </w:style>
  <w:style w:type="character" w:customStyle="1" w:styleId="FooterChar">
    <w:name w:val="Footer Char"/>
    <w:basedOn w:val="DefaultParagraphFont"/>
    <w:link w:val="Footer"/>
    <w:uiPriority w:val="99"/>
    <w:rsid w:val="00C14615"/>
  </w:style>
  <w:style w:type="character" w:styleId="PageNumber">
    <w:name w:val="page number"/>
    <w:basedOn w:val="DefaultParagraphFont"/>
    <w:uiPriority w:val="99"/>
    <w:semiHidden/>
    <w:unhideWhenUsed/>
    <w:rsid w:val="00C14615"/>
  </w:style>
  <w:style w:type="paragraph" w:styleId="ListParagraph">
    <w:name w:val="List Paragraph"/>
    <w:basedOn w:val="Normal"/>
    <w:uiPriority w:val="34"/>
    <w:qFormat/>
    <w:rsid w:val="00C14615"/>
    <w:pPr>
      <w:ind w:left="720"/>
      <w:contextualSpacing/>
    </w:pPr>
  </w:style>
  <w:style w:type="table" w:styleId="TableGrid">
    <w:name w:val="Table Grid"/>
    <w:basedOn w:val="TableNormal"/>
    <w:uiPriority w:val="39"/>
    <w:rsid w:val="006D12B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6D12B5"/>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2">
    <w:name w:val="Plain Table 2"/>
    <w:basedOn w:val="TableNormal"/>
    <w:uiPriority w:val="42"/>
    <w:rsid w:val="0053209B"/>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NormalWeb">
    <w:name w:val="Normal (Web)"/>
    <w:basedOn w:val="Normal"/>
    <w:uiPriority w:val="99"/>
    <w:unhideWhenUsed/>
    <w:rsid w:val="00174E4B"/>
    <w:pPr>
      <w:spacing w:before="100" w:beforeAutospacing="1" w:after="100" w:afterAutospacing="1"/>
    </w:pPr>
    <w:rPr>
      <w:rFonts w:ascii="Times New Roman" w:eastAsia="Times New Roman" w:hAnsi="Times New Roman" w:cs="Times New Roman"/>
    </w:rPr>
  </w:style>
  <w:style w:type="table" w:styleId="PlainTable4">
    <w:name w:val="Plain Table 4"/>
    <w:basedOn w:val="TableNormal"/>
    <w:uiPriority w:val="44"/>
    <w:rsid w:val="008F4CD5"/>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AD0011"/>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9785236">
      <w:bodyDiv w:val="1"/>
      <w:marLeft w:val="0"/>
      <w:marRight w:val="0"/>
      <w:marTop w:val="0"/>
      <w:marBottom w:val="0"/>
      <w:divBdr>
        <w:top w:val="none" w:sz="0" w:space="0" w:color="auto"/>
        <w:left w:val="none" w:sz="0" w:space="0" w:color="auto"/>
        <w:bottom w:val="none" w:sz="0" w:space="0" w:color="auto"/>
        <w:right w:val="none" w:sz="0" w:space="0" w:color="auto"/>
      </w:divBdr>
      <w:divsChild>
        <w:div w:id="710307885">
          <w:marLeft w:val="0"/>
          <w:marRight w:val="0"/>
          <w:marTop w:val="0"/>
          <w:marBottom w:val="0"/>
          <w:divBdr>
            <w:top w:val="none" w:sz="0" w:space="0" w:color="auto"/>
            <w:left w:val="none" w:sz="0" w:space="0" w:color="auto"/>
            <w:bottom w:val="none" w:sz="0" w:space="0" w:color="auto"/>
            <w:right w:val="none" w:sz="0" w:space="0" w:color="auto"/>
          </w:divBdr>
          <w:divsChild>
            <w:div w:id="1238327020">
              <w:marLeft w:val="0"/>
              <w:marRight w:val="0"/>
              <w:marTop w:val="0"/>
              <w:marBottom w:val="0"/>
              <w:divBdr>
                <w:top w:val="none" w:sz="0" w:space="0" w:color="auto"/>
                <w:left w:val="none" w:sz="0" w:space="0" w:color="auto"/>
                <w:bottom w:val="none" w:sz="0" w:space="0" w:color="auto"/>
                <w:right w:val="none" w:sz="0" w:space="0" w:color="auto"/>
              </w:divBdr>
              <w:divsChild>
                <w:div w:id="516163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7080327">
      <w:bodyDiv w:val="1"/>
      <w:marLeft w:val="0"/>
      <w:marRight w:val="0"/>
      <w:marTop w:val="0"/>
      <w:marBottom w:val="0"/>
      <w:divBdr>
        <w:top w:val="none" w:sz="0" w:space="0" w:color="auto"/>
        <w:left w:val="none" w:sz="0" w:space="0" w:color="auto"/>
        <w:bottom w:val="none" w:sz="0" w:space="0" w:color="auto"/>
        <w:right w:val="none" w:sz="0" w:space="0" w:color="auto"/>
      </w:divBdr>
      <w:divsChild>
        <w:div w:id="2007203406">
          <w:marLeft w:val="0"/>
          <w:marRight w:val="0"/>
          <w:marTop w:val="0"/>
          <w:marBottom w:val="0"/>
          <w:divBdr>
            <w:top w:val="none" w:sz="0" w:space="0" w:color="auto"/>
            <w:left w:val="none" w:sz="0" w:space="0" w:color="auto"/>
            <w:bottom w:val="none" w:sz="0" w:space="0" w:color="auto"/>
            <w:right w:val="none" w:sz="0" w:space="0" w:color="auto"/>
          </w:divBdr>
          <w:divsChild>
            <w:div w:id="1982494161">
              <w:marLeft w:val="0"/>
              <w:marRight w:val="0"/>
              <w:marTop w:val="0"/>
              <w:marBottom w:val="0"/>
              <w:divBdr>
                <w:top w:val="none" w:sz="0" w:space="0" w:color="auto"/>
                <w:left w:val="none" w:sz="0" w:space="0" w:color="auto"/>
                <w:bottom w:val="none" w:sz="0" w:space="0" w:color="auto"/>
                <w:right w:val="none" w:sz="0" w:space="0" w:color="auto"/>
              </w:divBdr>
              <w:divsChild>
                <w:div w:id="1946499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8876015">
      <w:bodyDiv w:val="1"/>
      <w:marLeft w:val="0"/>
      <w:marRight w:val="0"/>
      <w:marTop w:val="0"/>
      <w:marBottom w:val="0"/>
      <w:divBdr>
        <w:top w:val="none" w:sz="0" w:space="0" w:color="auto"/>
        <w:left w:val="none" w:sz="0" w:space="0" w:color="auto"/>
        <w:bottom w:val="none" w:sz="0" w:space="0" w:color="auto"/>
        <w:right w:val="none" w:sz="0" w:space="0" w:color="auto"/>
      </w:divBdr>
      <w:divsChild>
        <w:div w:id="1204714108">
          <w:marLeft w:val="0"/>
          <w:marRight w:val="0"/>
          <w:marTop w:val="0"/>
          <w:marBottom w:val="0"/>
          <w:divBdr>
            <w:top w:val="none" w:sz="0" w:space="0" w:color="auto"/>
            <w:left w:val="none" w:sz="0" w:space="0" w:color="auto"/>
            <w:bottom w:val="none" w:sz="0" w:space="0" w:color="auto"/>
            <w:right w:val="none" w:sz="0" w:space="0" w:color="auto"/>
          </w:divBdr>
          <w:divsChild>
            <w:div w:id="1039622653">
              <w:marLeft w:val="0"/>
              <w:marRight w:val="0"/>
              <w:marTop w:val="0"/>
              <w:marBottom w:val="0"/>
              <w:divBdr>
                <w:top w:val="none" w:sz="0" w:space="0" w:color="auto"/>
                <w:left w:val="none" w:sz="0" w:space="0" w:color="auto"/>
                <w:bottom w:val="none" w:sz="0" w:space="0" w:color="auto"/>
                <w:right w:val="none" w:sz="0" w:space="0" w:color="auto"/>
              </w:divBdr>
              <w:divsChild>
                <w:div w:id="1650357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2384818">
      <w:bodyDiv w:val="1"/>
      <w:marLeft w:val="0"/>
      <w:marRight w:val="0"/>
      <w:marTop w:val="0"/>
      <w:marBottom w:val="0"/>
      <w:divBdr>
        <w:top w:val="none" w:sz="0" w:space="0" w:color="auto"/>
        <w:left w:val="none" w:sz="0" w:space="0" w:color="auto"/>
        <w:bottom w:val="none" w:sz="0" w:space="0" w:color="auto"/>
        <w:right w:val="none" w:sz="0" w:space="0" w:color="auto"/>
      </w:divBdr>
      <w:divsChild>
        <w:div w:id="864053449">
          <w:marLeft w:val="0"/>
          <w:marRight w:val="0"/>
          <w:marTop w:val="0"/>
          <w:marBottom w:val="0"/>
          <w:divBdr>
            <w:top w:val="none" w:sz="0" w:space="0" w:color="auto"/>
            <w:left w:val="none" w:sz="0" w:space="0" w:color="auto"/>
            <w:bottom w:val="none" w:sz="0" w:space="0" w:color="auto"/>
            <w:right w:val="none" w:sz="0" w:space="0" w:color="auto"/>
          </w:divBdr>
          <w:divsChild>
            <w:div w:id="1818717643">
              <w:marLeft w:val="0"/>
              <w:marRight w:val="0"/>
              <w:marTop w:val="0"/>
              <w:marBottom w:val="0"/>
              <w:divBdr>
                <w:top w:val="none" w:sz="0" w:space="0" w:color="auto"/>
                <w:left w:val="none" w:sz="0" w:space="0" w:color="auto"/>
                <w:bottom w:val="none" w:sz="0" w:space="0" w:color="auto"/>
                <w:right w:val="none" w:sz="0" w:space="0" w:color="auto"/>
              </w:divBdr>
              <w:divsChild>
                <w:div w:id="1021780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0510773">
      <w:bodyDiv w:val="1"/>
      <w:marLeft w:val="0"/>
      <w:marRight w:val="0"/>
      <w:marTop w:val="0"/>
      <w:marBottom w:val="0"/>
      <w:divBdr>
        <w:top w:val="none" w:sz="0" w:space="0" w:color="auto"/>
        <w:left w:val="none" w:sz="0" w:space="0" w:color="auto"/>
        <w:bottom w:val="none" w:sz="0" w:space="0" w:color="auto"/>
        <w:right w:val="none" w:sz="0" w:space="0" w:color="auto"/>
      </w:divBdr>
      <w:divsChild>
        <w:div w:id="418714683">
          <w:marLeft w:val="0"/>
          <w:marRight w:val="0"/>
          <w:marTop w:val="0"/>
          <w:marBottom w:val="0"/>
          <w:divBdr>
            <w:top w:val="none" w:sz="0" w:space="0" w:color="auto"/>
            <w:left w:val="none" w:sz="0" w:space="0" w:color="auto"/>
            <w:bottom w:val="none" w:sz="0" w:space="0" w:color="auto"/>
            <w:right w:val="none" w:sz="0" w:space="0" w:color="auto"/>
          </w:divBdr>
          <w:divsChild>
            <w:div w:id="266154642">
              <w:marLeft w:val="0"/>
              <w:marRight w:val="0"/>
              <w:marTop w:val="0"/>
              <w:marBottom w:val="0"/>
              <w:divBdr>
                <w:top w:val="none" w:sz="0" w:space="0" w:color="auto"/>
                <w:left w:val="none" w:sz="0" w:space="0" w:color="auto"/>
                <w:bottom w:val="none" w:sz="0" w:space="0" w:color="auto"/>
                <w:right w:val="none" w:sz="0" w:space="0" w:color="auto"/>
              </w:divBdr>
              <w:divsChild>
                <w:div w:id="932982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7350454">
      <w:bodyDiv w:val="1"/>
      <w:marLeft w:val="0"/>
      <w:marRight w:val="0"/>
      <w:marTop w:val="0"/>
      <w:marBottom w:val="0"/>
      <w:divBdr>
        <w:top w:val="none" w:sz="0" w:space="0" w:color="auto"/>
        <w:left w:val="none" w:sz="0" w:space="0" w:color="auto"/>
        <w:bottom w:val="none" w:sz="0" w:space="0" w:color="auto"/>
        <w:right w:val="none" w:sz="0" w:space="0" w:color="auto"/>
      </w:divBdr>
      <w:divsChild>
        <w:div w:id="1293171971">
          <w:marLeft w:val="0"/>
          <w:marRight w:val="0"/>
          <w:marTop w:val="0"/>
          <w:marBottom w:val="0"/>
          <w:divBdr>
            <w:top w:val="none" w:sz="0" w:space="0" w:color="auto"/>
            <w:left w:val="none" w:sz="0" w:space="0" w:color="auto"/>
            <w:bottom w:val="none" w:sz="0" w:space="0" w:color="auto"/>
            <w:right w:val="none" w:sz="0" w:space="0" w:color="auto"/>
          </w:divBdr>
          <w:divsChild>
            <w:div w:id="1360274883">
              <w:marLeft w:val="0"/>
              <w:marRight w:val="0"/>
              <w:marTop w:val="0"/>
              <w:marBottom w:val="0"/>
              <w:divBdr>
                <w:top w:val="none" w:sz="0" w:space="0" w:color="auto"/>
                <w:left w:val="none" w:sz="0" w:space="0" w:color="auto"/>
                <w:bottom w:val="none" w:sz="0" w:space="0" w:color="auto"/>
                <w:right w:val="none" w:sz="0" w:space="0" w:color="auto"/>
              </w:divBdr>
              <w:divsChild>
                <w:div w:id="27223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6861783">
      <w:bodyDiv w:val="1"/>
      <w:marLeft w:val="0"/>
      <w:marRight w:val="0"/>
      <w:marTop w:val="0"/>
      <w:marBottom w:val="0"/>
      <w:divBdr>
        <w:top w:val="none" w:sz="0" w:space="0" w:color="auto"/>
        <w:left w:val="none" w:sz="0" w:space="0" w:color="auto"/>
        <w:bottom w:val="none" w:sz="0" w:space="0" w:color="auto"/>
        <w:right w:val="none" w:sz="0" w:space="0" w:color="auto"/>
      </w:divBdr>
      <w:divsChild>
        <w:div w:id="1716586688">
          <w:marLeft w:val="0"/>
          <w:marRight w:val="0"/>
          <w:marTop w:val="0"/>
          <w:marBottom w:val="0"/>
          <w:divBdr>
            <w:top w:val="none" w:sz="0" w:space="0" w:color="auto"/>
            <w:left w:val="none" w:sz="0" w:space="0" w:color="auto"/>
            <w:bottom w:val="none" w:sz="0" w:space="0" w:color="auto"/>
            <w:right w:val="none" w:sz="0" w:space="0" w:color="auto"/>
          </w:divBdr>
          <w:divsChild>
            <w:div w:id="1427073347">
              <w:marLeft w:val="0"/>
              <w:marRight w:val="0"/>
              <w:marTop w:val="0"/>
              <w:marBottom w:val="0"/>
              <w:divBdr>
                <w:top w:val="none" w:sz="0" w:space="0" w:color="auto"/>
                <w:left w:val="none" w:sz="0" w:space="0" w:color="auto"/>
                <w:bottom w:val="none" w:sz="0" w:space="0" w:color="auto"/>
                <w:right w:val="none" w:sz="0" w:space="0" w:color="auto"/>
              </w:divBdr>
              <w:divsChild>
                <w:div w:id="1024794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4559501">
      <w:bodyDiv w:val="1"/>
      <w:marLeft w:val="0"/>
      <w:marRight w:val="0"/>
      <w:marTop w:val="0"/>
      <w:marBottom w:val="0"/>
      <w:divBdr>
        <w:top w:val="none" w:sz="0" w:space="0" w:color="auto"/>
        <w:left w:val="none" w:sz="0" w:space="0" w:color="auto"/>
        <w:bottom w:val="none" w:sz="0" w:space="0" w:color="auto"/>
        <w:right w:val="none" w:sz="0" w:space="0" w:color="auto"/>
      </w:divBdr>
      <w:divsChild>
        <w:div w:id="1145392849">
          <w:marLeft w:val="0"/>
          <w:marRight w:val="0"/>
          <w:marTop w:val="0"/>
          <w:marBottom w:val="0"/>
          <w:divBdr>
            <w:top w:val="none" w:sz="0" w:space="0" w:color="auto"/>
            <w:left w:val="none" w:sz="0" w:space="0" w:color="auto"/>
            <w:bottom w:val="none" w:sz="0" w:space="0" w:color="auto"/>
            <w:right w:val="none" w:sz="0" w:space="0" w:color="auto"/>
          </w:divBdr>
          <w:divsChild>
            <w:div w:id="1511875119">
              <w:marLeft w:val="0"/>
              <w:marRight w:val="0"/>
              <w:marTop w:val="0"/>
              <w:marBottom w:val="0"/>
              <w:divBdr>
                <w:top w:val="none" w:sz="0" w:space="0" w:color="auto"/>
                <w:left w:val="none" w:sz="0" w:space="0" w:color="auto"/>
                <w:bottom w:val="none" w:sz="0" w:space="0" w:color="auto"/>
                <w:right w:val="none" w:sz="0" w:space="0" w:color="auto"/>
              </w:divBdr>
              <w:divsChild>
                <w:div w:id="422343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1134839">
      <w:bodyDiv w:val="1"/>
      <w:marLeft w:val="0"/>
      <w:marRight w:val="0"/>
      <w:marTop w:val="0"/>
      <w:marBottom w:val="0"/>
      <w:divBdr>
        <w:top w:val="none" w:sz="0" w:space="0" w:color="auto"/>
        <w:left w:val="none" w:sz="0" w:space="0" w:color="auto"/>
        <w:bottom w:val="none" w:sz="0" w:space="0" w:color="auto"/>
        <w:right w:val="none" w:sz="0" w:space="0" w:color="auto"/>
      </w:divBdr>
      <w:divsChild>
        <w:div w:id="1086611905">
          <w:marLeft w:val="0"/>
          <w:marRight w:val="0"/>
          <w:marTop w:val="0"/>
          <w:marBottom w:val="0"/>
          <w:divBdr>
            <w:top w:val="none" w:sz="0" w:space="0" w:color="auto"/>
            <w:left w:val="none" w:sz="0" w:space="0" w:color="auto"/>
            <w:bottom w:val="none" w:sz="0" w:space="0" w:color="auto"/>
            <w:right w:val="none" w:sz="0" w:space="0" w:color="auto"/>
          </w:divBdr>
          <w:divsChild>
            <w:div w:id="1418214856">
              <w:marLeft w:val="0"/>
              <w:marRight w:val="0"/>
              <w:marTop w:val="0"/>
              <w:marBottom w:val="0"/>
              <w:divBdr>
                <w:top w:val="none" w:sz="0" w:space="0" w:color="auto"/>
                <w:left w:val="none" w:sz="0" w:space="0" w:color="auto"/>
                <w:bottom w:val="none" w:sz="0" w:space="0" w:color="auto"/>
                <w:right w:val="none" w:sz="0" w:space="0" w:color="auto"/>
              </w:divBdr>
              <w:divsChild>
                <w:div w:id="763114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9773284">
      <w:bodyDiv w:val="1"/>
      <w:marLeft w:val="0"/>
      <w:marRight w:val="0"/>
      <w:marTop w:val="0"/>
      <w:marBottom w:val="0"/>
      <w:divBdr>
        <w:top w:val="none" w:sz="0" w:space="0" w:color="auto"/>
        <w:left w:val="none" w:sz="0" w:space="0" w:color="auto"/>
        <w:bottom w:val="none" w:sz="0" w:space="0" w:color="auto"/>
        <w:right w:val="none" w:sz="0" w:space="0" w:color="auto"/>
      </w:divBdr>
    </w:div>
    <w:div w:id="1607426246">
      <w:bodyDiv w:val="1"/>
      <w:marLeft w:val="0"/>
      <w:marRight w:val="0"/>
      <w:marTop w:val="0"/>
      <w:marBottom w:val="0"/>
      <w:divBdr>
        <w:top w:val="none" w:sz="0" w:space="0" w:color="auto"/>
        <w:left w:val="none" w:sz="0" w:space="0" w:color="auto"/>
        <w:bottom w:val="none" w:sz="0" w:space="0" w:color="auto"/>
        <w:right w:val="none" w:sz="0" w:space="0" w:color="auto"/>
      </w:divBdr>
      <w:divsChild>
        <w:div w:id="1185557833">
          <w:marLeft w:val="0"/>
          <w:marRight w:val="0"/>
          <w:marTop w:val="0"/>
          <w:marBottom w:val="0"/>
          <w:divBdr>
            <w:top w:val="none" w:sz="0" w:space="0" w:color="auto"/>
            <w:left w:val="none" w:sz="0" w:space="0" w:color="auto"/>
            <w:bottom w:val="none" w:sz="0" w:space="0" w:color="auto"/>
            <w:right w:val="none" w:sz="0" w:space="0" w:color="auto"/>
          </w:divBdr>
          <w:divsChild>
            <w:div w:id="1381513188">
              <w:marLeft w:val="0"/>
              <w:marRight w:val="0"/>
              <w:marTop w:val="0"/>
              <w:marBottom w:val="0"/>
              <w:divBdr>
                <w:top w:val="none" w:sz="0" w:space="0" w:color="auto"/>
                <w:left w:val="none" w:sz="0" w:space="0" w:color="auto"/>
                <w:bottom w:val="none" w:sz="0" w:space="0" w:color="auto"/>
                <w:right w:val="none" w:sz="0" w:space="0" w:color="auto"/>
              </w:divBdr>
              <w:divsChild>
                <w:div w:id="764812209">
                  <w:marLeft w:val="0"/>
                  <w:marRight w:val="0"/>
                  <w:marTop w:val="0"/>
                  <w:marBottom w:val="0"/>
                  <w:divBdr>
                    <w:top w:val="none" w:sz="0" w:space="0" w:color="auto"/>
                    <w:left w:val="none" w:sz="0" w:space="0" w:color="auto"/>
                    <w:bottom w:val="none" w:sz="0" w:space="0" w:color="auto"/>
                    <w:right w:val="none" w:sz="0" w:space="0" w:color="auto"/>
                  </w:divBdr>
                </w:div>
              </w:divsChild>
            </w:div>
            <w:div w:id="1391617230">
              <w:marLeft w:val="0"/>
              <w:marRight w:val="0"/>
              <w:marTop w:val="0"/>
              <w:marBottom w:val="0"/>
              <w:divBdr>
                <w:top w:val="none" w:sz="0" w:space="0" w:color="auto"/>
                <w:left w:val="none" w:sz="0" w:space="0" w:color="auto"/>
                <w:bottom w:val="none" w:sz="0" w:space="0" w:color="auto"/>
                <w:right w:val="none" w:sz="0" w:space="0" w:color="auto"/>
              </w:divBdr>
              <w:divsChild>
                <w:div w:id="937251671">
                  <w:marLeft w:val="0"/>
                  <w:marRight w:val="0"/>
                  <w:marTop w:val="0"/>
                  <w:marBottom w:val="0"/>
                  <w:divBdr>
                    <w:top w:val="none" w:sz="0" w:space="0" w:color="auto"/>
                    <w:left w:val="none" w:sz="0" w:space="0" w:color="auto"/>
                    <w:bottom w:val="none" w:sz="0" w:space="0" w:color="auto"/>
                    <w:right w:val="none" w:sz="0" w:space="0" w:color="auto"/>
                  </w:divBdr>
                </w:div>
              </w:divsChild>
            </w:div>
            <w:div w:id="52900062">
              <w:marLeft w:val="0"/>
              <w:marRight w:val="0"/>
              <w:marTop w:val="0"/>
              <w:marBottom w:val="0"/>
              <w:divBdr>
                <w:top w:val="none" w:sz="0" w:space="0" w:color="auto"/>
                <w:left w:val="none" w:sz="0" w:space="0" w:color="auto"/>
                <w:bottom w:val="none" w:sz="0" w:space="0" w:color="auto"/>
                <w:right w:val="none" w:sz="0" w:space="0" w:color="auto"/>
              </w:divBdr>
              <w:divsChild>
                <w:div w:id="1524435038">
                  <w:marLeft w:val="0"/>
                  <w:marRight w:val="0"/>
                  <w:marTop w:val="0"/>
                  <w:marBottom w:val="0"/>
                  <w:divBdr>
                    <w:top w:val="none" w:sz="0" w:space="0" w:color="auto"/>
                    <w:left w:val="none" w:sz="0" w:space="0" w:color="auto"/>
                    <w:bottom w:val="none" w:sz="0" w:space="0" w:color="auto"/>
                    <w:right w:val="none" w:sz="0" w:space="0" w:color="auto"/>
                  </w:divBdr>
                </w:div>
              </w:divsChild>
            </w:div>
            <w:div w:id="990910480">
              <w:marLeft w:val="0"/>
              <w:marRight w:val="0"/>
              <w:marTop w:val="0"/>
              <w:marBottom w:val="0"/>
              <w:divBdr>
                <w:top w:val="none" w:sz="0" w:space="0" w:color="auto"/>
                <w:left w:val="none" w:sz="0" w:space="0" w:color="auto"/>
                <w:bottom w:val="none" w:sz="0" w:space="0" w:color="auto"/>
                <w:right w:val="none" w:sz="0" w:space="0" w:color="auto"/>
              </w:divBdr>
              <w:divsChild>
                <w:div w:id="1347754804">
                  <w:marLeft w:val="0"/>
                  <w:marRight w:val="0"/>
                  <w:marTop w:val="0"/>
                  <w:marBottom w:val="0"/>
                  <w:divBdr>
                    <w:top w:val="none" w:sz="0" w:space="0" w:color="auto"/>
                    <w:left w:val="none" w:sz="0" w:space="0" w:color="auto"/>
                    <w:bottom w:val="none" w:sz="0" w:space="0" w:color="auto"/>
                    <w:right w:val="none" w:sz="0" w:space="0" w:color="auto"/>
                  </w:divBdr>
                </w:div>
              </w:divsChild>
            </w:div>
            <w:div w:id="2067675767">
              <w:marLeft w:val="0"/>
              <w:marRight w:val="0"/>
              <w:marTop w:val="0"/>
              <w:marBottom w:val="0"/>
              <w:divBdr>
                <w:top w:val="none" w:sz="0" w:space="0" w:color="auto"/>
                <w:left w:val="none" w:sz="0" w:space="0" w:color="auto"/>
                <w:bottom w:val="none" w:sz="0" w:space="0" w:color="auto"/>
                <w:right w:val="none" w:sz="0" w:space="0" w:color="auto"/>
              </w:divBdr>
              <w:divsChild>
                <w:div w:id="580522859">
                  <w:marLeft w:val="0"/>
                  <w:marRight w:val="0"/>
                  <w:marTop w:val="0"/>
                  <w:marBottom w:val="0"/>
                  <w:divBdr>
                    <w:top w:val="none" w:sz="0" w:space="0" w:color="auto"/>
                    <w:left w:val="none" w:sz="0" w:space="0" w:color="auto"/>
                    <w:bottom w:val="none" w:sz="0" w:space="0" w:color="auto"/>
                    <w:right w:val="none" w:sz="0" w:space="0" w:color="auto"/>
                  </w:divBdr>
                </w:div>
              </w:divsChild>
            </w:div>
            <w:div w:id="1631353397">
              <w:marLeft w:val="0"/>
              <w:marRight w:val="0"/>
              <w:marTop w:val="0"/>
              <w:marBottom w:val="0"/>
              <w:divBdr>
                <w:top w:val="none" w:sz="0" w:space="0" w:color="auto"/>
                <w:left w:val="none" w:sz="0" w:space="0" w:color="auto"/>
                <w:bottom w:val="none" w:sz="0" w:space="0" w:color="auto"/>
                <w:right w:val="none" w:sz="0" w:space="0" w:color="auto"/>
              </w:divBdr>
              <w:divsChild>
                <w:div w:id="2059159126">
                  <w:marLeft w:val="0"/>
                  <w:marRight w:val="0"/>
                  <w:marTop w:val="0"/>
                  <w:marBottom w:val="0"/>
                  <w:divBdr>
                    <w:top w:val="none" w:sz="0" w:space="0" w:color="auto"/>
                    <w:left w:val="none" w:sz="0" w:space="0" w:color="auto"/>
                    <w:bottom w:val="none" w:sz="0" w:space="0" w:color="auto"/>
                    <w:right w:val="none" w:sz="0" w:space="0" w:color="auto"/>
                  </w:divBdr>
                </w:div>
              </w:divsChild>
            </w:div>
            <w:div w:id="1320033605">
              <w:marLeft w:val="0"/>
              <w:marRight w:val="0"/>
              <w:marTop w:val="0"/>
              <w:marBottom w:val="0"/>
              <w:divBdr>
                <w:top w:val="none" w:sz="0" w:space="0" w:color="auto"/>
                <w:left w:val="none" w:sz="0" w:space="0" w:color="auto"/>
                <w:bottom w:val="none" w:sz="0" w:space="0" w:color="auto"/>
                <w:right w:val="none" w:sz="0" w:space="0" w:color="auto"/>
              </w:divBdr>
              <w:divsChild>
                <w:div w:id="1755738545">
                  <w:marLeft w:val="0"/>
                  <w:marRight w:val="0"/>
                  <w:marTop w:val="0"/>
                  <w:marBottom w:val="0"/>
                  <w:divBdr>
                    <w:top w:val="none" w:sz="0" w:space="0" w:color="auto"/>
                    <w:left w:val="none" w:sz="0" w:space="0" w:color="auto"/>
                    <w:bottom w:val="none" w:sz="0" w:space="0" w:color="auto"/>
                    <w:right w:val="none" w:sz="0" w:space="0" w:color="auto"/>
                  </w:divBdr>
                </w:div>
              </w:divsChild>
            </w:div>
            <w:div w:id="556748476">
              <w:marLeft w:val="0"/>
              <w:marRight w:val="0"/>
              <w:marTop w:val="0"/>
              <w:marBottom w:val="0"/>
              <w:divBdr>
                <w:top w:val="none" w:sz="0" w:space="0" w:color="auto"/>
                <w:left w:val="none" w:sz="0" w:space="0" w:color="auto"/>
                <w:bottom w:val="none" w:sz="0" w:space="0" w:color="auto"/>
                <w:right w:val="none" w:sz="0" w:space="0" w:color="auto"/>
              </w:divBdr>
              <w:divsChild>
                <w:div w:id="2081905771">
                  <w:marLeft w:val="0"/>
                  <w:marRight w:val="0"/>
                  <w:marTop w:val="0"/>
                  <w:marBottom w:val="0"/>
                  <w:divBdr>
                    <w:top w:val="none" w:sz="0" w:space="0" w:color="auto"/>
                    <w:left w:val="none" w:sz="0" w:space="0" w:color="auto"/>
                    <w:bottom w:val="none" w:sz="0" w:space="0" w:color="auto"/>
                    <w:right w:val="none" w:sz="0" w:space="0" w:color="auto"/>
                  </w:divBdr>
                </w:div>
              </w:divsChild>
            </w:div>
            <w:div w:id="2114739853">
              <w:marLeft w:val="0"/>
              <w:marRight w:val="0"/>
              <w:marTop w:val="0"/>
              <w:marBottom w:val="0"/>
              <w:divBdr>
                <w:top w:val="none" w:sz="0" w:space="0" w:color="auto"/>
                <w:left w:val="none" w:sz="0" w:space="0" w:color="auto"/>
                <w:bottom w:val="none" w:sz="0" w:space="0" w:color="auto"/>
                <w:right w:val="none" w:sz="0" w:space="0" w:color="auto"/>
              </w:divBdr>
              <w:divsChild>
                <w:div w:id="317004428">
                  <w:marLeft w:val="0"/>
                  <w:marRight w:val="0"/>
                  <w:marTop w:val="0"/>
                  <w:marBottom w:val="0"/>
                  <w:divBdr>
                    <w:top w:val="none" w:sz="0" w:space="0" w:color="auto"/>
                    <w:left w:val="none" w:sz="0" w:space="0" w:color="auto"/>
                    <w:bottom w:val="none" w:sz="0" w:space="0" w:color="auto"/>
                    <w:right w:val="none" w:sz="0" w:space="0" w:color="auto"/>
                  </w:divBdr>
                </w:div>
              </w:divsChild>
            </w:div>
            <w:div w:id="811677863">
              <w:marLeft w:val="0"/>
              <w:marRight w:val="0"/>
              <w:marTop w:val="0"/>
              <w:marBottom w:val="0"/>
              <w:divBdr>
                <w:top w:val="none" w:sz="0" w:space="0" w:color="auto"/>
                <w:left w:val="none" w:sz="0" w:space="0" w:color="auto"/>
                <w:bottom w:val="none" w:sz="0" w:space="0" w:color="auto"/>
                <w:right w:val="none" w:sz="0" w:space="0" w:color="auto"/>
              </w:divBdr>
              <w:divsChild>
                <w:div w:id="1835414873">
                  <w:marLeft w:val="0"/>
                  <w:marRight w:val="0"/>
                  <w:marTop w:val="0"/>
                  <w:marBottom w:val="0"/>
                  <w:divBdr>
                    <w:top w:val="none" w:sz="0" w:space="0" w:color="auto"/>
                    <w:left w:val="none" w:sz="0" w:space="0" w:color="auto"/>
                    <w:bottom w:val="none" w:sz="0" w:space="0" w:color="auto"/>
                    <w:right w:val="none" w:sz="0" w:space="0" w:color="auto"/>
                  </w:divBdr>
                </w:div>
              </w:divsChild>
            </w:div>
            <w:div w:id="447165716">
              <w:marLeft w:val="0"/>
              <w:marRight w:val="0"/>
              <w:marTop w:val="0"/>
              <w:marBottom w:val="0"/>
              <w:divBdr>
                <w:top w:val="none" w:sz="0" w:space="0" w:color="auto"/>
                <w:left w:val="none" w:sz="0" w:space="0" w:color="auto"/>
                <w:bottom w:val="none" w:sz="0" w:space="0" w:color="auto"/>
                <w:right w:val="none" w:sz="0" w:space="0" w:color="auto"/>
              </w:divBdr>
              <w:divsChild>
                <w:div w:id="160044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0720651">
      <w:bodyDiv w:val="1"/>
      <w:marLeft w:val="0"/>
      <w:marRight w:val="0"/>
      <w:marTop w:val="0"/>
      <w:marBottom w:val="0"/>
      <w:divBdr>
        <w:top w:val="none" w:sz="0" w:space="0" w:color="auto"/>
        <w:left w:val="none" w:sz="0" w:space="0" w:color="auto"/>
        <w:bottom w:val="none" w:sz="0" w:space="0" w:color="auto"/>
        <w:right w:val="none" w:sz="0" w:space="0" w:color="auto"/>
      </w:divBdr>
      <w:divsChild>
        <w:div w:id="1044788110">
          <w:marLeft w:val="0"/>
          <w:marRight w:val="0"/>
          <w:marTop w:val="0"/>
          <w:marBottom w:val="0"/>
          <w:divBdr>
            <w:top w:val="none" w:sz="0" w:space="0" w:color="auto"/>
            <w:left w:val="none" w:sz="0" w:space="0" w:color="auto"/>
            <w:bottom w:val="none" w:sz="0" w:space="0" w:color="auto"/>
            <w:right w:val="none" w:sz="0" w:space="0" w:color="auto"/>
          </w:divBdr>
          <w:divsChild>
            <w:div w:id="860823219">
              <w:marLeft w:val="0"/>
              <w:marRight w:val="0"/>
              <w:marTop w:val="0"/>
              <w:marBottom w:val="0"/>
              <w:divBdr>
                <w:top w:val="none" w:sz="0" w:space="0" w:color="auto"/>
                <w:left w:val="none" w:sz="0" w:space="0" w:color="auto"/>
                <w:bottom w:val="none" w:sz="0" w:space="0" w:color="auto"/>
                <w:right w:val="none" w:sz="0" w:space="0" w:color="auto"/>
              </w:divBdr>
              <w:divsChild>
                <w:div w:id="49498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8577625">
      <w:bodyDiv w:val="1"/>
      <w:marLeft w:val="0"/>
      <w:marRight w:val="0"/>
      <w:marTop w:val="0"/>
      <w:marBottom w:val="0"/>
      <w:divBdr>
        <w:top w:val="none" w:sz="0" w:space="0" w:color="auto"/>
        <w:left w:val="none" w:sz="0" w:space="0" w:color="auto"/>
        <w:bottom w:val="none" w:sz="0" w:space="0" w:color="auto"/>
        <w:right w:val="none" w:sz="0" w:space="0" w:color="auto"/>
      </w:divBdr>
      <w:divsChild>
        <w:div w:id="965623505">
          <w:marLeft w:val="0"/>
          <w:marRight w:val="0"/>
          <w:marTop w:val="0"/>
          <w:marBottom w:val="0"/>
          <w:divBdr>
            <w:top w:val="none" w:sz="0" w:space="0" w:color="auto"/>
            <w:left w:val="none" w:sz="0" w:space="0" w:color="auto"/>
            <w:bottom w:val="none" w:sz="0" w:space="0" w:color="auto"/>
            <w:right w:val="none" w:sz="0" w:space="0" w:color="auto"/>
          </w:divBdr>
          <w:divsChild>
            <w:div w:id="448398941">
              <w:marLeft w:val="0"/>
              <w:marRight w:val="0"/>
              <w:marTop w:val="0"/>
              <w:marBottom w:val="0"/>
              <w:divBdr>
                <w:top w:val="none" w:sz="0" w:space="0" w:color="auto"/>
                <w:left w:val="none" w:sz="0" w:space="0" w:color="auto"/>
                <w:bottom w:val="none" w:sz="0" w:space="0" w:color="auto"/>
                <w:right w:val="none" w:sz="0" w:space="0" w:color="auto"/>
              </w:divBdr>
              <w:divsChild>
                <w:div w:id="158158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2950546">
      <w:bodyDiv w:val="1"/>
      <w:marLeft w:val="0"/>
      <w:marRight w:val="0"/>
      <w:marTop w:val="0"/>
      <w:marBottom w:val="0"/>
      <w:divBdr>
        <w:top w:val="none" w:sz="0" w:space="0" w:color="auto"/>
        <w:left w:val="none" w:sz="0" w:space="0" w:color="auto"/>
        <w:bottom w:val="none" w:sz="0" w:space="0" w:color="auto"/>
        <w:right w:val="none" w:sz="0" w:space="0" w:color="auto"/>
      </w:divBdr>
      <w:divsChild>
        <w:div w:id="2086535725">
          <w:marLeft w:val="0"/>
          <w:marRight w:val="0"/>
          <w:marTop w:val="0"/>
          <w:marBottom w:val="0"/>
          <w:divBdr>
            <w:top w:val="none" w:sz="0" w:space="0" w:color="auto"/>
            <w:left w:val="none" w:sz="0" w:space="0" w:color="auto"/>
            <w:bottom w:val="none" w:sz="0" w:space="0" w:color="auto"/>
            <w:right w:val="none" w:sz="0" w:space="0" w:color="auto"/>
          </w:divBdr>
          <w:divsChild>
            <w:div w:id="187564856">
              <w:marLeft w:val="0"/>
              <w:marRight w:val="0"/>
              <w:marTop w:val="0"/>
              <w:marBottom w:val="0"/>
              <w:divBdr>
                <w:top w:val="none" w:sz="0" w:space="0" w:color="auto"/>
                <w:left w:val="none" w:sz="0" w:space="0" w:color="auto"/>
                <w:bottom w:val="none" w:sz="0" w:space="0" w:color="auto"/>
                <w:right w:val="none" w:sz="0" w:space="0" w:color="auto"/>
              </w:divBdr>
              <w:divsChild>
                <w:div w:id="614991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tiff"/><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570</TotalTime>
  <Pages>5</Pages>
  <Words>1495</Words>
  <Characters>8523</Characters>
  <Application>Microsoft Office Word</Application>
  <DocSecurity>0</DocSecurity>
  <Lines>71</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Spence, Steven</dc:creator>
  <cp:keywords/>
  <dc:description/>
  <cp:lastModifiedBy>Spence, Steven</cp:lastModifiedBy>
  <cp:revision>58</cp:revision>
  <dcterms:created xsi:type="dcterms:W3CDTF">2018-10-05T19:08:00Z</dcterms:created>
  <dcterms:modified xsi:type="dcterms:W3CDTF">2018-11-04T22:20:00Z</dcterms:modified>
</cp:coreProperties>
</file>