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DD0" w:rsidRDefault="00752DD0" w:rsidP="00752DD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Idul Adha</w:t>
      </w:r>
      <w:r>
        <w:rPr>
          <w:rStyle w:val="apple-converted-space"/>
          <w:rFonts w:ascii="Arial" w:hAnsi="Arial" w:cs="Arial"/>
          <w:color w:val="252525"/>
          <w:sz w:val="21"/>
          <w:szCs w:val="21"/>
        </w:rPr>
        <w:t> </w:t>
      </w:r>
      <w:r>
        <w:rPr>
          <w:rFonts w:ascii="Arial" w:hAnsi="Arial" w:cs="Arial"/>
          <w:color w:val="252525"/>
          <w:sz w:val="21"/>
          <w:szCs w:val="21"/>
        </w:rPr>
        <w:t>(di Republik Indonesia,</w:t>
      </w:r>
      <w:r>
        <w:rPr>
          <w:rStyle w:val="apple-converted-space"/>
          <w:rFonts w:ascii="Arial" w:hAnsi="Arial" w:cs="Arial"/>
          <w:color w:val="252525"/>
          <w:sz w:val="21"/>
          <w:szCs w:val="21"/>
        </w:rPr>
        <w:t> </w:t>
      </w:r>
      <w:r>
        <w:rPr>
          <w:rFonts w:ascii="Arial" w:hAnsi="Arial" w:cs="Arial"/>
          <w:b/>
          <w:bCs/>
          <w:color w:val="252525"/>
          <w:sz w:val="21"/>
          <w:szCs w:val="21"/>
        </w:rPr>
        <w:t>Hari Raya Haji</w:t>
      </w:r>
      <w:r>
        <w:rPr>
          <w:rFonts w:ascii="Arial" w:hAnsi="Arial" w:cs="Arial"/>
          <w:color w:val="252525"/>
          <w:sz w:val="21"/>
          <w:szCs w:val="21"/>
        </w:rPr>
        <w:t>,</w:t>
      </w:r>
      <w:r>
        <w:rPr>
          <w:rStyle w:val="apple-converted-space"/>
          <w:rFonts w:ascii="Arial" w:hAnsi="Arial" w:cs="Arial"/>
          <w:color w:val="252525"/>
          <w:sz w:val="21"/>
          <w:szCs w:val="21"/>
        </w:rPr>
        <w:t> </w:t>
      </w:r>
      <w:hyperlink r:id="rId4" w:tooltip="Bahasa Arab" w:history="1">
        <w:r>
          <w:rPr>
            <w:rStyle w:val="Hyperlink"/>
            <w:rFonts w:ascii="Arial" w:hAnsi="Arial" w:cs="Arial"/>
            <w:color w:val="0B0080"/>
            <w:sz w:val="21"/>
            <w:szCs w:val="21"/>
            <w:u w:val="none"/>
          </w:rPr>
          <w:t>bahasa Arab</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color w:val="252525"/>
          <w:sz w:val="27"/>
          <w:szCs w:val="27"/>
        </w:rPr>
        <w:t>عيد الأضحى</w:t>
      </w:r>
      <w:r>
        <w:rPr>
          <w:rFonts w:ascii="Arial" w:hAnsi="Arial" w:cs="Arial"/>
          <w:color w:val="252525"/>
          <w:sz w:val="21"/>
          <w:szCs w:val="21"/>
        </w:rPr>
        <w:t>) adalah sebuah hari raya</w:t>
      </w:r>
      <w:r>
        <w:rPr>
          <w:rStyle w:val="apple-converted-space"/>
          <w:rFonts w:ascii="Arial" w:hAnsi="Arial" w:cs="Arial"/>
          <w:color w:val="252525"/>
          <w:sz w:val="21"/>
          <w:szCs w:val="21"/>
        </w:rPr>
        <w:t> </w:t>
      </w:r>
      <w:hyperlink r:id="rId5" w:tooltip="Islam" w:history="1">
        <w:r>
          <w:rPr>
            <w:rStyle w:val="Hyperlink"/>
            <w:rFonts w:ascii="Arial" w:hAnsi="Arial" w:cs="Arial"/>
            <w:color w:val="0B0080"/>
            <w:sz w:val="21"/>
            <w:szCs w:val="21"/>
            <w:u w:val="none"/>
          </w:rPr>
          <w:t>Islam</w:t>
        </w:r>
      </w:hyperlink>
      <w:r>
        <w:rPr>
          <w:rFonts w:ascii="Arial" w:hAnsi="Arial" w:cs="Arial"/>
          <w:color w:val="252525"/>
          <w:sz w:val="21"/>
          <w:szCs w:val="21"/>
        </w:rPr>
        <w:t>. Pada hari ini diperingati peristiwa kurban, yaitu ketika Nabi</w:t>
      </w:r>
      <w:r>
        <w:rPr>
          <w:rStyle w:val="apple-converted-space"/>
          <w:rFonts w:ascii="Arial" w:hAnsi="Arial" w:cs="Arial"/>
          <w:color w:val="252525"/>
          <w:sz w:val="21"/>
          <w:szCs w:val="21"/>
        </w:rPr>
        <w:t> </w:t>
      </w:r>
      <w:hyperlink r:id="rId6" w:tooltip="Abraham" w:history="1">
        <w:r>
          <w:rPr>
            <w:rStyle w:val="Hyperlink"/>
            <w:rFonts w:ascii="Arial" w:hAnsi="Arial" w:cs="Arial"/>
            <w:color w:val="0B0080"/>
            <w:sz w:val="21"/>
            <w:szCs w:val="21"/>
            <w:u w:val="none"/>
          </w:rPr>
          <w:t>Ibrahim</w:t>
        </w:r>
      </w:hyperlink>
      <w:r>
        <w:rPr>
          <w:rStyle w:val="apple-converted-space"/>
          <w:rFonts w:ascii="Arial" w:hAnsi="Arial" w:cs="Arial"/>
          <w:color w:val="252525"/>
          <w:sz w:val="21"/>
          <w:szCs w:val="21"/>
        </w:rPr>
        <w:t> </w:t>
      </w:r>
      <w:r>
        <w:rPr>
          <w:rFonts w:ascii="Arial" w:hAnsi="Arial" w:cs="Arial"/>
          <w:color w:val="252525"/>
          <w:sz w:val="21"/>
          <w:szCs w:val="21"/>
        </w:rPr>
        <w:t>(Abraham), yang bersedia untuk mengorbankan putranya</w:t>
      </w:r>
      <w:r>
        <w:rPr>
          <w:rStyle w:val="apple-converted-space"/>
          <w:rFonts w:ascii="Arial" w:hAnsi="Arial" w:cs="Arial"/>
          <w:color w:val="252525"/>
          <w:sz w:val="21"/>
          <w:szCs w:val="21"/>
        </w:rPr>
        <w:t> </w:t>
      </w:r>
      <w:hyperlink r:id="rId7" w:tooltip="Ismail" w:history="1">
        <w:r>
          <w:rPr>
            <w:rStyle w:val="Hyperlink"/>
            <w:rFonts w:ascii="Arial" w:hAnsi="Arial" w:cs="Arial"/>
            <w:color w:val="0B0080"/>
            <w:sz w:val="21"/>
            <w:szCs w:val="21"/>
            <w:u w:val="none"/>
          </w:rPr>
          <w:t>Ismail</w:t>
        </w:r>
      </w:hyperlink>
      <w:r>
        <w:rPr>
          <w:rStyle w:val="apple-converted-space"/>
          <w:rFonts w:ascii="Arial" w:hAnsi="Arial" w:cs="Arial"/>
          <w:color w:val="252525"/>
          <w:sz w:val="21"/>
          <w:szCs w:val="21"/>
        </w:rPr>
        <w:t> </w:t>
      </w:r>
      <w:r>
        <w:rPr>
          <w:rFonts w:ascii="Arial" w:hAnsi="Arial" w:cs="Arial"/>
          <w:color w:val="252525"/>
          <w:sz w:val="21"/>
          <w:szCs w:val="21"/>
        </w:rPr>
        <w:t>untuk</w:t>
      </w:r>
      <w:r>
        <w:rPr>
          <w:rStyle w:val="apple-converted-space"/>
          <w:rFonts w:ascii="Arial" w:hAnsi="Arial" w:cs="Arial"/>
          <w:color w:val="252525"/>
          <w:sz w:val="21"/>
          <w:szCs w:val="21"/>
        </w:rPr>
        <w:t> </w:t>
      </w:r>
      <w:hyperlink r:id="rId8" w:tooltip="Allah" w:history="1">
        <w:r>
          <w:rPr>
            <w:rStyle w:val="Hyperlink"/>
            <w:rFonts w:ascii="Arial" w:hAnsi="Arial" w:cs="Arial"/>
            <w:color w:val="0B0080"/>
            <w:sz w:val="21"/>
            <w:szCs w:val="21"/>
            <w:u w:val="none"/>
          </w:rPr>
          <w:t>Allah</w:t>
        </w:r>
      </w:hyperlink>
      <w:r>
        <w:rPr>
          <w:rFonts w:ascii="Arial" w:hAnsi="Arial" w:cs="Arial"/>
          <w:color w:val="252525"/>
          <w:sz w:val="21"/>
          <w:szCs w:val="21"/>
        </w:rPr>
        <w:t>, akan mengorbankan putranya</w:t>
      </w:r>
      <w:r>
        <w:rPr>
          <w:rStyle w:val="apple-converted-space"/>
          <w:rFonts w:ascii="Arial" w:hAnsi="Arial" w:cs="Arial"/>
          <w:color w:val="252525"/>
          <w:sz w:val="21"/>
          <w:szCs w:val="21"/>
        </w:rPr>
        <w:t> </w:t>
      </w:r>
      <w:hyperlink r:id="rId9" w:tooltip="Ismail" w:history="1">
        <w:r>
          <w:rPr>
            <w:rStyle w:val="Hyperlink"/>
            <w:rFonts w:ascii="Arial" w:hAnsi="Arial" w:cs="Arial"/>
            <w:color w:val="0B0080"/>
            <w:sz w:val="21"/>
            <w:szCs w:val="21"/>
            <w:u w:val="none"/>
          </w:rPr>
          <w:t>Ismail</w:t>
        </w:r>
      </w:hyperlink>
      <w:r>
        <w:rPr>
          <w:rFonts w:ascii="Arial" w:hAnsi="Arial" w:cs="Arial"/>
          <w:color w:val="252525"/>
          <w:sz w:val="21"/>
          <w:szCs w:val="21"/>
        </w:rPr>
        <w:t>, kemudian digantikan oleh-Nya dengan domba.</w:t>
      </w:r>
    </w:p>
    <w:p w:rsidR="00752DD0" w:rsidRDefault="00752DD0" w:rsidP="00752DD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Pada hari raya ini, umat</w:t>
      </w:r>
      <w:r>
        <w:rPr>
          <w:rStyle w:val="apple-converted-space"/>
          <w:rFonts w:ascii="Arial" w:hAnsi="Arial" w:cs="Arial"/>
          <w:color w:val="252525"/>
          <w:sz w:val="21"/>
          <w:szCs w:val="21"/>
        </w:rPr>
        <w:t> </w:t>
      </w:r>
      <w:hyperlink r:id="rId10" w:tooltip="Islam" w:history="1">
        <w:r>
          <w:rPr>
            <w:rStyle w:val="Hyperlink"/>
            <w:rFonts w:ascii="Arial" w:hAnsi="Arial" w:cs="Arial"/>
            <w:color w:val="0B0080"/>
            <w:sz w:val="21"/>
            <w:szCs w:val="21"/>
            <w:u w:val="none"/>
          </w:rPr>
          <w:t>Islam</w:t>
        </w:r>
      </w:hyperlink>
      <w:r>
        <w:rPr>
          <w:rStyle w:val="apple-converted-space"/>
          <w:rFonts w:ascii="Arial" w:hAnsi="Arial" w:cs="Arial"/>
          <w:color w:val="252525"/>
          <w:sz w:val="21"/>
          <w:szCs w:val="21"/>
        </w:rPr>
        <w:t> </w:t>
      </w:r>
      <w:r>
        <w:rPr>
          <w:rFonts w:ascii="Arial" w:hAnsi="Arial" w:cs="Arial"/>
          <w:color w:val="252525"/>
          <w:sz w:val="21"/>
          <w:szCs w:val="21"/>
        </w:rPr>
        <w:t>berkumpul pada pagi hari dan melakukan</w:t>
      </w:r>
      <w:r>
        <w:rPr>
          <w:rStyle w:val="apple-converted-space"/>
          <w:rFonts w:ascii="Arial" w:hAnsi="Arial" w:cs="Arial"/>
          <w:color w:val="252525"/>
          <w:sz w:val="21"/>
          <w:szCs w:val="21"/>
        </w:rPr>
        <w:t> </w:t>
      </w:r>
      <w:hyperlink r:id="rId11" w:tooltip="Salat Ied" w:history="1">
        <w:r>
          <w:rPr>
            <w:rStyle w:val="Hyperlink"/>
            <w:rFonts w:ascii="Arial" w:hAnsi="Arial" w:cs="Arial"/>
            <w:color w:val="0B0080"/>
            <w:sz w:val="21"/>
            <w:szCs w:val="21"/>
            <w:u w:val="none"/>
          </w:rPr>
          <w:t>salat Ied</w:t>
        </w:r>
      </w:hyperlink>
      <w:r>
        <w:rPr>
          <w:rStyle w:val="apple-converted-space"/>
          <w:rFonts w:ascii="Arial" w:hAnsi="Arial" w:cs="Arial"/>
          <w:color w:val="252525"/>
          <w:sz w:val="21"/>
          <w:szCs w:val="21"/>
        </w:rPr>
        <w:t> </w:t>
      </w:r>
      <w:r>
        <w:rPr>
          <w:rFonts w:ascii="Arial" w:hAnsi="Arial" w:cs="Arial"/>
          <w:color w:val="252525"/>
          <w:sz w:val="21"/>
          <w:szCs w:val="21"/>
        </w:rPr>
        <w:t>bersama-sama di tanah lapang, seperti ketika merayakan</w:t>
      </w:r>
      <w:hyperlink r:id="rId12" w:tooltip="Idul Fitri" w:history="1">
        <w:r>
          <w:rPr>
            <w:rStyle w:val="Hyperlink"/>
            <w:rFonts w:ascii="Arial" w:hAnsi="Arial" w:cs="Arial"/>
            <w:color w:val="0B0080"/>
            <w:sz w:val="21"/>
            <w:szCs w:val="21"/>
            <w:u w:val="none"/>
          </w:rPr>
          <w:t>Idul Fitri</w:t>
        </w:r>
      </w:hyperlink>
      <w:r>
        <w:rPr>
          <w:rFonts w:ascii="Arial" w:hAnsi="Arial" w:cs="Arial"/>
          <w:color w:val="252525"/>
          <w:sz w:val="21"/>
          <w:szCs w:val="21"/>
        </w:rPr>
        <w:t>. Setelah salat, dilakukan penyembelihan hewan</w:t>
      </w:r>
      <w:r>
        <w:rPr>
          <w:rStyle w:val="apple-converted-space"/>
          <w:rFonts w:ascii="Arial" w:hAnsi="Arial" w:cs="Arial"/>
          <w:color w:val="252525"/>
          <w:sz w:val="21"/>
          <w:szCs w:val="21"/>
        </w:rPr>
        <w:t> </w:t>
      </w:r>
      <w:hyperlink r:id="rId13" w:tooltip="Kurban" w:history="1">
        <w:r>
          <w:rPr>
            <w:rStyle w:val="Hyperlink"/>
            <w:rFonts w:ascii="Arial" w:hAnsi="Arial" w:cs="Arial"/>
            <w:color w:val="0B0080"/>
            <w:sz w:val="21"/>
            <w:szCs w:val="21"/>
            <w:u w:val="none"/>
          </w:rPr>
          <w:t>kurban</w:t>
        </w:r>
      </w:hyperlink>
      <w:r>
        <w:rPr>
          <w:rFonts w:ascii="Arial" w:hAnsi="Arial" w:cs="Arial"/>
          <w:color w:val="252525"/>
          <w:sz w:val="21"/>
          <w:szCs w:val="21"/>
        </w:rPr>
        <w:t>, untuk memperingati perintah Allah kepada</w:t>
      </w:r>
      <w:r>
        <w:rPr>
          <w:rStyle w:val="apple-converted-space"/>
          <w:rFonts w:ascii="Arial" w:hAnsi="Arial" w:cs="Arial"/>
          <w:color w:val="252525"/>
          <w:sz w:val="21"/>
          <w:szCs w:val="21"/>
        </w:rPr>
        <w:t> </w:t>
      </w:r>
      <w:hyperlink r:id="rId14" w:tooltip="Nabi Ibrahim" w:history="1">
        <w:r>
          <w:rPr>
            <w:rStyle w:val="Hyperlink"/>
            <w:rFonts w:ascii="Arial" w:hAnsi="Arial" w:cs="Arial"/>
            <w:color w:val="0B0080"/>
            <w:sz w:val="21"/>
            <w:szCs w:val="21"/>
            <w:u w:val="none"/>
          </w:rPr>
          <w:t>Nabi Ibrahim</w:t>
        </w:r>
      </w:hyperlink>
      <w:r>
        <w:rPr>
          <w:rStyle w:val="apple-converted-space"/>
          <w:rFonts w:ascii="Arial" w:hAnsi="Arial" w:cs="Arial"/>
          <w:color w:val="252525"/>
          <w:sz w:val="21"/>
          <w:szCs w:val="21"/>
        </w:rPr>
        <w:t> </w:t>
      </w:r>
      <w:r>
        <w:rPr>
          <w:rFonts w:ascii="Arial" w:hAnsi="Arial" w:cs="Arial"/>
          <w:color w:val="252525"/>
          <w:sz w:val="21"/>
          <w:szCs w:val="21"/>
        </w:rPr>
        <w:t>yang menyembelih domba sebagai pengganti putranya.</w:t>
      </w:r>
    </w:p>
    <w:p w:rsidR="00752DD0" w:rsidRDefault="00752DD0" w:rsidP="00752DD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Hari Raya Idul Adha jatuh pada tanggal 10 bulan</w:t>
      </w:r>
      <w:r>
        <w:rPr>
          <w:rStyle w:val="apple-converted-space"/>
          <w:rFonts w:ascii="Arial" w:hAnsi="Arial" w:cs="Arial"/>
          <w:color w:val="252525"/>
          <w:sz w:val="21"/>
          <w:szCs w:val="21"/>
        </w:rPr>
        <w:t> </w:t>
      </w:r>
      <w:hyperlink r:id="rId15" w:tooltip="Dzulhijjah" w:history="1">
        <w:r>
          <w:rPr>
            <w:rStyle w:val="Hyperlink"/>
            <w:rFonts w:ascii="Arial" w:hAnsi="Arial" w:cs="Arial"/>
            <w:color w:val="0B0080"/>
            <w:sz w:val="21"/>
            <w:szCs w:val="21"/>
            <w:u w:val="none"/>
          </w:rPr>
          <w:t>Dzulhijjah</w:t>
        </w:r>
      </w:hyperlink>
      <w:r>
        <w:rPr>
          <w:rFonts w:ascii="Arial" w:hAnsi="Arial" w:cs="Arial"/>
          <w:color w:val="252525"/>
          <w:sz w:val="21"/>
          <w:szCs w:val="21"/>
        </w:rPr>
        <w:t>, hari ini jatuh persis 70 hari setelah perayaan</w:t>
      </w:r>
      <w:r>
        <w:rPr>
          <w:rStyle w:val="apple-converted-space"/>
          <w:rFonts w:ascii="Arial" w:hAnsi="Arial" w:cs="Arial"/>
          <w:color w:val="252525"/>
          <w:sz w:val="21"/>
          <w:szCs w:val="21"/>
        </w:rPr>
        <w:t> </w:t>
      </w:r>
      <w:hyperlink r:id="rId16" w:tooltip="Idul Fitri" w:history="1">
        <w:r>
          <w:rPr>
            <w:rStyle w:val="Hyperlink"/>
            <w:rFonts w:ascii="Arial" w:hAnsi="Arial" w:cs="Arial"/>
            <w:color w:val="0B0080"/>
            <w:sz w:val="21"/>
            <w:szCs w:val="21"/>
            <w:u w:val="none"/>
          </w:rPr>
          <w:t>Idul Fitri</w:t>
        </w:r>
      </w:hyperlink>
      <w:r>
        <w:rPr>
          <w:rFonts w:ascii="Arial" w:hAnsi="Arial" w:cs="Arial"/>
          <w:color w:val="252525"/>
          <w:sz w:val="21"/>
          <w:szCs w:val="21"/>
        </w:rPr>
        <w:t>. Hari ini juga beserta hari-hari</w:t>
      </w:r>
      <w:r>
        <w:rPr>
          <w:rStyle w:val="apple-converted-space"/>
          <w:rFonts w:ascii="Arial" w:hAnsi="Arial" w:cs="Arial"/>
          <w:color w:val="252525"/>
          <w:sz w:val="21"/>
          <w:szCs w:val="21"/>
        </w:rPr>
        <w:t> </w:t>
      </w:r>
      <w:hyperlink r:id="rId17" w:tooltip="Tasyrik" w:history="1">
        <w:r>
          <w:rPr>
            <w:rStyle w:val="Hyperlink"/>
            <w:rFonts w:ascii="Arial" w:hAnsi="Arial" w:cs="Arial"/>
            <w:color w:val="0B0080"/>
            <w:sz w:val="21"/>
            <w:szCs w:val="21"/>
            <w:u w:val="none"/>
          </w:rPr>
          <w:t>Tasyrik</w:t>
        </w:r>
      </w:hyperlink>
      <w:r>
        <w:rPr>
          <w:rStyle w:val="apple-converted-space"/>
          <w:rFonts w:ascii="Arial" w:hAnsi="Arial" w:cs="Arial"/>
          <w:color w:val="252525"/>
          <w:sz w:val="21"/>
          <w:szCs w:val="21"/>
        </w:rPr>
        <w:t> </w:t>
      </w:r>
      <w:hyperlink r:id="rId18" w:tooltip="Waktu haram puasa" w:history="1">
        <w:r>
          <w:rPr>
            <w:rStyle w:val="Hyperlink"/>
            <w:rFonts w:ascii="Arial" w:hAnsi="Arial" w:cs="Arial"/>
            <w:color w:val="0B0080"/>
            <w:sz w:val="21"/>
            <w:szCs w:val="21"/>
            <w:u w:val="none"/>
          </w:rPr>
          <w:t>diharamkan puasa</w:t>
        </w:r>
      </w:hyperlink>
      <w:r>
        <w:rPr>
          <w:rStyle w:val="apple-converted-space"/>
          <w:rFonts w:ascii="Arial" w:hAnsi="Arial" w:cs="Arial"/>
          <w:color w:val="252525"/>
          <w:sz w:val="21"/>
          <w:szCs w:val="21"/>
        </w:rPr>
        <w:t> </w:t>
      </w:r>
      <w:r>
        <w:rPr>
          <w:rFonts w:ascii="Arial" w:hAnsi="Arial" w:cs="Arial"/>
          <w:color w:val="252525"/>
          <w:sz w:val="21"/>
          <w:szCs w:val="21"/>
        </w:rPr>
        <w:t>bagi umat Islam.</w:t>
      </w:r>
    </w:p>
    <w:p w:rsidR="00752DD0" w:rsidRDefault="00752DD0" w:rsidP="00752DD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Pusat perayaan Idul Adha adalah sebuah desa kecil di</w:t>
      </w:r>
      <w:r>
        <w:rPr>
          <w:rStyle w:val="apple-converted-space"/>
          <w:rFonts w:ascii="Arial" w:hAnsi="Arial" w:cs="Arial"/>
          <w:color w:val="252525"/>
          <w:sz w:val="21"/>
          <w:szCs w:val="21"/>
        </w:rPr>
        <w:t> </w:t>
      </w:r>
      <w:hyperlink r:id="rId19" w:tooltip="Arab Saudi" w:history="1">
        <w:r>
          <w:rPr>
            <w:rStyle w:val="Hyperlink"/>
            <w:rFonts w:ascii="Arial" w:hAnsi="Arial" w:cs="Arial"/>
            <w:color w:val="0B0080"/>
            <w:sz w:val="21"/>
            <w:szCs w:val="21"/>
            <w:u w:val="none"/>
          </w:rPr>
          <w:t>Arab Saudi</w:t>
        </w:r>
      </w:hyperlink>
      <w:r>
        <w:rPr>
          <w:rStyle w:val="apple-converted-space"/>
          <w:rFonts w:ascii="Arial" w:hAnsi="Arial" w:cs="Arial"/>
          <w:color w:val="252525"/>
          <w:sz w:val="21"/>
          <w:szCs w:val="21"/>
        </w:rPr>
        <w:t> </w:t>
      </w:r>
      <w:r>
        <w:rPr>
          <w:rFonts w:ascii="Arial" w:hAnsi="Arial" w:cs="Arial"/>
          <w:color w:val="252525"/>
          <w:sz w:val="21"/>
          <w:szCs w:val="21"/>
        </w:rPr>
        <w:t>yang bernama</w:t>
      </w:r>
      <w:r>
        <w:rPr>
          <w:rStyle w:val="apple-converted-space"/>
          <w:rFonts w:ascii="Arial" w:hAnsi="Arial" w:cs="Arial"/>
          <w:color w:val="252525"/>
          <w:sz w:val="21"/>
          <w:szCs w:val="21"/>
        </w:rPr>
        <w:t> </w:t>
      </w:r>
      <w:hyperlink r:id="rId20" w:tooltip="Mina" w:history="1">
        <w:r>
          <w:rPr>
            <w:rStyle w:val="Hyperlink"/>
            <w:rFonts w:ascii="Arial" w:hAnsi="Arial" w:cs="Arial"/>
            <w:color w:val="0B0080"/>
            <w:sz w:val="21"/>
            <w:szCs w:val="21"/>
            <w:u w:val="none"/>
          </w:rPr>
          <w:t>Mina</w:t>
        </w:r>
      </w:hyperlink>
      <w:r>
        <w:rPr>
          <w:rFonts w:ascii="Arial" w:hAnsi="Arial" w:cs="Arial"/>
          <w:color w:val="252525"/>
          <w:sz w:val="21"/>
          <w:szCs w:val="21"/>
        </w:rPr>
        <w:t>, dekat</w:t>
      </w:r>
      <w:r>
        <w:rPr>
          <w:rStyle w:val="apple-converted-space"/>
          <w:rFonts w:ascii="Arial" w:hAnsi="Arial" w:cs="Arial"/>
          <w:color w:val="252525"/>
          <w:sz w:val="21"/>
          <w:szCs w:val="21"/>
        </w:rPr>
        <w:t> </w:t>
      </w:r>
      <w:hyperlink r:id="rId21" w:tooltip="Mekkah" w:history="1">
        <w:r>
          <w:rPr>
            <w:rStyle w:val="Hyperlink"/>
            <w:rFonts w:ascii="Arial" w:hAnsi="Arial" w:cs="Arial"/>
            <w:color w:val="0B0080"/>
            <w:sz w:val="21"/>
            <w:szCs w:val="21"/>
            <w:u w:val="none"/>
          </w:rPr>
          <w:t>Mekkah</w:t>
        </w:r>
      </w:hyperlink>
      <w:r>
        <w:rPr>
          <w:rFonts w:ascii="Arial" w:hAnsi="Arial" w:cs="Arial"/>
          <w:color w:val="252525"/>
          <w:sz w:val="21"/>
          <w:szCs w:val="21"/>
        </w:rPr>
        <w:t>. Di sini ada tiga tiang batu yang melambangkan</w:t>
      </w:r>
      <w:r>
        <w:rPr>
          <w:rStyle w:val="apple-converted-space"/>
          <w:rFonts w:ascii="Arial" w:hAnsi="Arial" w:cs="Arial"/>
          <w:color w:val="252525"/>
          <w:sz w:val="21"/>
          <w:szCs w:val="21"/>
        </w:rPr>
        <w:t> </w:t>
      </w:r>
      <w:hyperlink r:id="rId22" w:tooltip="Iblis" w:history="1">
        <w:r>
          <w:rPr>
            <w:rStyle w:val="Hyperlink"/>
            <w:rFonts w:ascii="Arial" w:hAnsi="Arial" w:cs="Arial"/>
            <w:color w:val="0B0080"/>
            <w:sz w:val="21"/>
            <w:szCs w:val="21"/>
            <w:u w:val="none"/>
          </w:rPr>
          <w:t>Iblis</w:t>
        </w:r>
      </w:hyperlink>
      <w:r>
        <w:rPr>
          <w:rStyle w:val="apple-converted-space"/>
          <w:rFonts w:ascii="Arial" w:hAnsi="Arial" w:cs="Arial"/>
          <w:color w:val="252525"/>
          <w:sz w:val="21"/>
          <w:szCs w:val="21"/>
        </w:rPr>
        <w:t> </w:t>
      </w:r>
      <w:r>
        <w:rPr>
          <w:rFonts w:ascii="Arial" w:hAnsi="Arial" w:cs="Arial"/>
          <w:color w:val="252525"/>
          <w:sz w:val="21"/>
          <w:szCs w:val="21"/>
        </w:rPr>
        <w:t>dan harus dilempari batu oleh umat</w:t>
      </w:r>
      <w:r>
        <w:rPr>
          <w:rStyle w:val="apple-converted-space"/>
          <w:rFonts w:ascii="Arial" w:hAnsi="Arial" w:cs="Arial"/>
          <w:color w:val="252525"/>
          <w:sz w:val="21"/>
          <w:szCs w:val="21"/>
        </w:rPr>
        <w:t> </w:t>
      </w:r>
      <w:hyperlink r:id="rId23" w:tooltip="Muslim" w:history="1">
        <w:r>
          <w:rPr>
            <w:rStyle w:val="Hyperlink"/>
            <w:rFonts w:ascii="Arial" w:hAnsi="Arial" w:cs="Arial"/>
            <w:color w:val="0B0080"/>
            <w:sz w:val="21"/>
            <w:szCs w:val="21"/>
          </w:rPr>
          <w:t>Muslim</w:t>
        </w:r>
      </w:hyperlink>
      <w:r>
        <w:rPr>
          <w:rStyle w:val="apple-converted-space"/>
          <w:rFonts w:ascii="Arial" w:hAnsi="Arial" w:cs="Arial"/>
          <w:color w:val="252525"/>
          <w:sz w:val="21"/>
          <w:szCs w:val="21"/>
        </w:rPr>
        <w:t> </w:t>
      </w:r>
      <w:r>
        <w:rPr>
          <w:rFonts w:ascii="Arial" w:hAnsi="Arial" w:cs="Arial"/>
          <w:color w:val="252525"/>
          <w:sz w:val="21"/>
          <w:szCs w:val="21"/>
        </w:rPr>
        <w:t>yang sedang naik</w:t>
      </w:r>
      <w:r>
        <w:rPr>
          <w:rStyle w:val="apple-converted-space"/>
          <w:rFonts w:ascii="Arial" w:hAnsi="Arial" w:cs="Arial"/>
          <w:color w:val="252525"/>
          <w:sz w:val="21"/>
          <w:szCs w:val="21"/>
        </w:rPr>
        <w:t> </w:t>
      </w:r>
      <w:hyperlink r:id="rId24" w:tooltip="Haji" w:history="1">
        <w:r>
          <w:rPr>
            <w:rStyle w:val="Hyperlink"/>
            <w:rFonts w:ascii="Arial" w:hAnsi="Arial" w:cs="Arial"/>
            <w:color w:val="0B0080"/>
            <w:sz w:val="21"/>
            <w:szCs w:val="21"/>
            <w:u w:val="none"/>
          </w:rPr>
          <w:t>Haji</w:t>
        </w:r>
      </w:hyperlink>
      <w:r>
        <w:rPr>
          <w:rFonts w:ascii="Arial" w:hAnsi="Arial" w:cs="Arial"/>
          <w:color w:val="252525"/>
          <w:sz w:val="21"/>
          <w:szCs w:val="21"/>
        </w:rPr>
        <w:t>.</w:t>
      </w:r>
    </w:p>
    <w:p w:rsidR="00752DD0" w:rsidRDefault="00752DD0" w:rsidP="00752DD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Hari Idul Adha adalah puncaknya ibadah Haji yang dilaksanakan umat Muslim. Terkadang Idul Adha disebut pula sebagai Idul Qurban atau Lebaran Haji.</w:t>
      </w:r>
    </w:p>
    <w:p w:rsidR="00752DD0" w:rsidRPr="00752DD0" w:rsidRDefault="00752DD0" w:rsidP="00752DD0">
      <w:pPr>
        <w:shd w:val="clear" w:color="auto" w:fill="FFFFFF"/>
        <w:spacing w:before="120" w:after="120" w:line="336" w:lineRule="atLeast"/>
        <w:rPr>
          <w:rFonts w:ascii="Arial" w:eastAsia="Times New Roman" w:hAnsi="Arial" w:cs="Arial"/>
          <w:color w:val="252525"/>
          <w:sz w:val="21"/>
          <w:szCs w:val="21"/>
        </w:rPr>
      </w:pPr>
      <w:r w:rsidRPr="00752DD0">
        <w:rPr>
          <w:rFonts w:ascii="Arial" w:eastAsia="Times New Roman" w:hAnsi="Arial" w:cs="Arial"/>
          <w:color w:val="252525"/>
          <w:sz w:val="21"/>
          <w:szCs w:val="21"/>
        </w:rPr>
        <w:t>Bahwa bila umat Islam meyakini, bahwa pilar dan inti dari ibadah</w:t>
      </w:r>
      <w:r w:rsidRPr="00752DD0">
        <w:rPr>
          <w:rFonts w:ascii="Arial" w:eastAsia="Times New Roman" w:hAnsi="Arial" w:cs="Arial"/>
          <w:color w:val="252525"/>
          <w:sz w:val="21"/>
        </w:rPr>
        <w:t> </w:t>
      </w:r>
      <w:hyperlink r:id="rId25" w:tooltip="Haji" w:history="1">
        <w:r w:rsidRPr="00752DD0">
          <w:rPr>
            <w:rFonts w:ascii="Arial" w:eastAsia="Times New Roman" w:hAnsi="Arial" w:cs="Arial"/>
            <w:color w:val="0B0080"/>
            <w:sz w:val="21"/>
          </w:rPr>
          <w:t>Haji</w:t>
        </w:r>
      </w:hyperlink>
      <w:r w:rsidRPr="00752DD0">
        <w:rPr>
          <w:rFonts w:ascii="Arial" w:eastAsia="Times New Roman" w:hAnsi="Arial" w:cs="Arial"/>
          <w:color w:val="252525"/>
          <w:sz w:val="21"/>
        </w:rPr>
        <w:t> </w:t>
      </w:r>
      <w:r w:rsidRPr="00752DD0">
        <w:rPr>
          <w:rFonts w:ascii="Arial" w:eastAsia="Times New Roman" w:hAnsi="Arial" w:cs="Arial"/>
          <w:color w:val="252525"/>
          <w:sz w:val="21"/>
          <w:szCs w:val="21"/>
        </w:rPr>
        <w:t>adalah</w:t>
      </w:r>
      <w:r w:rsidRPr="00752DD0">
        <w:rPr>
          <w:rFonts w:ascii="Arial" w:eastAsia="Times New Roman" w:hAnsi="Arial" w:cs="Arial"/>
          <w:color w:val="252525"/>
          <w:sz w:val="21"/>
        </w:rPr>
        <w:t> </w:t>
      </w:r>
      <w:hyperlink r:id="rId26" w:tooltip="Wukuf" w:history="1">
        <w:r w:rsidRPr="00752DD0">
          <w:rPr>
            <w:rFonts w:ascii="Arial" w:eastAsia="Times New Roman" w:hAnsi="Arial" w:cs="Arial"/>
            <w:color w:val="0B0080"/>
            <w:sz w:val="21"/>
          </w:rPr>
          <w:t>wukuf</w:t>
        </w:r>
      </w:hyperlink>
      <w:r w:rsidRPr="00752DD0">
        <w:rPr>
          <w:rFonts w:ascii="Arial" w:eastAsia="Times New Roman" w:hAnsi="Arial" w:cs="Arial"/>
          <w:color w:val="252525"/>
          <w:sz w:val="21"/>
        </w:rPr>
        <w:t> </w:t>
      </w:r>
      <w:r w:rsidRPr="00752DD0">
        <w:rPr>
          <w:rFonts w:ascii="Arial" w:eastAsia="Times New Roman" w:hAnsi="Arial" w:cs="Arial"/>
          <w:color w:val="252525"/>
          <w:sz w:val="21"/>
          <w:szCs w:val="21"/>
        </w:rPr>
        <w:t>di</w:t>
      </w:r>
      <w:r w:rsidRPr="00752DD0">
        <w:rPr>
          <w:rFonts w:ascii="Arial" w:eastAsia="Times New Roman" w:hAnsi="Arial" w:cs="Arial"/>
          <w:color w:val="252525"/>
          <w:sz w:val="21"/>
        </w:rPr>
        <w:t> </w:t>
      </w:r>
      <w:hyperlink r:id="rId27" w:tooltip="Arafah" w:history="1">
        <w:r w:rsidRPr="00752DD0">
          <w:rPr>
            <w:rFonts w:ascii="Arial" w:eastAsia="Times New Roman" w:hAnsi="Arial" w:cs="Arial"/>
            <w:color w:val="0B0080"/>
            <w:sz w:val="21"/>
          </w:rPr>
          <w:t>Arafah</w:t>
        </w:r>
      </w:hyperlink>
      <w:r w:rsidRPr="00752DD0">
        <w:rPr>
          <w:rFonts w:ascii="Arial" w:eastAsia="Times New Roman" w:hAnsi="Arial" w:cs="Arial"/>
          <w:color w:val="252525"/>
          <w:sz w:val="21"/>
          <w:szCs w:val="21"/>
        </w:rPr>
        <w:t>, sementara Hari Arafah itu sendiri adalah hari ketika jamaah haji di tanah suci sedang melakukan wukuf di Arafah, sebagaimana sabda Nabi saw.:</w:t>
      </w:r>
    </w:p>
    <w:tbl>
      <w:tblPr>
        <w:tblW w:w="0" w:type="auto"/>
        <w:tblCellMar>
          <w:top w:w="15" w:type="dxa"/>
          <w:left w:w="15" w:type="dxa"/>
          <w:bottom w:w="15" w:type="dxa"/>
          <w:right w:w="15" w:type="dxa"/>
        </w:tblCellMar>
        <w:tblLook w:val="04A0"/>
      </w:tblPr>
      <w:tblGrid>
        <w:gridCol w:w="1485"/>
        <w:gridCol w:w="6677"/>
        <w:gridCol w:w="1498"/>
      </w:tblGrid>
      <w:tr w:rsidR="00752DD0" w:rsidRPr="00752DD0" w:rsidTr="00752DD0">
        <w:tc>
          <w:tcPr>
            <w:tcW w:w="300" w:type="dxa"/>
            <w:shd w:val="clear" w:color="auto" w:fill="auto"/>
            <w:tcMar>
              <w:top w:w="150" w:type="dxa"/>
              <w:left w:w="150" w:type="dxa"/>
              <w:bottom w:w="150" w:type="dxa"/>
              <w:right w:w="150" w:type="dxa"/>
            </w:tcMar>
            <w:hideMark/>
          </w:tcPr>
          <w:p w:rsidR="00752DD0" w:rsidRPr="00752DD0" w:rsidRDefault="00752DD0" w:rsidP="00752DD0">
            <w:pPr>
              <w:spacing w:before="100" w:beforeAutospacing="1" w:after="100" w:afterAutospacing="1" w:line="336" w:lineRule="atLeast"/>
              <w:rPr>
                <w:rFonts w:ascii="Times New Roman" w:eastAsia="Times New Roman" w:hAnsi="Times New Roman" w:cs="Times New Roman"/>
                <w:b/>
                <w:bCs/>
                <w:color w:val="B2B7F2"/>
                <w:sz w:val="53"/>
                <w:szCs w:val="53"/>
              </w:rPr>
            </w:pPr>
            <w:r w:rsidRPr="00752DD0">
              <w:rPr>
                <w:rFonts w:ascii="Times New Roman" w:eastAsia="Times New Roman" w:hAnsi="Times New Roman" w:cs="Times New Roman"/>
                <w:b/>
                <w:bCs/>
                <w:color w:val="B2B7F2"/>
                <w:sz w:val="53"/>
                <w:szCs w:val="53"/>
              </w:rPr>
              <w:t>“</w:t>
            </w:r>
          </w:p>
        </w:tc>
        <w:tc>
          <w:tcPr>
            <w:tcW w:w="0" w:type="auto"/>
            <w:shd w:val="clear" w:color="auto" w:fill="auto"/>
            <w:tcMar>
              <w:top w:w="60" w:type="dxa"/>
              <w:left w:w="150" w:type="dxa"/>
              <w:bottom w:w="60" w:type="dxa"/>
              <w:right w:w="150" w:type="dxa"/>
            </w:tcMar>
            <w:hideMark/>
          </w:tcPr>
          <w:p w:rsidR="00752DD0" w:rsidRPr="00752DD0" w:rsidRDefault="00752DD0" w:rsidP="00752DD0">
            <w:pPr>
              <w:spacing w:before="100" w:beforeAutospacing="1" w:after="100" w:afterAutospacing="1" w:line="336" w:lineRule="atLeast"/>
              <w:rPr>
                <w:rFonts w:ascii="Arial" w:eastAsia="Times New Roman" w:hAnsi="Arial" w:cs="Arial"/>
                <w:color w:val="252525"/>
                <w:sz w:val="21"/>
                <w:szCs w:val="21"/>
              </w:rPr>
            </w:pPr>
            <w:r w:rsidRPr="00752DD0">
              <w:rPr>
                <w:rFonts w:ascii="Arial" w:eastAsia="Times New Roman" w:hAnsi="Arial" w:cs="Arial"/>
                <w:color w:val="252525"/>
                <w:sz w:val="21"/>
                <w:szCs w:val="21"/>
              </w:rPr>
              <w:t>Ibadah haji adalah (wukuf) di Arafah.</w:t>
            </w:r>
          </w:p>
        </w:tc>
        <w:tc>
          <w:tcPr>
            <w:tcW w:w="300" w:type="dxa"/>
            <w:shd w:val="clear" w:color="auto" w:fill="auto"/>
            <w:tcMar>
              <w:top w:w="150" w:type="dxa"/>
              <w:left w:w="150" w:type="dxa"/>
              <w:bottom w:w="150" w:type="dxa"/>
              <w:right w:w="150" w:type="dxa"/>
            </w:tcMar>
            <w:vAlign w:val="bottom"/>
            <w:hideMark/>
          </w:tcPr>
          <w:p w:rsidR="00752DD0" w:rsidRPr="00752DD0" w:rsidRDefault="00752DD0" w:rsidP="00752DD0">
            <w:pPr>
              <w:spacing w:before="100" w:beforeAutospacing="1" w:after="100" w:afterAutospacing="1" w:line="336" w:lineRule="atLeast"/>
              <w:jc w:val="right"/>
              <w:rPr>
                <w:rFonts w:ascii="Times New Roman" w:eastAsia="Times New Roman" w:hAnsi="Times New Roman" w:cs="Times New Roman"/>
                <w:b/>
                <w:bCs/>
                <w:color w:val="B2B7F2"/>
                <w:sz w:val="54"/>
                <w:szCs w:val="54"/>
              </w:rPr>
            </w:pPr>
            <w:r w:rsidRPr="00752DD0">
              <w:rPr>
                <w:rFonts w:ascii="Times New Roman" w:eastAsia="Times New Roman" w:hAnsi="Times New Roman" w:cs="Times New Roman"/>
                <w:b/>
                <w:bCs/>
                <w:color w:val="B2B7F2"/>
                <w:sz w:val="54"/>
                <w:szCs w:val="54"/>
              </w:rPr>
              <w:t>”</w:t>
            </w:r>
          </w:p>
        </w:tc>
      </w:tr>
      <w:tr w:rsidR="00752DD0" w:rsidRPr="00752DD0" w:rsidTr="00752DD0">
        <w:tc>
          <w:tcPr>
            <w:tcW w:w="0" w:type="auto"/>
            <w:gridSpan w:val="3"/>
            <w:shd w:val="clear" w:color="auto" w:fill="auto"/>
            <w:tcMar>
              <w:top w:w="15" w:type="dxa"/>
              <w:left w:w="15" w:type="dxa"/>
              <w:bottom w:w="15" w:type="dxa"/>
              <w:right w:w="476" w:type="dxa"/>
            </w:tcMar>
            <w:vAlign w:val="center"/>
            <w:hideMark/>
          </w:tcPr>
          <w:p w:rsidR="00752DD0" w:rsidRPr="00752DD0" w:rsidRDefault="00752DD0" w:rsidP="00752DD0">
            <w:pPr>
              <w:spacing w:before="120" w:after="120" w:line="336" w:lineRule="atLeast"/>
              <w:jc w:val="right"/>
              <w:rPr>
                <w:rFonts w:ascii="Arial" w:eastAsia="Times New Roman" w:hAnsi="Arial" w:cs="Arial"/>
                <w:color w:val="252525"/>
                <w:sz w:val="15"/>
                <w:szCs w:val="15"/>
              </w:rPr>
            </w:pPr>
            <w:r w:rsidRPr="00752DD0">
              <w:rPr>
                <w:rFonts w:ascii="Arial" w:eastAsia="Times New Roman" w:hAnsi="Arial" w:cs="Arial"/>
                <w:color w:val="252525"/>
                <w:sz w:val="15"/>
              </w:rPr>
              <w:t>—HR </w:t>
            </w:r>
            <w:hyperlink r:id="rId28" w:tooltip="At Tirmidzi" w:history="1">
              <w:r w:rsidRPr="00752DD0">
                <w:rPr>
                  <w:rFonts w:ascii="Arial" w:eastAsia="Times New Roman" w:hAnsi="Arial" w:cs="Arial"/>
                  <w:color w:val="0B0080"/>
                  <w:sz w:val="15"/>
                </w:rPr>
                <w:t>At Tirmidzi</w:t>
              </w:r>
            </w:hyperlink>
            <w:r w:rsidRPr="00752DD0">
              <w:rPr>
                <w:rFonts w:ascii="Arial" w:eastAsia="Times New Roman" w:hAnsi="Arial" w:cs="Arial"/>
                <w:color w:val="252525"/>
                <w:sz w:val="15"/>
              </w:rPr>
              <w:t>, </w:t>
            </w:r>
            <w:hyperlink r:id="rId29" w:tooltip="Ibnu Majah" w:history="1">
              <w:r w:rsidRPr="00752DD0">
                <w:rPr>
                  <w:rFonts w:ascii="Arial" w:eastAsia="Times New Roman" w:hAnsi="Arial" w:cs="Arial"/>
                  <w:color w:val="0B0080"/>
                  <w:sz w:val="15"/>
                </w:rPr>
                <w:t>Ibnu Majah</w:t>
              </w:r>
            </w:hyperlink>
            <w:r w:rsidRPr="00752DD0">
              <w:rPr>
                <w:rFonts w:ascii="Arial" w:eastAsia="Times New Roman" w:hAnsi="Arial" w:cs="Arial"/>
                <w:color w:val="252525"/>
                <w:sz w:val="15"/>
              </w:rPr>
              <w:t>, </w:t>
            </w:r>
            <w:hyperlink r:id="rId30" w:tooltip="Al Baihaqi" w:history="1">
              <w:r w:rsidRPr="00752DD0">
                <w:rPr>
                  <w:rFonts w:ascii="Arial" w:eastAsia="Times New Roman" w:hAnsi="Arial" w:cs="Arial"/>
                  <w:color w:val="0B0080"/>
                  <w:sz w:val="15"/>
                </w:rPr>
                <w:t>Al Baihaqi</w:t>
              </w:r>
            </w:hyperlink>
            <w:r w:rsidRPr="00752DD0">
              <w:rPr>
                <w:rFonts w:ascii="Arial" w:eastAsia="Times New Roman" w:hAnsi="Arial" w:cs="Arial"/>
                <w:color w:val="252525"/>
                <w:sz w:val="15"/>
              </w:rPr>
              <w:t>, </w:t>
            </w:r>
            <w:hyperlink r:id="rId31" w:tooltip="Ad Daruquthni (halaman belum tersedia)" w:history="1">
              <w:r w:rsidRPr="00752DD0">
                <w:rPr>
                  <w:rFonts w:ascii="Arial" w:eastAsia="Times New Roman" w:hAnsi="Arial" w:cs="Arial"/>
                  <w:color w:val="A55858"/>
                  <w:sz w:val="15"/>
                </w:rPr>
                <w:t>ad Daruquthni</w:t>
              </w:r>
            </w:hyperlink>
            <w:r w:rsidRPr="00752DD0">
              <w:rPr>
                <w:rFonts w:ascii="Arial" w:eastAsia="Times New Roman" w:hAnsi="Arial" w:cs="Arial"/>
                <w:color w:val="252525"/>
                <w:sz w:val="15"/>
              </w:rPr>
              <w:t>, Ahmad, dan </w:t>
            </w:r>
            <w:hyperlink r:id="rId32" w:tooltip="Al Hakim (halaman belum tersedia)" w:history="1">
              <w:r w:rsidRPr="00752DD0">
                <w:rPr>
                  <w:rFonts w:ascii="Arial" w:eastAsia="Times New Roman" w:hAnsi="Arial" w:cs="Arial"/>
                  <w:color w:val="A55858"/>
                  <w:sz w:val="15"/>
                </w:rPr>
                <w:t>al Hakim</w:t>
              </w:r>
            </w:hyperlink>
            <w:r w:rsidRPr="00752DD0">
              <w:rPr>
                <w:rFonts w:ascii="Arial" w:eastAsia="Times New Roman" w:hAnsi="Arial" w:cs="Arial"/>
                <w:color w:val="252525"/>
                <w:sz w:val="15"/>
              </w:rPr>
              <w:t>. Al Hakim berkomentar, “Hadits ini </w:t>
            </w:r>
            <w:hyperlink r:id="rId33" w:tooltip="Sahih" w:history="1">
              <w:r w:rsidRPr="00752DD0">
                <w:rPr>
                  <w:rFonts w:ascii="Arial" w:eastAsia="Times New Roman" w:hAnsi="Arial" w:cs="Arial"/>
                  <w:color w:val="0B0080"/>
                  <w:sz w:val="15"/>
                </w:rPr>
                <w:t>sahih</w:t>
              </w:r>
            </w:hyperlink>
            <w:r w:rsidRPr="00752DD0">
              <w:rPr>
                <w:rFonts w:ascii="Arial" w:eastAsia="Times New Roman" w:hAnsi="Arial" w:cs="Arial"/>
                <w:color w:val="252525"/>
                <w:sz w:val="15"/>
              </w:rPr>
              <w:t>, sekalipun dia berdua [Bukhari-Muslim] tidak mengeluarkannya”.</w:t>
            </w:r>
          </w:p>
        </w:tc>
      </w:tr>
    </w:tbl>
    <w:p w:rsidR="00752DD0" w:rsidRPr="00752DD0" w:rsidRDefault="00752DD0" w:rsidP="00752DD0">
      <w:pPr>
        <w:shd w:val="clear" w:color="auto" w:fill="FFFFFF"/>
        <w:spacing w:before="120" w:after="120" w:line="336" w:lineRule="atLeast"/>
        <w:rPr>
          <w:rFonts w:ascii="Arial" w:eastAsia="Times New Roman" w:hAnsi="Arial" w:cs="Arial"/>
          <w:color w:val="252525"/>
          <w:sz w:val="21"/>
          <w:szCs w:val="21"/>
        </w:rPr>
      </w:pPr>
      <w:r w:rsidRPr="00752DD0">
        <w:rPr>
          <w:rFonts w:ascii="Arial" w:eastAsia="Times New Roman" w:hAnsi="Arial" w:cs="Arial"/>
          <w:color w:val="252525"/>
          <w:sz w:val="21"/>
          <w:szCs w:val="21"/>
        </w:rPr>
        <w:t>Dalam hadits yang dituturkan oleh</w:t>
      </w:r>
      <w:r w:rsidRPr="00752DD0">
        <w:rPr>
          <w:rFonts w:ascii="Arial" w:eastAsia="Times New Roman" w:hAnsi="Arial" w:cs="Arial"/>
          <w:color w:val="252525"/>
          <w:sz w:val="21"/>
        </w:rPr>
        <w:t> </w:t>
      </w:r>
      <w:hyperlink r:id="rId34" w:tooltip="Husain bin al-Harits al-Jadali (halaman belum tersedia)" w:history="1">
        <w:r w:rsidRPr="00752DD0">
          <w:rPr>
            <w:rFonts w:ascii="Arial" w:eastAsia="Times New Roman" w:hAnsi="Arial" w:cs="Arial"/>
            <w:color w:val="A55858"/>
            <w:sz w:val="21"/>
          </w:rPr>
          <w:t>Husain bin al-Harits al-Jadali</w:t>
        </w:r>
      </w:hyperlink>
      <w:r w:rsidRPr="00752DD0">
        <w:rPr>
          <w:rFonts w:ascii="Arial" w:eastAsia="Times New Roman" w:hAnsi="Arial" w:cs="Arial"/>
          <w:color w:val="252525"/>
          <w:sz w:val="21"/>
        </w:rPr>
        <w:t> </w:t>
      </w:r>
      <w:r w:rsidRPr="00752DD0">
        <w:rPr>
          <w:rFonts w:ascii="Arial" w:eastAsia="Times New Roman" w:hAnsi="Arial" w:cs="Arial"/>
          <w:color w:val="252525"/>
          <w:sz w:val="21"/>
          <w:szCs w:val="21"/>
        </w:rPr>
        <w:t>berkata, bahwa</w:t>
      </w:r>
      <w:r w:rsidRPr="00752DD0">
        <w:rPr>
          <w:rFonts w:ascii="Arial" w:eastAsia="Times New Roman" w:hAnsi="Arial" w:cs="Arial"/>
          <w:color w:val="252525"/>
          <w:sz w:val="21"/>
        </w:rPr>
        <w:t> </w:t>
      </w:r>
      <w:hyperlink r:id="rId35" w:tooltip="Amir Makkah (halaman belum tersedia)" w:history="1">
        <w:r w:rsidRPr="00752DD0">
          <w:rPr>
            <w:rFonts w:ascii="Arial" w:eastAsia="Times New Roman" w:hAnsi="Arial" w:cs="Arial"/>
            <w:color w:val="A55858"/>
            <w:sz w:val="21"/>
          </w:rPr>
          <w:t>amir Makkah</w:t>
        </w:r>
      </w:hyperlink>
      <w:r w:rsidRPr="00752DD0">
        <w:rPr>
          <w:rFonts w:ascii="Arial" w:eastAsia="Times New Roman" w:hAnsi="Arial" w:cs="Arial"/>
          <w:color w:val="252525"/>
          <w:sz w:val="21"/>
        </w:rPr>
        <w:t> </w:t>
      </w:r>
      <w:r w:rsidRPr="00752DD0">
        <w:rPr>
          <w:rFonts w:ascii="Arial" w:eastAsia="Times New Roman" w:hAnsi="Arial" w:cs="Arial"/>
          <w:color w:val="252525"/>
          <w:sz w:val="21"/>
          <w:szCs w:val="21"/>
        </w:rPr>
        <w:t>pernah menyampaikan khutbah, kemudian berkata:</w:t>
      </w:r>
    </w:p>
    <w:tbl>
      <w:tblPr>
        <w:tblW w:w="0" w:type="auto"/>
        <w:tblCellMar>
          <w:top w:w="15" w:type="dxa"/>
          <w:left w:w="15" w:type="dxa"/>
          <w:bottom w:w="15" w:type="dxa"/>
          <w:right w:w="15" w:type="dxa"/>
        </w:tblCellMar>
        <w:tblLook w:val="04A0"/>
      </w:tblPr>
      <w:tblGrid>
        <w:gridCol w:w="565"/>
        <w:gridCol w:w="8525"/>
        <w:gridCol w:w="570"/>
      </w:tblGrid>
      <w:tr w:rsidR="00752DD0" w:rsidRPr="00752DD0" w:rsidTr="00752DD0">
        <w:tc>
          <w:tcPr>
            <w:tcW w:w="300" w:type="dxa"/>
            <w:shd w:val="clear" w:color="auto" w:fill="auto"/>
            <w:tcMar>
              <w:top w:w="150" w:type="dxa"/>
              <w:left w:w="150" w:type="dxa"/>
              <w:bottom w:w="150" w:type="dxa"/>
              <w:right w:w="150" w:type="dxa"/>
            </w:tcMar>
            <w:hideMark/>
          </w:tcPr>
          <w:p w:rsidR="00752DD0" w:rsidRPr="00752DD0" w:rsidRDefault="00752DD0" w:rsidP="00752DD0">
            <w:pPr>
              <w:spacing w:before="100" w:beforeAutospacing="1" w:after="100" w:afterAutospacing="1" w:line="336" w:lineRule="atLeast"/>
              <w:rPr>
                <w:rFonts w:ascii="Times New Roman" w:eastAsia="Times New Roman" w:hAnsi="Times New Roman" w:cs="Times New Roman"/>
                <w:b/>
                <w:bCs/>
                <w:color w:val="B2B7F2"/>
                <w:sz w:val="53"/>
                <w:szCs w:val="53"/>
              </w:rPr>
            </w:pPr>
            <w:r w:rsidRPr="00752DD0">
              <w:rPr>
                <w:rFonts w:ascii="Times New Roman" w:eastAsia="Times New Roman" w:hAnsi="Times New Roman" w:cs="Times New Roman"/>
                <w:b/>
                <w:bCs/>
                <w:color w:val="B2B7F2"/>
                <w:sz w:val="53"/>
                <w:szCs w:val="53"/>
              </w:rPr>
              <w:t>“</w:t>
            </w:r>
          </w:p>
        </w:tc>
        <w:tc>
          <w:tcPr>
            <w:tcW w:w="0" w:type="auto"/>
            <w:shd w:val="clear" w:color="auto" w:fill="auto"/>
            <w:tcMar>
              <w:top w:w="60" w:type="dxa"/>
              <w:left w:w="150" w:type="dxa"/>
              <w:bottom w:w="60" w:type="dxa"/>
              <w:right w:w="150" w:type="dxa"/>
            </w:tcMar>
            <w:hideMark/>
          </w:tcPr>
          <w:p w:rsidR="00752DD0" w:rsidRPr="00752DD0" w:rsidRDefault="00752DD0" w:rsidP="00752DD0">
            <w:pPr>
              <w:spacing w:before="100" w:beforeAutospacing="1" w:after="100" w:afterAutospacing="1" w:line="336" w:lineRule="atLeast"/>
              <w:rPr>
                <w:rFonts w:ascii="Arial" w:eastAsia="Times New Roman" w:hAnsi="Arial" w:cs="Arial"/>
                <w:color w:val="252525"/>
                <w:sz w:val="21"/>
                <w:szCs w:val="21"/>
              </w:rPr>
            </w:pPr>
            <w:r w:rsidRPr="00752DD0">
              <w:rPr>
                <w:rFonts w:ascii="Arial" w:eastAsia="Times New Roman" w:hAnsi="Arial" w:cs="Arial"/>
                <w:color w:val="252525"/>
                <w:sz w:val="21"/>
                <w:szCs w:val="21"/>
              </w:rPr>
              <w:t>Rasulullah saw. telah berpesan kepada kami agar kami menunaikan ibadah haji berdasarkan</w:t>
            </w:r>
            <w:r w:rsidRPr="00752DD0">
              <w:rPr>
                <w:rFonts w:ascii="Arial" w:eastAsia="Times New Roman" w:hAnsi="Arial" w:cs="Arial"/>
                <w:color w:val="252525"/>
                <w:sz w:val="21"/>
              </w:rPr>
              <w:t> </w:t>
            </w:r>
            <w:hyperlink r:id="rId36" w:tooltip="Ru’yat (halaman belum tersedia)" w:history="1">
              <w:r w:rsidRPr="00752DD0">
                <w:rPr>
                  <w:rFonts w:ascii="Arial" w:eastAsia="Times New Roman" w:hAnsi="Arial" w:cs="Arial"/>
                  <w:color w:val="A55858"/>
                  <w:sz w:val="21"/>
                </w:rPr>
                <w:t>ru’yat</w:t>
              </w:r>
            </w:hyperlink>
            <w:r w:rsidRPr="00752DD0">
              <w:rPr>
                <w:rFonts w:ascii="Arial" w:eastAsia="Times New Roman" w:hAnsi="Arial" w:cs="Arial"/>
                <w:color w:val="252525"/>
                <w:sz w:val="21"/>
              </w:rPr>
              <w:t> </w:t>
            </w:r>
            <w:r w:rsidRPr="00752DD0">
              <w:rPr>
                <w:rFonts w:ascii="Arial" w:eastAsia="Times New Roman" w:hAnsi="Arial" w:cs="Arial"/>
                <w:color w:val="252525"/>
                <w:sz w:val="21"/>
                <w:szCs w:val="21"/>
              </w:rPr>
              <w:t>(</w:t>
            </w:r>
            <w:hyperlink r:id="rId37" w:tooltip="Hilal" w:history="1">
              <w:r w:rsidRPr="00752DD0">
                <w:rPr>
                  <w:rFonts w:ascii="Arial" w:eastAsia="Times New Roman" w:hAnsi="Arial" w:cs="Arial"/>
                  <w:color w:val="0B0080"/>
                  <w:sz w:val="21"/>
                </w:rPr>
                <w:t>hilal</w:t>
              </w:r>
            </w:hyperlink>
            <w:hyperlink r:id="rId38" w:tooltip="Dzulhijjah" w:history="1">
              <w:r w:rsidRPr="00752DD0">
                <w:rPr>
                  <w:rFonts w:ascii="Arial" w:eastAsia="Times New Roman" w:hAnsi="Arial" w:cs="Arial"/>
                  <w:color w:val="0B0080"/>
                  <w:sz w:val="21"/>
                </w:rPr>
                <w:t>Dzulhijjah</w:t>
              </w:r>
            </w:hyperlink>
            <w:r w:rsidRPr="00752DD0">
              <w:rPr>
                <w:rFonts w:ascii="Arial" w:eastAsia="Times New Roman" w:hAnsi="Arial" w:cs="Arial"/>
                <w:color w:val="252525"/>
                <w:sz w:val="21"/>
                <w:szCs w:val="21"/>
              </w:rPr>
              <w:t>). Jika kami tidak bisa menyaksikannya, kemudian ada dua saksi adil (yang menyaksikannya), maka kami harus mengerjakan</w:t>
            </w:r>
            <w:r w:rsidRPr="00752DD0">
              <w:rPr>
                <w:rFonts w:ascii="Arial" w:eastAsia="Times New Roman" w:hAnsi="Arial" w:cs="Arial"/>
                <w:color w:val="252525"/>
                <w:sz w:val="21"/>
              </w:rPr>
              <w:t> </w:t>
            </w:r>
            <w:hyperlink r:id="rId39" w:tooltip="Manasik (halaman belum tersedia)" w:history="1">
              <w:r w:rsidRPr="00752DD0">
                <w:rPr>
                  <w:rFonts w:ascii="Arial" w:eastAsia="Times New Roman" w:hAnsi="Arial" w:cs="Arial"/>
                  <w:color w:val="A55858"/>
                  <w:sz w:val="21"/>
                </w:rPr>
                <w:t>manasik</w:t>
              </w:r>
            </w:hyperlink>
            <w:r w:rsidRPr="00752DD0">
              <w:rPr>
                <w:rFonts w:ascii="Arial" w:eastAsia="Times New Roman" w:hAnsi="Arial" w:cs="Arial"/>
                <w:color w:val="252525"/>
                <w:sz w:val="21"/>
              </w:rPr>
              <w:t> </w:t>
            </w:r>
            <w:r w:rsidRPr="00752DD0">
              <w:rPr>
                <w:rFonts w:ascii="Arial" w:eastAsia="Times New Roman" w:hAnsi="Arial" w:cs="Arial"/>
                <w:color w:val="252525"/>
                <w:sz w:val="21"/>
                <w:szCs w:val="21"/>
              </w:rPr>
              <w:t>berdasarkan kesaksian mereka.</w:t>
            </w:r>
          </w:p>
        </w:tc>
        <w:tc>
          <w:tcPr>
            <w:tcW w:w="300" w:type="dxa"/>
            <w:shd w:val="clear" w:color="auto" w:fill="auto"/>
            <w:tcMar>
              <w:top w:w="150" w:type="dxa"/>
              <w:left w:w="150" w:type="dxa"/>
              <w:bottom w:w="150" w:type="dxa"/>
              <w:right w:w="150" w:type="dxa"/>
            </w:tcMar>
            <w:vAlign w:val="bottom"/>
            <w:hideMark/>
          </w:tcPr>
          <w:p w:rsidR="00752DD0" w:rsidRPr="00752DD0" w:rsidRDefault="00752DD0" w:rsidP="00752DD0">
            <w:pPr>
              <w:spacing w:before="100" w:beforeAutospacing="1" w:after="100" w:afterAutospacing="1" w:line="336" w:lineRule="atLeast"/>
              <w:jc w:val="right"/>
              <w:rPr>
                <w:rFonts w:ascii="Times New Roman" w:eastAsia="Times New Roman" w:hAnsi="Times New Roman" w:cs="Times New Roman"/>
                <w:b/>
                <w:bCs/>
                <w:color w:val="B2B7F2"/>
                <w:sz w:val="54"/>
                <w:szCs w:val="54"/>
              </w:rPr>
            </w:pPr>
            <w:r w:rsidRPr="00752DD0">
              <w:rPr>
                <w:rFonts w:ascii="Times New Roman" w:eastAsia="Times New Roman" w:hAnsi="Times New Roman" w:cs="Times New Roman"/>
                <w:b/>
                <w:bCs/>
                <w:color w:val="B2B7F2"/>
                <w:sz w:val="54"/>
                <w:szCs w:val="54"/>
              </w:rPr>
              <w:t>”</w:t>
            </w:r>
          </w:p>
        </w:tc>
      </w:tr>
      <w:tr w:rsidR="00752DD0" w:rsidRPr="00752DD0" w:rsidTr="00752DD0">
        <w:tc>
          <w:tcPr>
            <w:tcW w:w="0" w:type="auto"/>
            <w:gridSpan w:val="3"/>
            <w:shd w:val="clear" w:color="auto" w:fill="auto"/>
            <w:tcMar>
              <w:top w:w="15" w:type="dxa"/>
              <w:left w:w="15" w:type="dxa"/>
              <w:bottom w:w="15" w:type="dxa"/>
              <w:right w:w="476" w:type="dxa"/>
            </w:tcMar>
            <w:vAlign w:val="center"/>
            <w:hideMark/>
          </w:tcPr>
          <w:p w:rsidR="00752DD0" w:rsidRPr="00752DD0" w:rsidRDefault="00752DD0" w:rsidP="00752DD0">
            <w:pPr>
              <w:spacing w:before="120" w:after="120" w:line="336" w:lineRule="atLeast"/>
              <w:jc w:val="right"/>
              <w:rPr>
                <w:rFonts w:ascii="Arial" w:eastAsia="Times New Roman" w:hAnsi="Arial" w:cs="Arial"/>
                <w:color w:val="252525"/>
                <w:sz w:val="15"/>
                <w:szCs w:val="15"/>
              </w:rPr>
            </w:pPr>
            <w:r w:rsidRPr="00752DD0">
              <w:rPr>
                <w:rFonts w:ascii="Arial" w:eastAsia="Times New Roman" w:hAnsi="Arial" w:cs="Arial"/>
                <w:color w:val="252525"/>
                <w:sz w:val="15"/>
              </w:rPr>
              <w:t>—HR </w:t>
            </w:r>
            <w:hyperlink r:id="rId40" w:tooltip="Abu Dawud" w:history="1">
              <w:r w:rsidRPr="00752DD0">
                <w:rPr>
                  <w:rFonts w:ascii="Arial" w:eastAsia="Times New Roman" w:hAnsi="Arial" w:cs="Arial"/>
                  <w:color w:val="0B0080"/>
                  <w:sz w:val="15"/>
                </w:rPr>
                <w:t>Abu Dawud</w:t>
              </w:r>
            </w:hyperlink>
            <w:r w:rsidRPr="00752DD0">
              <w:rPr>
                <w:rFonts w:ascii="Arial" w:eastAsia="Times New Roman" w:hAnsi="Arial" w:cs="Arial"/>
                <w:color w:val="252525"/>
                <w:sz w:val="15"/>
              </w:rPr>
              <w:t>, </w:t>
            </w:r>
            <w:hyperlink r:id="rId41" w:tooltip="Al Baihaqi" w:history="1">
              <w:r w:rsidRPr="00752DD0">
                <w:rPr>
                  <w:rFonts w:ascii="Arial" w:eastAsia="Times New Roman" w:hAnsi="Arial" w:cs="Arial"/>
                  <w:color w:val="0B0080"/>
                  <w:sz w:val="15"/>
                </w:rPr>
                <w:t>al Baihaqi</w:t>
              </w:r>
            </w:hyperlink>
            <w:r w:rsidRPr="00752DD0">
              <w:rPr>
                <w:rFonts w:ascii="Arial" w:eastAsia="Times New Roman" w:hAnsi="Arial" w:cs="Arial"/>
                <w:color w:val="252525"/>
                <w:sz w:val="15"/>
              </w:rPr>
              <w:t> dan </w:t>
            </w:r>
            <w:hyperlink r:id="rId42" w:tooltip="Ad Daruquthni (halaman belum tersedia)" w:history="1">
              <w:r w:rsidRPr="00752DD0">
                <w:rPr>
                  <w:rFonts w:ascii="Arial" w:eastAsia="Times New Roman" w:hAnsi="Arial" w:cs="Arial"/>
                  <w:color w:val="A55858"/>
                  <w:sz w:val="15"/>
                </w:rPr>
                <w:t>ad Daruquthni</w:t>
              </w:r>
            </w:hyperlink>
            <w:r w:rsidRPr="00752DD0">
              <w:rPr>
                <w:rFonts w:ascii="Arial" w:eastAsia="Times New Roman" w:hAnsi="Arial" w:cs="Arial"/>
                <w:color w:val="252525"/>
                <w:sz w:val="15"/>
              </w:rPr>
              <w:t>. Ad Daruquthni berkomentar, “Hadits ini </w:t>
            </w:r>
            <w:hyperlink r:id="rId43" w:tooltip="Isnad" w:history="1">
              <w:r w:rsidRPr="00752DD0">
                <w:rPr>
                  <w:rFonts w:ascii="Arial" w:eastAsia="Times New Roman" w:hAnsi="Arial" w:cs="Arial"/>
                  <w:color w:val="0B0080"/>
                  <w:sz w:val="15"/>
                </w:rPr>
                <w:t>isnadnya</w:t>
              </w:r>
            </w:hyperlink>
            <w:r w:rsidRPr="00752DD0">
              <w:rPr>
                <w:rFonts w:ascii="Arial" w:eastAsia="Times New Roman" w:hAnsi="Arial" w:cs="Arial"/>
                <w:color w:val="252525"/>
                <w:sz w:val="15"/>
              </w:rPr>
              <w:t> bersambung, dan sahih.”</w:t>
            </w:r>
          </w:p>
        </w:tc>
      </w:tr>
    </w:tbl>
    <w:p w:rsidR="00752DD0" w:rsidRPr="00752DD0" w:rsidRDefault="00752DD0" w:rsidP="00752DD0">
      <w:pPr>
        <w:shd w:val="clear" w:color="auto" w:fill="FFFFFF"/>
        <w:spacing w:before="120" w:after="120" w:line="336" w:lineRule="atLeast"/>
        <w:rPr>
          <w:rFonts w:ascii="Arial" w:eastAsia="Times New Roman" w:hAnsi="Arial" w:cs="Arial"/>
          <w:color w:val="252525"/>
          <w:sz w:val="21"/>
          <w:szCs w:val="21"/>
        </w:rPr>
      </w:pPr>
      <w:r w:rsidRPr="00752DD0">
        <w:rPr>
          <w:rFonts w:ascii="Arial" w:eastAsia="Times New Roman" w:hAnsi="Arial" w:cs="Arial"/>
          <w:color w:val="252525"/>
          <w:sz w:val="21"/>
          <w:szCs w:val="21"/>
        </w:rPr>
        <w:t xml:space="preserve">Hadits ini menjelaskan: Pertama, bahwa pelaksanaan ibadah haji harus didasarkan pada hasil ru’yat hilal 1 Dzulhijjah, sehingga kapan wukuf dan Idul Adhanya bisa ditetapkan. Kedua, pesan Nabi </w:t>
      </w:r>
      <w:r w:rsidRPr="00752DD0">
        <w:rPr>
          <w:rFonts w:ascii="Arial" w:eastAsia="Times New Roman" w:hAnsi="Arial" w:cs="Arial"/>
          <w:color w:val="252525"/>
          <w:sz w:val="21"/>
          <w:szCs w:val="21"/>
        </w:rPr>
        <w:lastRenderedPageBreak/>
        <w:t>kepada amir Makkah, sebagai penguasa wilayah, tempat di mana perhelatan haji dilaksanakan untuk melakukan</w:t>
      </w:r>
      <w:r w:rsidRPr="00752DD0">
        <w:rPr>
          <w:rFonts w:ascii="Arial" w:eastAsia="Times New Roman" w:hAnsi="Arial" w:cs="Arial"/>
          <w:color w:val="252525"/>
          <w:sz w:val="21"/>
        </w:rPr>
        <w:t> </w:t>
      </w:r>
      <w:hyperlink r:id="rId44" w:tooltip="Ru’yat (halaman belum tersedia)" w:history="1">
        <w:r w:rsidRPr="00752DD0">
          <w:rPr>
            <w:rFonts w:ascii="Arial" w:eastAsia="Times New Roman" w:hAnsi="Arial" w:cs="Arial"/>
            <w:color w:val="A55858"/>
            <w:sz w:val="21"/>
          </w:rPr>
          <w:t>ru’yat</w:t>
        </w:r>
      </w:hyperlink>
      <w:r w:rsidRPr="00752DD0">
        <w:rPr>
          <w:rFonts w:ascii="Arial" w:eastAsia="Times New Roman" w:hAnsi="Arial" w:cs="Arial"/>
          <w:color w:val="252525"/>
          <w:sz w:val="21"/>
          <w:szCs w:val="21"/>
        </w:rPr>
        <w:t>; jika tidak berhasil, maka ru’yat orang lain, yang menyatakan kesaksiannya kepada amir Makkah.</w:t>
      </w:r>
    </w:p>
    <w:p w:rsidR="004814F6" w:rsidRDefault="004814F6"/>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Pr>
        <w:rPr>
          <w:rFonts w:ascii="Arial" w:hAnsi="Arial" w:cs="Arial"/>
          <w:color w:val="333333"/>
          <w:sz w:val="21"/>
          <w:szCs w:val="21"/>
          <w:shd w:val="clear" w:color="auto" w:fill="FFFFFF"/>
        </w:rPr>
      </w:pPr>
      <w:r>
        <w:rPr>
          <w:rFonts w:ascii="Arial" w:hAnsi="Arial" w:cs="Arial"/>
          <w:b/>
          <w:bCs/>
          <w:color w:val="333333"/>
          <w:sz w:val="21"/>
          <w:szCs w:val="21"/>
          <w:bdr w:val="none" w:sz="0" w:space="0" w:color="auto" w:frame="1"/>
          <w:shd w:val="clear" w:color="auto" w:fill="FFFFFF"/>
        </w:rPr>
        <w:lastRenderedPageBreak/>
        <w:t>Islamcendekia.com</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Banyak ulama yang mencoba membaca arti, makna, dan hakikat idul adha qurban, namun tak banyak yang menyuguhkan tafsir idul adha qurban yang komprehensif sehingga menjadi satu nilai pembelajaran dari peristiwa penyembelihan qurban oleh Nabi Ibrahim kepada anaknya, Nabi Ismail. Hampir semua media online Islam sebatas menjelaskan</w:t>
      </w:r>
      <w:r>
        <w:rPr>
          <w:rStyle w:val="apple-converted-space"/>
          <w:rFonts w:ascii="Arial" w:hAnsi="Arial" w:cs="Arial"/>
          <w:color w:val="333333"/>
          <w:sz w:val="21"/>
          <w:szCs w:val="21"/>
          <w:shd w:val="clear" w:color="auto" w:fill="FFFFFF"/>
        </w:rPr>
        <w:t> </w:t>
      </w:r>
      <w:r>
        <w:rPr>
          <w:rFonts w:ascii="Arial" w:hAnsi="Arial" w:cs="Arial"/>
          <w:b/>
          <w:bCs/>
          <w:color w:val="333333"/>
          <w:sz w:val="21"/>
          <w:szCs w:val="21"/>
          <w:bdr w:val="none" w:sz="0" w:space="0" w:color="auto" w:frame="1"/>
          <w:shd w:val="clear" w:color="auto" w:fill="FFFFFF"/>
        </w:rPr>
        <w:t>arti, makna dan hakikat idul adha qurban</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sebagai bentuk keimanan dan ketakwaan kita kepada Allah.</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Selain makna idul adha qurban itu, sepertinya agak susah mencari arti dan hakikat ibadah idul adha qurban yang paling mendasar, mengakar, dan mendalam agar bisa diaplikasikan dalam kehidupan sehari-hari. Oleh karena itu, redaksi Islamcendekia.com mencoba melakukan penelusuran akademis berbasis tasawuf untuk mendapatkan arti, makna, dan hakikat ibadah idul adha qurban.</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bdr w:val="none" w:sz="0" w:space="0" w:color="auto" w:frame="1"/>
          <w:shd w:val="clear" w:color="auto" w:fill="FFFFFF"/>
        </w:rPr>
        <w:t>Sejarah qurban idul adha</w:t>
      </w:r>
      <w:r>
        <w:rPr>
          <w:rFonts w:ascii="Arial" w:hAnsi="Arial" w:cs="Arial"/>
          <w:color w:val="333333"/>
          <w:sz w:val="21"/>
          <w:szCs w:val="21"/>
        </w:rPr>
        <w:br/>
      </w:r>
      <w:r>
        <w:rPr>
          <w:rFonts w:ascii="Arial" w:hAnsi="Arial" w:cs="Arial"/>
          <w:color w:val="333333"/>
          <w:sz w:val="21"/>
          <w:szCs w:val="21"/>
          <w:shd w:val="clear" w:color="auto" w:fill="FFFFFF"/>
        </w:rPr>
        <w:t>Sejarah qurban idul adha dijelaskan secara singkat dan jelas dalam Al Quran surat As Shoffat ayat 102. Dalam QS AS Shoffat tersebut bisa diceritakan sejarah qurban adalah sebagai berikut. Saat Ismail berusia remaja, ayahnya Ibrahim memanggil Ismail (anak Ibrahim) untuk mendiskusikan sesuatu.</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Ibrahim menceritakan kepada Ismail bahwa Ibrahim telah mendapatkan perintah dari Allah melalui mimpi untuk menyembelih Ismail. Dari sini, Ibrahim menanyakan kepada Ismail: "Bagaimana menurutmu, wahai Ismail?"</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Lantas, Ismail menjawab: "Wahai ayah, laksanakan perintah Allah yang dimandatkan untukmu. Saya akan sabar dan ikhlas atas segala yang diperintahkan Allah," ujar Ismail kepada ayahnya, Ibrahim. Dalam hal ini, Ibrahim mengkonfirmasikan mimpinya jangan-jangan mimpinya datang dari setan.</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Ternyata tidak, Ibrahim mendapatkan perintah dari Allah sebanyak 3 (tiga) kali melalui mimpi. Setelah mendapatkan petunjuk dan yakin bahwa itu adalah perintah Allah, maka Ibrahim dengan ikhlas akan menyembelih puteranya sendiri, yaitu Ismail.</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Setelah Ibrahim dan Ismail kedua-duanya ikhlas untuk menjalankan perintah Allah, ternyata Allah mengganti Ismail menjadi domba. Dari peristiwa ini, sudah mulai bisa diketahui arti, makna, dan hakikat idul adha qurban. Peristiwa ini kemudian dijadikan sebagai hari raya umat Islam selain hari raya idul fitri.</w:t>
      </w:r>
    </w:p>
    <w:p w:rsidR="00752DD0" w:rsidRDefault="00752DD0">
      <w:pPr>
        <w:rPr>
          <w:rFonts w:ascii="Arial" w:hAnsi="Arial" w:cs="Arial"/>
          <w:color w:val="333333"/>
          <w:sz w:val="21"/>
          <w:szCs w:val="21"/>
          <w:shd w:val="clear" w:color="auto" w:fill="FFFFFF"/>
        </w:rPr>
      </w:pPr>
      <w:r>
        <w:rPr>
          <w:rFonts w:ascii="Arial" w:hAnsi="Arial" w:cs="Arial"/>
          <w:b/>
          <w:bCs/>
          <w:color w:val="333333"/>
          <w:sz w:val="21"/>
          <w:szCs w:val="21"/>
          <w:bdr w:val="none" w:sz="0" w:space="0" w:color="auto" w:frame="1"/>
          <w:shd w:val="clear" w:color="auto" w:fill="FFFFFF"/>
        </w:rPr>
        <w:t>Arti qurban idul adha</w:t>
      </w:r>
      <w:r>
        <w:rPr>
          <w:rFonts w:ascii="Arial" w:hAnsi="Arial" w:cs="Arial"/>
          <w:color w:val="333333"/>
          <w:sz w:val="21"/>
          <w:szCs w:val="21"/>
        </w:rPr>
        <w:br/>
      </w:r>
      <w:r>
        <w:rPr>
          <w:rFonts w:ascii="Arial" w:hAnsi="Arial" w:cs="Arial"/>
          <w:color w:val="333333"/>
          <w:sz w:val="21"/>
          <w:szCs w:val="21"/>
          <w:shd w:val="clear" w:color="auto" w:fill="FFFFFF"/>
        </w:rPr>
        <w:t>Arti kata idul adha qurban ada dua makna. Pertama, arti qurban adalah dekat yang diambil dari bahasa Arab Qarib. Pandangan umum mengatakan bahwa qurban adalah upaya untuk mendekatkan diri kepada Allah.</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Kedua, arti qurban adalah udhhiyah atau bisa dikatakan dhahiyyah yang artinya adalah hewan sembelihan. Dari arti makna qurban ini, maka menjadi tradisi sebagaimana lazim dilakukan umat muslim di dunia untuk menyembelih hewan dengan cara kurban atau mengorbankan hewan yang menjadi sebagian hartanya untuk kegiatan sosial.</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"Tradisi kurban dalam hari raya idul adha memiliki dua dimensi. Pertama, makna qurban memiliki dimensi ibadah-spiritual. Kedua, makna qurban punya dimensi sosial," ujar Lismanto, pencetus teori </w:t>
      </w:r>
      <w:r>
        <w:rPr>
          <w:rFonts w:ascii="Arial" w:hAnsi="Arial" w:cs="Arial"/>
          <w:color w:val="333333"/>
          <w:sz w:val="21"/>
          <w:szCs w:val="21"/>
          <w:shd w:val="clear" w:color="auto" w:fill="FFFFFF"/>
        </w:rPr>
        <w:lastRenderedPageBreak/>
        <w:t>aktualisasi syariat (dalam Hukum Islam Progresif, 2014) saat dihubungi Islamcendekia.com via telepon.</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Dimensi ibadah dalam tradisi qurban, lanjut Lismanto, sudah jelas menjadi bentuk ketaatan hamba kepada Tuhannya. Ketaatan itu harus dilandasi dengan rasa ikhlas sepenuhnya, sehingga kita menjadi dekat dengan Allah. Hal inilah yang dimaksud qurban dalam pengertian ibadah, yakni qarib.</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Sementara itu, tutur Lismanto, dimensi sosial dalam tradisi qurban sudah bisa dibaca dengan kasat mata bahwa ibadah qurban memberikan kesejahteraan kepada lingkungan sosial berupa daging kurban yang notabene hanya bisa dijangkau kalangan elite. "Ini berlaku di desa, bukan di kota-kota yang memang sudah terbiasa makan daging. Dengan qurban dari perspektif sosial, ini menjadi bagian dari ketakwaan kita kepada Allah secara horizontal," imbuh Lismanto.</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"Jadi, Allah selalu memerintah hamba-Nya untuk selalu mengharmonisasikan antara ibadah vertikal (hablum minallah) dan ibadah horizontal (hablum minannas). Keduanya berjalan beriringan tanpa ada sekat dan harus senantiasa berdialektika," tutur Lismanto.</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Dari penjelasan tersebut, kita bisa simpulkan bahwa arti qurban dalam tradisi idul adha memiliki dua makna. Makna pertama merujuk pada kata qarib yang identik pada ibadah vertikal, dan arti qurban kedua merujuk pada makna kata udhhiyah atau dhahiyyah yang dilekatkan pada ibadah horizontal.</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Kurban idul adha diambil dari bahasa Arab, yaitu qaruba, yaqrabu, dan qurban wa qurbaanan di mana artinya adalah mendekati atau menghampiri. Sementara itu, arti kata qurban secara harfiah berarti hewan sembelihan yang diambil dari kata udhhiyah atau dhahiyyah.</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bdr w:val="none" w:sz="0" w:space="0" w:color="auto" w:frame="1"/>
          <w:shd w:val="clear" w:color="auto" w:fill="FFFFFF"/>
        </w:rPr>
        <w:t>Makna qurban idul adha</w:t>
      </w:r>
      <w:r>
        <w:rPr>
          <w:rFonts w:ascii="Arial" w:hAnsi="Arial" w:cs="Arial"/>
          <w:color w:val="333333"/>
          <w:sz w:val="21"/>
          <w:szCs w:val="21"/>
        </w:rPr>
        <w:br/>
      </w:r>
      <w:r>
        <w:rPr>
          <w:rFonts w:ascii="Arial" w:hAnsi="Arial" w:cs="Arial"/>
          <w:color w:val="333333"/>
          <w:sz w:val="21"/>
          <w:szCs w:val="21"/>
          <w:shd w:val="clear" w:color="auto" w:fill="FFFFFF"/>
        </w:rPr>
        <w:t>Makna dan arti adalah dua kata yang bisa jadi berbeda. Arti lebih kepada arti secara eksplisit atau kasat mata. Sementara itu, makna mengharuskan sebuah tafsir yang mendalam atas suatu teks. Dari sini makna qurban dalam tradisi idul adha dimaknai lebih dalam sebagai sebuah bentuk ketakwaan kita kepada Allah.</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Makna qurban dalam idul adha adalah bahwa kita harus ikhlas dalam menjalankan cobaan dari Allah. Kata lainnya adalah saat kita "disembelih" Allah, maka ikhlaslah dan bertawakal sehingga dengan keikhlasan itu kita akan mendapatkan "domba" sebagai penggantinya.</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Sayangnya, saat kita menjadi bagian dari sembelihan Allah, kemungkinan kita tidak ikhlas dan berat sehingga tentu kita tidak mendapatkan gantinya berupa domba. Oleh karena itu, atas segala sesuatu yang terjadi kepada kita karena cobaan dari Allah, kita mesti ikhlas menjalaninya.</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Muhammad Ainun Najib atau yang lebih akrab disapa Cak Nun dalam hal quran idul adha, menjelaskan, kalau kita sedang "disembelih" Allah, maka kita harus ikhlas dan tulus agar kita mendapatkan domba sebagaimana Ibrahim menyembelih Ismail. Masalahnya, kita seringkali tidak ikhlas saat disembelih Allah. Inilah hal yang paling berat, yaitu ikhlas dan tulus. Demikian arti dan makna qurban dalam idul adha menurut Emha (Muhammad) Ainun Najib (Cak Nun).</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bdr w:val="none" w:sz="0" w:space="0" w:color="auto" w:frame="1"/>
          <w:shd w:val="clear" w:color="auto" w:fill="FFFFFF"/>
        </w:rPr>
        <w:t>Hakikat qurban idul adha</w:t>
      </w:r>
      <w:r>
        <w:rPr>
          <w:rFonts w:ascii="Arial" w:hAnsi="Arial" w:cs="Arial"/>
          <w:color w:val="333333"/>
          <w:sz w:val="21"/>
          <w:szCs w:val="21"/>
        </w:rPr>
        <w:br/>
      </w:r>
      <w:r>
        <w:rPr>
          <w:rFonts w:ascii="Arial" w:hAnsi="Arial" w:cs="Arial"/>
          <w:color w:val="333333"/>
          <w:sz w:val="21"/>
          <w:szCs w:val="21"/>
          <w:shd w:val="clear" w:color="auto" w:fill="FFFFFF"/>
        </w:rPr>
        <w:lastRenderedPageBreak/>
        <w:t>Hakikat qurban idul adha adalah bahwa kita harus kembali kepada tujuan hidup, yaitu beribadah kepada Allah. Karena manusia dan jin tidaklah diciptakan, kecuali untuk beribadah.</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Sebagaimana ujian Allah kepada nabi Ibrahim, hikmah dari segala peistiwa qurban tidak lain tidak bukan adalah untuk memperoleh ridha Allah melalui ibadah dengan menjalankan apa yang menjadi perintah Allah. Namun, tidak sekadar ibadah, kita harus ikhlas dalam menjalankan setiap perintah Allah. Kalau tidak, apa yang kita kerjakan dan menurut kita ibadah, itu menjadi sia-sia karena tidak dilakukan dengan ikhlas. Inilah hakikat dari peristiwa qurban dalam idul adha.</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Serbagaimana arti kata qurban yang bermakna qarib atau dekat kepada Allah, maka hakikat kurban adalah mendekatkan diri kepada Allah dengan menjalankan segala perintah dan menjauhi larangan-Nya. Karena itu, makna qurban dalam pengertian Islam adalah bentuk pendekatan diri kita kepada Allah melalui lantaran hewan ternak yang dikurbankan atau disembelih.</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Dengan begitu, kita merelakan sebagian harta kita yang sebetulnya milik Allah untuk orang lain. Ini menjadi bagian dari ketaatan kita kepada Allah. Syaratnya, dalam qurban kita harus benar-benar untuk mencari ridha Allah, bukan untuk yang lain. Inilah hakikat qurban dalam Islam yang sebenarnya.</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Demikian arti, makna dan hakikat qurban idul adha dalam tradisi Islam yang dibangun sejak sepeninggal Nabi Ibrahim sampai sekarang. Semoga artikel tentang</w:t>
      </w:r>
      <w:r>
        <w:rPr>
          <w:rStyle w:val="apple-converted-space"/>
          <w:rFonts w:ascii="Arial" w:hAnsi="Arial" w:cs="Arial"/>
          <w:color w:val="333333"/>
          <w:sz w:val="21"/>
          <w:szCs w:val="21"/>
          <w:shd w:val="clear" w:color="auto" w:fill="FFFFFF"/>
        </w:rPr>
        <w:t> </w:t>
      </w:r>
      <w:r>
        <w:rPr>
          <w:rFonts w:ascii="Arial" w:hAnsi="Arial" w:cs="Arial"/>
          <w:b/>
          <w:bCs/>
          <w:color w:val="333333"/>
          <w:sz w:val="21"/>
          <w:szCs w:val="21"/>
          <w:bdr w:val="none" w:sz="0" w:space="0" w:color="auto" w:frame="1"/>
          <w:shd w:val="clear" w:color="auto" w:fill="FFFFFF"/>
        </w:rPr>
        <w:t>arti makna dan hakikat qurban idul adha</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dalam Islam memberikan manfaat nyata kepada pembaca untuk diaplikasikan dalam kehidupan sehari-hari.</w:t>
      </w:r>
    </w:p>
    <w:p w:rsidR="00752DD0" w:rsidRDefault="00752DD0">
      <w:pPr>
        <w:rPr>
          <w:rFonts w:ascii="Arial" w:hAnsi="Arial" w:cs="Arial"/>
          <w:color w:val="333333"/>
          <w:sz w:val="21"/>
          <w:szCs w:val="21"/>
          <w:shd w:val="clear" w:color="auto" w:fill="FFFFFF"/>
        </w:rPr>
      </w:pPr>
    </w:p>
    <w:p w:rsidR="00752DD0" w:rsidRDefault="00752DD0">
      <w:pPr>
        <w:rPr>
          <w:rFonts w:ascii="Arial" w:hAnsi="Arial" w:cs="Arial"/>
          <w:color w:val="333333"/>
          <w:sz w:val="21"/>
          <w:szCs w:val="21"/>
          <w:shd w:val="clear" w:color="auto" w:fill="FFFFFF"/>
        </w:rPr>
      </w:pPr>
    </w:p>
    <w:p w:rsidR="00752DD0" w:rsidRDefault="00752DD0">
      <w:pPr>
        <w:rPr>
          <w:rFonts w:ascii="Arial" w:hAnsi="Arial" w:cs="Arial"/>
          <w:color w:val="333333"/>
          <w:sz w:val="21"/>
          <w:szCs w:val="21"/>
          <w:shd w:val="clear" w:color="auto" w:fill="FFFFFF"/>
        </w:rPr>
      </w:pPr>
    </w:p>
    <w:p w:rsidR="00752DD0" w:rsidRDefault="00752DD0">
      <w:pPr>
        <w:rPr>
          <w:rFonts w:ascii="Arial" w:hAnsi="Arial" w:cs="Arial"/>
          <w:color w:val="333333"/>
          <w:sz w:val="21"/>
          <w:szCs w:val="21"/>
          <w:shd w:val="clear" w:color="auto" w:fill="FFFFFF"/>
        </w:rPr>
      </w:pPr>
    </w:p>
    <w:p w:rsidR="00752DD0" w:rsidRDefault="00752DD0">
      <w:pPr>
        <w:rPr>
          <w:rFonts w:ascii="Arial" w:hAnsi="Arial" w:cs="Arial"/>
          <w:color w:val="333333"/>
          <w:sz w:val="21"/>
          <w:szCs w:val="21"/>
          <w:shd w:val="clear" w:color="auto" w:fill="FFFFFF"/>
        </w:rPr>
      </w:pPr>
    </w:p>
    <w:p w:rsidR="00752DD0" w:rsidRDefault="00752DD0">
      <w:pPr>
        <w:rPr>
          <w:rFonts w:ascii="Arial" w:hAnsi="Arial" w:cs="Arial"/>
          <w:color w:val="333333"/>
          <w:sz w:val="21"/>
          <w:szCs w:val="21"/>
          <w:shd w:val="clear" w:color="auto" w:fill="FFFFFF"/>
        </w:rPr>
      </w:pPr>
    </w:p>
    <w:p w:rsidR="00752DD0" w:rsidRDefault="00752DD0">
      <w:pPr>
        <w:rPr>
          <w:rFonts w:ascii="Arial" w:hAnsi="Arial" w:cs="Arial"/>
          <w:color w:val="333333"/>
          <w:sz w:val="21"/>
          <w:szCs w:val="21"/>
          <w:shd w:val="clear" w:color="auto" w:fill="FFFFFF"/>
        </w:rPr>
      </w:pPr>
    </w:p>
    <w:p w:rsidR="00752DD0" w:rsidRDefault="00752DD0">
      <w:pPr>
        <w:rPr>
          <w:rFonts w:ascii="Arial" w:hAnsi="Arial" w:cs="Arial"/>
          <w:color w:val="333333"/>
          <w:sz w:val="21"/>
          <w:szCs w:val="21"/>
          <w:shd w:val="clear" w:color="auto" w:fill="FFFFFF"/>
        </w:rPr>
      </w:pPr>
    </w:p>
    <w:p w:rsidR="00752DD0" w:rsidRDefault="00752DD0">
      <w:pPr>
        <w:rPr>
          <w:rFonts w:ascii="Arial" w:hAnsi="Arial" w:cs="Arial"/>
          <w:color w:val="333333"/>
          <w:sz w:val="21"/>
          <w:szCs w:val="21"/>
          <w:shd w:val="clear" w:color="auto" w:fill="FFFFFF"/>
        </w:rPr>
      </w:pPr>
    </w:p>
    <w:p w:rsidR="00752DD0" w:rsidRDefault="00752DD0">
      <w:pPr>
        <w:rPr>
          <w:rFonts w:ascii="Arial" w:hAnsi="Arial" w:cs="Arial"/>
          <w:color w:val="333333"/>
          <w:sz w:val="21"/>
          <w:szCs w:val="21"/>
          <w:shd w:val="clear" w:color="auto" w:fill="FFFFFF"/>
        </w:rPr>
      </w:pPr>
    </w:p>
    <w:p w:rsidR="00752DD0" w:rsidRDefault="00752DD0">
      <w:pPr>
        <w:rPr>
          <w:rFonts w:ascii="Arial" w:hAnsi="Arial" w:cs="Arial"/>
          <w:color w:val="333333"/>
          <w:sz w:val="21"/>
          <w:szCs w:val="21"/>
          <w:shd w:val="clear" w:color="auto" w:fill="FFFFFF"/>
        </w:rPr>
      </w:pPr>
    </w:p>
    <w:p w:rsidR="00752DD0" w:rsidRDefault="00752DD0">
      <w:pPr>
        <w:rPr>
          <w:rFonts w:ascii="Arial" w:hAnsi="Arial" w:cs="Arial"/>
          <w:color w:val="333333"/>
          <w:sz w:val="21"/>
          <w:szCs w:val="21"/>
          <w:shd w:val="clear" w:color="auto" w:fill="FFFFFF"/>
        </w:rPr>
      </w:pPr>
    </w:p>
    <w:p w:rsidR="00752DD0" w:rsidRDefault="00752DD0">
      <w:pPr>
        <w:rPr>
          <w:rFonts w:ascii="Arial" w:hAnsi="Arial" w:cs="Arial"/>
          <w:color w:val="333333"/>
          <w:sz w:val="21"/>
          <w:szCs w:val="21"/>
          <w:shd w:val="clear" w:color="auto" w:fill="FFFFFF"/>
        </w:rPr>
      </w:pP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i/>
          <w:iCs/>
          <w:color w:val="000000"/>
          <w:sz w:val="21"/>
          <w:szCs w:val="21"/>
        </w:rPr>
        <w:lastRenderedPageBreak/>
        <w:t>Sesungguhnya Kami telah memberikan kepadamu ni’mat yg banyak. Maka dirikanlah salat krn Tuhanmu dan sembelihlah hewan . Sesungguhnya orang-orang yg membenci kamu dialah yg terputus?</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Pemberian ni’mat oleh Allah kepada manusia tak terhingga. Anak isteri dan harta kekayaan adl sebagian ni’mat dari Allah. Kesehatan dan kesempatan juga ni’mat yg sangat penting. Manusia juga diberi ni’mat pangkat kedudukan jabatan dan kekuasaan. Segala yg dimiliki manusia adl ni’mat dari Allah baik berupa materi maupun non materi. Namun bersanmaan itu pula semua ni’mat tersebut sekaligus menjadi cobaan atau ujian fitnah atau bala? bagi manusia dalam kehidupannya. Allah berfirman ?</w:t>
      </w:r>
      <w:r w:rsidRPr="00752DD0">
        <w:rPr>
          <w:rFonts w:ascii="Trebuchet MS" w:eastAsia="Times New Roman" w:hAnsi="Trebuchet MS" w:cs="Times New Roman"/>
          <w:i/>
          <w:iCs/>
          <w:color w:val="000000"/>
          <w:sz w:val="21"/>
          <w:szCs w:val="21"/>
        </w:rPr>
        <w:t>Dan ketahuilah bahwasanya harta kekayaanmu dan anak-nakmu adl fitnah . Dan sesungguhnya Allah mempunyai pahala yg besar</w:t>
      </w:r>
      <w:r w:rsidRPr="00752DD0">
        <w:rPr>
          <w:rFonts w:ascii="Trebuchet MS" w:eastAsia="Times New Roman" w:hAnsi="Trebuchet MS" w:cs="Times New Roman"/>
          <w:color w:val="000000"/>
          <w:sz w:val="21"/>
          <w:szCs w:val="21"/>
        </w:rPr>
        <w:t>?.</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Meskipun Allah memberikan ni’mat-Nya yg tak terhingga kepada manusia tetapi dalam kenyataan Allah melebihkan apa yang diberikan kepada seseorang daripada yg lain. Sehingga ada yg kaya raya cukup kaya miskin bahkan ada yang menjadi seorang papa gelandangan berteduh di kolong langit. Demikian juga ada yg menjadi penguasa ada yg rakyat jelata. Ada pimpinan/ kepala dan ada bawahan / anak buah. Ini semua juga dalam rangka cobaan bagi siapa yang benar-benar mukmin dan siapa yg hanya mukmin di bibir saja.</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Salah satu bukti bahwa seorang mukmin telah lulus cobaan dalam ni’mat harta kekayaan adl ia dgn ikhlas mengunakannya utk ibadah haji. Sehingga bagi orang demikian akan memperoleh haji yg mabrur. Sedang haji mabrur pahalanya hanyalah surga sebagaimana sabda Nabi SAW ?</w:t>
      </w:r>
      <w:r w:rsidRPr="00752DD0">
        <w:rPr>
          <w:rFonts w:ascii="Trebuchet MS" w:eastAsia="Times New Roman" w:hAnsi="Trebuchet MS" w:cs="Times New Roman"/>
          <w:i/>
          <w:iCs/>
          <w:color w:val="000000"/>
          <w:sz w:val="21"/>
          <w:szCs w:val="21"/>
        </w:rPr>
        <w:t>Orang yg dapat mencapai haji yg mabrur tiada pahala yg pantas baginya selain surga</w:t>
      </w:r>
      <w:r w:rsidRPr="00752DD0">
        <w:rPr>
          <w:rFonts w:ascii="Trebuchet MS" w:eastAsia="Times New Roman" w:hAnsi="Trebuchet MS" w:cs="Times New Roman"/>
          <w:color w:val="000000"/>
          <w:sz w:val="21"/>
          <w:szCs w:val="21"/>
        </w:rPr>
        <w:t>?. .</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Betapa gembira dan bahagianya orang kaya yg dapat mencapai haji mabrur demikian. Belum lagi jika ia sempat salat berjamaah di Masjidil Haram dan Masjid Nabawi maka tiada terkira lagi pahalanya. Namun ini konteksnya adl orang yang kaya. Sedang orang yg tidak mampu / miskin tidak perlu berkecil hati. Bagi kita yg tidak mampu maka konteksnya terkandung dalam hadis Nabi SAW berikut “</w:t>
      </w:r>
      <w:r w:rsidRPr="00752DD0">
        <w:rPr>
          <w:rFonts w:ascii="Trebuchet MS" w:eastAsia="Times New Roman" w:hAnsi="Trebuchet MS" w:cs="Times New Roman"/>
          <w:i/>
          <w:iCs/>
          <w:color w:val="000000"/>
          <w:sz w:val="21"/>
          <w:szCs w:val="21"/>
        </w:rPr>
        <w:t>Hajinya orang yg tidak mampu adalah berpuasa pada hari Arafah .</w:t>
      </w:r>
      <w:r w:rsidRPr="00752DD0">
        <w:rPr>
          <w:rFonts w:ascii="Trebuchet MS" w:eastAsia="Times New Roman" w:hAnsi="Trebuchet MS" w:cs="Times New Roman"/>
          <w:color w:val="000000"/>
          <w:sz w:val="21"/>
          <w:szCs w:val="21"/>
        </w:rPr>
        <w:t>?</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Itulah maka sangat disayangkan bila di antara kita ada yg menyia-siakan kesempatan dari Allah yakni tidak mau berpuasa pada tanggal 9 Zul Hijjah yg disebut puasa Arafah itu.</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Cobaan tentang harta kekayaan juga berkaitan dgn pelaksanaan ibadah udhiyah yakni menyembelih hewan yang terkenal dgn hewan qurban di hari raya. Karena pada hari ini Allah mensyariatkan utk ber-udhiyah {menyembelih hewan} maka hari raya ini disebut dgn hari raya Adha wa biha sumiya yaumal-adha. Demikian juga penjelasan Rasulullah SAW ?</w:t>
      </w:r>
      <w:r w:rsidRPr="00752DD0">
        <w:rPr>
          <w:rFonts w:ascii="Trebuchet MS" w:eastAsia="Times New Roman" w:hAnsi="Trebuchet MS" w:cs="Times New Roman"/>
          <w:i/>
          <w:iCs/>
          <w:color w:val="000000"/>
          <w:sz w:val="21"/>
          <w:szCs w:val="21"/>
        </w:rPr>
        <w:t>Hari raya fitrah adl pada hari manusia berbuka menyudahi puasa Ramadan. Sedangkan hari raya Adha adl pada hari manusia ber-udhiyah</w:t>
      </w:r>
      <w:r w:rsidRPr="00752DD0">
        <w:rPr>
          <w:rFonts w:ascii="Trebuchet MS" w:eastAsia="Times New Roman" w:hAnsi="Trebuchet MS" w:cs="Times New Roman"/>
          <w:i/>
          <w:iCs/>
          <w:color w:val="000000"/>
          <w:sz w:val="21"/>
        </w:rPr>
        <w:t> </w:t>
      </w:r>
      <w:r w:rsidRPr="00752DD0">
        <w:rPr>
          <w:rFonts w:ascii="Trebuchet MS" w:eastAsia="Times New Roman" w:hAnsi="Trebuchet MS" w:cs="Times New Roman"/>
          <w:color w:val="000000"/>
          <w:sz w:val="21"/>
          <w:szCs w:val="21"/>
        </w:rPr>
        <w:t>? .</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 xml:space="preserve">Maka salah satu bukti lagi bahwa seseorang lulus dari cobaan harta adl ia dgn ikhlas mau mengunakannya untuk ber-udhiyah baik itu berupa sapi kerbau maupun kambing. Ini tergantung </w:t>
      </w:r>
      <w:r w:rsidRPr="00752DD0">
        <w:rPr>
          <w:rFonts w:ascii="Trebuchet MS" w:eastAsia="Times New Roman" w:hAnsi="Trebuchet MS" w:cs="Times New Roman"/>
          <w:color w:val="000000"/>
          <w:sz w:val="21"/>
          <w:szCs w:val="21"/>
        </w:rPr>
        <w:lastRenderedPageBreak/>
        <w:t>pada kemampuan masing-masing. Seekor kambing boleh digunakan utk satu orang beserta keluarga seisi rumahnya. Sedang sapi / kerbau boleh utk tujuh orang beserta keluarga seisi rumah mereka masing-masing. Daging sembelihan ini termasuk syiar agama yakni utk dimakan menjamu tamu diberikan kepada yg meminta atau yg tidak meminta {orang mampu}. Daging ini juga boleh disimpan utk dimakan hingga hari tasyrik . Allah berfirman ?</w:t>
      </w:r>
      <w:r w:rsidRPr="00752DD0">
        <w:rPr>
          <w:rFonts w:ascii="Trebuchet MS" w:eastAsia="Times New Roman" w:hAnsi="Trebuchet MS" w:cs="Times New Roman"/>
          <w:i/>
          <w:iCs/>
          <w:color w:val="000000"/>
          <w:sz w:val="21"/>
          <w:szCs w:val="21"/>
        </w:rPr>
        <w:t>Makanlah sebagiannya dan utk memberi makan orang yg tidak meminta dan orang yg meminta</w:t>
      </w:r>
      <w:r w:rsidRPr="00752DD0">
        <w:rPr>
          <w:rFonts w:ascii="Trebuchet MS" w:eastAsia="Times New Roman" w:hAnsi="Trebuchet MS" w:cs="Times New Roman"/>
          <w:color w:val="000000"/>
          <w:sz w:val="21"/>
          <w:szCs w:val="21"/>
        </w:rPr>
        <w:t>?. {QS. Al-Hajj 36}.</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Sementara Nabi bersabda ?</w:t>
      </w:r>
      <w:r w:rsidRPr="00752DD0">
        <w:rPr>
          <w:rFonts w:ascii="Trebuchet MS" w:eastAsia="Times New Roman" w:hAnsi="Trebuchet MS" w:cs="Times New Roman"/>
          <w:i/>
          <w:iCs/>
          <w:color w:val="000000"/>
          <w:sz w:val="21"/>
          <w:szCs w:val="21"/>
        </w:rPr>
        <w:t>Makanlah utk memberi makan dan simpanlah !</w:t>
      </w:r>
      <w:r w:rsidRPr="00752DD0">
        <w:rPr>
          <w:rFonts w:ascii="Trebuchet MS" w:eastAsia="Times New Roman" w:hAnsi="Trebuchet MS" w:cs="Times New Roman"/>
          <w:color w:val="000000"/>
          <w:sz w:val="21"/>
          <w:szCs w:val="21"/>
        </w:rPr>
        <w:t>?</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Sementara itu cobaan besar terhadap sesuatu yg dimiliki manusia pernah dialami Abul Anbiya? Khalilurrahman Ibrahim AS. Beliau telah lulus ujian atau cobaan dari Allah. Hal ini didokumentasikan dalam Al-Qur?an ?</w:t>
      </w:r>
      <w:r w:rsidRPr="00752DD0">
        <w:rPr>
          <w:rFonts w:ascii="Trebuchet MS" w:eastAsia="Times New Roman" w:hAnsi="Trebuchet MS" w:cs="Times New Roman"/>
          <w:i/>
          <w:iCs/>
          <w:color w:val="000000"/>
          <w:sz w:val="21"/>
          <w:szCs w:val="21"/>
        </w:rPr>
        <w:t>Dan ketika Ibrahim diberi cabaan oleh Tuhannya dgn beberapa kalimat lalu Ibrahim lulus dalam cobaan itu. Allah berfirman ?Sesungguhnya Aku menjadikan kamu hai Ibrahim Imam semua manusia ..</w:t>
      </w:r>
      <w:r w:rsidRPr="00752DD0">
        <w:rPr>
          <w:rFonts w:ascii="Trebuchet MS" w:eastAsia="Times New Roman" w:hAnsi="Trebuchet MS" w:cs="Times New Roman"/>
          <w:color w:val="000000"/>
          <w:sz w:val="21"/>
          <w:szCs w:val="21"/>
        </w:rPr>
        <w:t>?. ?</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Kelulusan Ibrahim tidak hanya dalam melaksanakan perintah Allah tetapi juga dalam kebijaksanaannya menyampaikan perintah itu kepada anaknya yg sangat dicintainya. Beliau tidak langsung mengambilnya tiba-tiba dan tidak pula mencari kelengahan atau dgn taktik menculik teror dan intimidasi. Meskipun Ibrahim memiliki massa yg banyak tetapi beliau tidak menggunakan massa agar anaknya bertekuk lutut di hadapannya. Perintah Allah disampaikannya dgn transparan penuh argumentasi Ilahiah.</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Sedangkan Ismail anak yg patuh dan mengerti kedudukan orang tuanya dan posisinya sebagai anak ia tidak membangkang dan tidak bimbang. Ismail memberikan jawaban yg memancarkan keimanan tawaddu? dan tawakkal kepada Allah bukan utk menonjolkan kepahlawanan atau kegagahan mencari popularitas. Ia tidak melakukan unjuk rasa yang konfrontatif tanpa mengindahkan akhlakul karimah atau dgn kekerasan utk memprotes kehendak bapaknya.</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Sungguh dua tokoh bapak dan anak ini merupakan uswah hasanah bagi umat manusia. Bahkan syariat Nabi Muhammad SAW merupakan syariat yg dulunya telah diwahyukan Allah kepada Ibrahim . Maka kita menyembelih hewan qurban di hari ?Idul Adha ini termasuk meneladani sunnah Ibrahim sebagaimana sabda Nabi SAW ?</w:t>
      </w:r>
      <w:r w:rsidRPr="00752DD0">
        <w:rPr>
          <w:rFonts w:ascii="Trebuchet MS" w:eastAsia="Times New Roman" w:hAnsi="Trebuchet MS" w:cs="Times New Roman"/>
          <w:i/>
          <w:iCs/>
          <w:color w:val="000000"/>
          <w:sz w:val="21"/>
          <w:szCs w:val="21"/>
        </w:rPr>
        <w:t>Sunnatu abikum Ibrahim.</w:t>
      </w:r>
      <w:r w:rsidRPr="00752DD0">
        <w:rPr>
          <w:rFonts w:ascii="Trebuchet MS" w:eastAsia="Times New Roman" w:hAnsi="Trebuchet MS" w:cs="Times New Roman"/>
          <w:color w:val="000000"/>
          <w:sz w:val="21"/>
          <w:szCs w:val="21"/>
        </w:rPr>
        <w:t>? .</w:t>
      </w:r>
    </w:p>
    <w:p w:rsidR="00752DD0" w:rsidRPr="00752DD0" w:rsidRDefault="00752DD0" w:rsidP="00752DD0">
      <w:pPr>
        <w:shd w:val="clear" w:color="auto" w:fill="FFFFFF"/>
        <w:spacing w:before="100" w:beforeAutospacing="1" w:after="100" w:afterAutospacing="1" w:line="307" w:lineRule="atLeast"/>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?Idul Adha memiliki makna yg penting dalam kehidupan. Makna ini perlu kita renungkan dalam-dalam dan selalu kita kaji ulang agar kita lulus dari berbagai cobaan Allah. Makna ?Idul Adha tersebut</w:t>
      </w:r>
    </w:p>
    <w:p w:rsidR="00752DD0" w:rsidRPr="00752DD0" w:rsidRDefault="00752DD0" w:rsidP="00752DD0">
      <w:pPr>
        <w:shd w:val="clear" w:color="auto" w:fill="FFFFFF"/>
        <w:spacing w:after="0" w:line="307" w:lineRule="atLeast"/>
        <w:ind w:left="720"/>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Menyadari kembali bahwa makhluk yg namanya manusia ini adl kecil belaka betapapun berbagai kebesaran disandangnya. Inilah makna kita mengumandangkan takbir Allahu akbar !</w:t>
      </w:r>
    </w:p>
    <w:p w:rsidR="00752DD0" w:rsidRPr="00752DD0" w:rsidRDefault="00752DD0" w:rsidP="00752DD0">
      <w:pPr>
        <w:shd w:val="clear" w:color="auto" w:fill="FFFFFF"/>
        <w:spacing w:after="0" w:line="307" w:lineRule="atLeast"/>
        <w:ind w:left="720"/>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 xml:space="preserve">Menyadari kembali bahwa tiada yg boleh di-Tuhankan selain Allah. Menuhankan selain Allah bukanlah semata-mata menyembah berhala seperti di zaman jahiliah. Di zaman </w:t>
      </w:r>
      <w:r w:rsidRPr="00752DD0">
        <w:rPr>
          <w:rFonts w:ascii="Trebuchet MS" w:eastAsia="Times New Roman" w:hAnsi="Trebuchet MS" w:cs="Times New Roman"/>
          <w:color w:val="000000"/>
          <w:sz w:val="21"/>
          <w:szCs w:val="21"/>
        </w:rPr>
        <w:lastRenderedPageBreak/>
        <w:t>globalisasi ini orang dapat menuhankan tokoh lebih-lebih lagi si Tokoh itu sempat menjadi pucuk pimpinan partainya menjadi presiden/wakil presiden atau ketua lembaga perwakilan rakyat. Orang sekarang juga cenderung menuhankan politik dan ekonomi. Politik adalah segala-galanya dan ekonomi adl tujuan hidupnya yg sejati. Bahkan HAM menjadi acuan utama segala gerak kehidupan sementara HAT diabaikan. Inilah makna kita kumandangkan kalimah tauhid La ilaha illallah !</w:t>
      </w:r>
    </w:p>
    <w:p w:rsidR="00752DD0" w:rsidRPr="00752DD0" w:rsidRDefault="00752DD0" w:rsidP="00752DD0">
      <w:pPr>
        <w:shd w:val="clear" w:color="auto" w:fill="FFFFFF"/>
        <w:spacing w:after="0" w:line="307" w:lineRule="atLeast"/>
        <w:ind w:left="720"/>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Menyadari kembali bahwa pada hakikatnya yg memiliki puja dan puji itu hanyalah Allah. Maka alangkah celakanya orang yg gila puja dan puji sehingga kepalanya cepat membesar dadanya melebar dan hidungnya bengah bila dipuji orang lain. Namun segera naik pitam wajah merah dan jantung berdetak melambung bila ada orang yang mencela mengkritik dan mengoreksinya. Inilah makna kita kumandangkan tahmid Wa lillahil-hamd !</w:t>
      </w:r>
    </w:p>
    <w:p w:rsidR="00752DD0" w:rsidRPr="00752DD0" w:rsidRDefault="00752DD0" w:rsidP="00752DD0">
      <w:pPr>
        <w:shd w:val="clear" w:color="auto" w:fill="FFFFFF"/>
        <w:spacing w:after="0" w:line="307" w:lineRule="atLeast"/>
        <w:ind w:left="720"/>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Menyadari kembali bahwa manusia ini ibarat sedang melancong atau bepergian yg suatu saat rindu utk pulang ke tempat tinggal asal yakni tempat yg mula-mula dibangun rumah ibadah bagi manusia Ka?bah Baitullah. Inilah salah satu makna bagi yg istita?ah tidak menunda-nunda lagi berhaji ke Baitullah. Di sini pula manusia disadarkan kembali bahwa pada hakikatnya manusia itu satu keluarga dalam ikatan satu keimanan. Siaopa pun dia dari bangsa apapun adl saudara bila ia mukmin atau muslim. Tetapi bila seseorang itu kafir adl bukan saudara kita meskipun dia lahir dari rahim ibu yg sama. Maka orang yg pulang dari haji hendaknya menjadi uswah hasanah bagi warga sekitarnya tidak membesar-besarkan perbedaan yg dimiliki sesama muslim terutama dalam hal yg disebut furu?iyah.</w:t>
      </w:r>
    </w:p>
    <w:p w:rsidR="00752DD0" w:rsidRPr="00752DD0" w:rsidRDefault="00752DD0" w:rsidP="00752DD0">
      <w:pPr>
        <w:shd w:val="clear" w:color="auto" w:fill="FFFFFF"/>
        <w:spacing w:after="0" w:line="307" w:lineRule="atLeast"/>
        <w:ind w:left="720"/>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Menyadari kembali bahwa segala ni’mat yg diberikan Allah pada hakikatnaya adl sebagai cobaan atau ujian. Apabila ni’mat itu diminta kembali oleh yg memberi maka manusia tidak dapat berbuat apa-apa. Hari ini jadi konglomerat esok bisa jadi melarat dgn hutang bertumpuk jadi karat. Sekarang berkuasa lusa bisa jadi hina tersia-sia oleh massa. Kemaren jadi kepala kantor dgn mobil Timor entah kapan mungkin bisa jadi bahan humor krn naik sepeda bocor. Sedang ni’mat yg berupa harta hendaknya kita ikhlas utk berinfaq di jalan Allah seperti utk ber-udhiyah .</w:t>
      </w:r>
    </w:p>
    <w:p w:rsidR="00752DD0" w:rsidRPr="00752DD0" w:rsidRDefault="00752DD0" w:rsidP="00752DD0">
      <w:pPr>
        <w:shd w:val="clear" w:color="auto" w:fill="FFFFFF"/>
        <w:spacing w:after="0" w:line="307" w:lineRule="atLeast"/>
        <w:ind w:left="720"/>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Percayalah dalam hal harta apabila kita ikhlas di jalan Allah niscaya Allah akan membalasnya dgn berlipat ganda. Tetapi jika kita justru kikir pelit tamak bahkan rakus tunggulah kekurangan kemiskinan dan kegelisahan hati selalu menghimpitnya.</w:t>
      </w:r>
    </w:p>
    <w:p w:rsidR="00752DD0" w:rsidRPr="00752DD0" w:rsidRDefault="00752DD0" w:rsidP="00752DD0">
      <w:pPr>
        <w:shd w:val="clear" w:color="auto" w:fill="FFFFFF"/>
        <w:spacing w:before="100" w:beforeAutospacing="1" w:after="100" w:afterAutospacing="1" w:line="307" w:lineRule="atLeast"/>
        <w:ind w:left="720"/>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Akhirnya semoga ?Idul Adha dgn berbagai ibadah yg kita laksanakan sekarang ini dapat membangunkan kembali tidur kita . Kemudian kita berihtiar lagi sekuat tenaga utk memperbanyak amal saleh sebagai pelebur amal-amal buruk selama ini. Amin !</w:t>
      </w:r>
    </w:p>
    <w:p w:rsidR="00752DD0" w:rsidRPr="00752DD0" w:rsidRDefault="00752DD0" w:rsidP="00752DD0">
      <w:pPr>
        <w:shd w:val="clear" w:color="auto" w:fill="FFFFFF"/>
        <w:spacing w:before="100" w:beforeAutospacing="1" w:after="100" w:afterAutospacing="1" w:line="307" w:lineRule="atLeast"/>
        <w:ind w:left="720"/>
        <w:jc w:val="both"/>
        <w:rPr>
          <w:rFonts w:ascii="Trebuchet MS" w:eastAsia="Times New Roman" w:hAnsi="Trebuchet MS" w:cs="Times New Roman"/>
          <w:color w:val="000000"/>
          <w:sz w:val="21"/>
          <w:szCs w:val="21"/>
        </w:rPr>
      </w:pPr>
      <w:r w:rsidRPr="00752DD0">
        <w:rPr>
          <w:rFonts w:ascii="Trebuchet MS" w:eastAsia="Times New Roman" w:hAnsi="Trebuchet MS" w:cs="Times New Roman"/>
          <w:color w:val="000000"/>
          <w:sz w:val="21"/>
          <w:szCs w:val="21"/>
        </w:rPr>
        <w:t>Oleh Drs. Syafi’i Salim</w:t>
      </w:r>
      <w:r w:rsidRPr="00752DD0">
        <w:rPr>
          <w:rFonts w:ascii="Trebuchet MS" w:eastAsia="Times New Roman" w:hAnsi="Trebuchet MS" w:cs="Times New Roman"/>
          <w:color w:val="000000"/>
          <w:sz w:val="21"/>
        </w:rPr>
        <w:t> </w:t>
      </w:r>
      <w:r w:rsidRPr="00752DD0">
        <w:rPr>
          <w:rFonts w:ascii="Trebuchet MS" w:eastAsia="Times New Roman" w:hAnsi="Trebuchet MS" w:cs="Times New Roman"/>
          <w:i/>
          <w:iCs/>
          <w:color w:val="000000"/>
          <w:sz w:val="21"/>
          <w:szCs w:val="21"/>
        </w:rPr>
        <w:t>Al-Islam - Pusat Informasi dan Komunikasi Islam Indonesia</w:t>
      </w:r>
      <w:r w:rsidRPr="00752DD0">
        <w:rPr>
          <w:rFonts w:ascii="Trebuchet MS" w:eastAsia="Times New Roman" w:hAnsi="Trebuchet MS" w:cs="Times New Roman"/>
          <w:color w:val="000000"/>
          <w:sz w:val="21"/>
        </w:rPr>
        <w:t> </w:t>
      </w:r>
      <w:r w:rsidRPr="00752DD0">
        <w:rPr>
          <w:rFonts w:ascii="Trebuchet MS" w:eastAsia="Times New Roman" w:hAnsi="Trebuchet MS" w:cs="Times New Roman"/>
          <w:color w:val="000000"/>
          <w:sz w:val="21"/>
          <w:szCs w:val="21"/>
        </w:rPr>
        <w:t>( ) (</w:t>
      </w:r>
    </w:p>
    <w:p w:rsidR="00752DD0" w:rsidRDefault="00752DD0"/>
    <w:p w:rsidR="00752DD0" w:rsidRDefault="00752DD0"/>
    <w:p w:rsidR="00752DD0" w:rsidRDefault="00752DD0"/>
    <w:p w:rsidR="00752DD0" w:rsidRPr="00752DD0" w:rsidRDefault="00752DD0" w:rsidP="00752DD0">
      <w:pPr>
        <w:shd w:val="clear" w:color="auto" w:fill="FEFEFE"/>
        <w:spacing w:after="0" w:line="273" w:lineRule="atLeast"/>
        <w:jc w:val="both"/>
        <w:rPr>
          <w:rFonts w:ascii="Arial" w:eastAsia="Times New Roman" w:hAnsi="Arial" w:cs="Arial"/>
          <w:color w:val="575757"/>
          <w:sz w:val="20"/>
          <w:szCs w:val="20"/>
        </w:rPr>
      </w:pPr>
      <w:r w:rsidRPr="00752DD0">
        <w:rPr>
          <w:rFonts w:ascii="Arial" w:eastAsia="Times New Roman" w:hAnsi="Arial" w:cs="Arial"/>
          <w:b/>
          <w:bCs/>
          <w:color w:val="575757"/>
          <w:sz w:val="20"/>
          <w:szCs w:val="20"/>
          <w:lang w:val="id-ID"/>
        </w:rPr>
        <w:lastRenderedPageBreak/>
        <w:t>Membangun Kesalehan Spritual dan Sosial</w:t>
      </w:r>
    </w:p>
    <w:p w:rsidR="00752DD0" w:rsidRPr="00752DD0" w:rsidRDefault="00752DD0" w:rsidP="00752DD0">
      <w:pPr>
        <w:shd w:val="clear" w:color="auto" w:fill="FEFEFE"/>
        <w:spacing w:after="0" w:line="273" w:lineRule="atLeast"/>
        <w:ind w:firstLine="720"/>
        <w:jc w:val="both"/>
        <w:rPr>
          <w:rFonts w:ascii="Arial" w:eastAsia="Times New Roman" w:hAnsi="Arial" w:cs="Arial"/>
          <w:color w:val="575757"/>
          <w:sz w:val="20"/>
          <w:szCs w:val="20"/>
        </w:rPr>
      </w:pPr>
      <w:r w:rsidRPr="00752DD0">
        <w:rPr>
          <w:rFonts w:ascii="Arial" w:eastAsia="Times New Roman" w:hAnsi="Arial" w:cs="Arial"/>
          <w:color w:val="575757"/>
          <w:sz w:val="20"/>
          <w:szCs w:val="20"/>
          <w:lang w:val="id-ID"/>
        </w:rPr>
        <w:t>Peristiwa qurban yang setiap tahun dirayakan umat muslim di dunia seharusnya tak lagi hanya dimaknai sebatas proses ritual, tetapi juga diletakkan pada peneguhan nilai-nilai kemanusiaan dan semangat keadilan, sebagaimana pesan yang telah disampaikan oleh Al-Qur’an dan al-Hadits.</w:t>
      </w:r>
    </w:p>
    <w:p w:rsidR="00752DD0" w:rsidRPr="00752DD0" w:rsidRDefault="00752DD0" w:rsidP="00752DD0">
      <w:pPr>
        <w:shd w:val="clear" w:color="auto" w:fill="FEFEFE"/>
        <w:spacing w:after="0" w:line="273" w:lineRule="atLeast"/>
        <w:ind w:firstLine="720"/>
        <w:jc w:val="both"/>
        <w:rPr>
          <w:rFonts w:ascii="Arial" w:eastAsia="Times New Roman" w:hAnsi="Arial" w:cs="Arial"/>
          <w:color w:val="575757"/>
          <w:sz w:val="20"/>
          <w:szCs w:val="20"/>
        </w:rPr>
      </w:pPr>
      <w:r w:rsidRPr="00752DD0">
        <w:rPr>
          <w:rFonts w:ascii="Arial" w:eastAsia="Times New Roman" w:hAnsi="Arial" w:cs="Arial"/>
          <w:color w:val="575757"/>
          <w:sz w:val="20"/>
          <w:szCs w:val="20"/>
          <w:lang w:val="id-ID"/>
        </w:rPr>
        <w:t>Dalam hal ini,</w:t>
      </w:r>
      <w:r w:rsidRPr="00752DD0">
        <w:rPr>
          <w:rFonts w:ascii="Arial" w:eastAsia="Times New Roman" w:hAnsi="Arial" w:cs="Arial"/>
          <w:color w:val="575757"/>
          <w:sz w:val="20"/>
          <w:lang w:val="id-ID"/>
        </w:rPr>
        <w:t> </w:t>
      </w:r>
      <w:r w:rsidRPr="00752DD0">
        <w:rPr>
          <w:rFonts w:ascii="Arial" w:eastAsia="Times New Roman" w:hAnsi="Arial" w:cs="Arial"/>
          <w:color w:val="575757"/>
          <w:sz w:val="20"/>
          <w:szCs w:val="20"/>
        </w:rPr>
        <w:t>ibadah</w:t>
      </w:r>
      <w:r w:rsidRPr="00752DD0">
        <w:rPr>
          <w:rFonts w:ascii="Arial" w:eastAsia="Times New Roman" w:hAnsi="Arial" w:cs="Arial"/>
          <w:color w:val="575757"/>
          <w:sz w:val="20"/>
        </w:rPr>
        <w:t> </w:t>
      </w:r>
      <w:r w:rsidRPr="00752DD0">
        <w:rPr>
          <w:rFonts w:ascii="Arial" w:eastAsia="Times New Roman" w:hAnsi="Arial" w:cs="Arial"/>
          <w:color w:val="575757"/>
          <w:sz w:val="20"/>
          <w:szCs w:val="20"/>
          <w:lang w:val="id-ID"/>
        </w:rPr>
        <w:t>qurban bukan cuma bermakna bagaimana manusia mendekatkan diri kepada Tuhannya, akan tetapi juga mendekatkan diri kepada sesama, terutama mereka yang miskin dan terpinggirkan </w:t>
      </w:r>
      <w:r w:rsidRPr="00752DD0">
        <w:rPr>
          <w:rFonts w:ascii="Arial" w:eastAsia="Times New Roman" w:hAnsi="Arial" w:cs="Arial"/>
          <w:color w:val="575757"/>
          <w:sz w:val="20"/>
          <w:lang w:val="id-ID"/>
        </w:rPr>
        <w:t> </w:t>
      </w:r>
      <w:r w:rsidRPr="00752DD0">
        <w:rPr>
          <w:rFonts w:ascii="Arial" w:eastAsia="Times New Roman" w:hAnsi="Arial" w:cs="Arial"/>
          <w:color w:val="575757"/>
          <w:sz w:val="20"/>
          <w:szCs w:val="20"/>
          <w:lang w:val="id-ID"/>
        </w:rPr>
        <w:t>sehingga mencerminkan dengan tegas pesan solidaritas sosial Islam.</w:t>
      </w:r>
    </w:p>
    <w:p w:rsidR="00752DD0" w:rsidRPr="00752DD0" w:rsidRDefault="00752DD0" w:rsidP="00752DD0">
      <w:pPr>
        <w:shd w:val="clear" w:color="auto" w:fill="FEFEFE"/>
        <w:spacing w:after="0" w:line="273" w:lineRule="atLeast"/>
        <w:ind w:firstLine="720"/>
        <w:jc w:val="both"/>
        <w:rPr>
          <w:rFonts w:ascii="Arial" w:eastAsia="Times New Roman" w:hAnsi="Arial" w:cs="Arial"/>
          <w:color w:val="575757"/>
          <w:sz w:val="20"/>
          <w:szCs w:val="20"/>
        </w:rPr>
      </w:pPr>
      <w:r w:rsidRPr="00752DD0">
        <w:rPr>
          <w:rFonts w:ascii="Arial" w:eastAsia="Times New Roman" w:hAnsi="Arial" w:cs="Arial"/>
          <w:color w:val="575757"/>
          <w:sz w:val="20"/>
          <w:szCs w:val="20"/>
          <w:lang w:val="id-ID"/>
        </w:rPr>
        <w:t>Bentuk solidaritas kemanusiaan ini selanjutnya termanifestasikan dalam pembagian daging qurban sebagaimana dalam Q.S. al-Hajj: 36;</w:t>
      </w:r>
      <w:r w:rsidRPr="00752DD0">
        <w:rPr>
          <w:rFonts w:ascii="Arial" w:eastAsia="Times New Roman" w:hAnsi="Arial" w:cs="Arial"/>
          <w:color w:val="575757"/>
          <w:sz w:val="20"/>
          <w:lang w:val="id-ID"/>
        </w:rPr>
        <w:t> </w:t>
      </w:r>
      <w:r w:rsidRPr="00752DD0">
        <w:rPr>
          <w:rFonts w:ascii="Arial" w:eastAsia="Times New Roman" w:hAnsi="Arial" w:cs="Arial"/>
          <w:i/>
          <w:iCs/>
          <w:color w:val="575757"/>
          <w:sz w:val="20"/>
          <w:szCs w:val="20"/>
          <w:lang w:val="id-ID"/>
        </w:rPr>
        <w:t>“</w:t>
      </w:r>
      <w:r w:rsidRPr="00752DD0">
        <w:rPr>
          <w:rFonts w:ascii="Arial" w:eastAsia="Times New Roman" w:hAnsi="Arial" w:cs="Arial"/>
          <w:i/>
          <w:iCs/>
          <w:color w:val="000000"/>
          <w:sz w:val="20"/>
          <w:szCs w:val="20"/>
          <w:lang w:val="id-ID"/>
        </w:rPr>
        <w:t>Kemudian apabila telah roboh (mati), maka makanlah sebahagiannya dan beri makanlah orang yang rela dengan apa yang ada padanya (yang tidak meminta-minta) dan orang yang meminta.</w:t>
      </w:r>
      <w:r w:rsidRPr="00752DD0">
        <w:rPr>
          <w:rFonts w:ascii="Arial" w:eastAsia="Times New Roman" w:hAnsi="Arial" w:cs="Arial"/>
          <w:color w:val="000000"/>
          <w:sz w:val="20"/>
          <w:szCs w:val="20"/>
          <w:lang w:val="id-ID"/>
        </w:rPr>
        <w:t>”</w:t>
      </w:r>
    </w:p>
    <w:p w:rsidR="00752DD0" w:rsidRPr="00752DD0" w:rsidRDefault="00752DD0" w:rsidP="00752DD0">
      <w:pPr>
        <w:shd w:val="clear" w:color="auto" w:fill="FEFEFE"/>
        <w:spacing w:after="0" w:line="273" w:lineRule="atLeast"/>
        <w:ind w:firstLine="720"/>
        <w:jc w:val="both"/>
        <w:rPr>
          <w:rFonts w:ascii="Arial" w:eastAsia="Times New Roman" w:hAnsi="Arial" w:cs="Arial"/>
          <w:color w:val="575757"/>
          <w:sz w:val="20"/>
          <w:szCs w:val="20"/>
        </w:rPr>
      </w:pPr>
      <w:r w:rsidRPr="00752DD0">
        <w:rPr>
          <w:rFonts w:ascii="Arial" w:eastAsia="Times New Roman" w:hAnsi="Arial" w:cs="Arial"/>
          <w:color w:val="575757"/>
          <w:sz w:val="20"/>
          <w:szCs w:val="20"/>
          <w:lang w:val="id-ID"/>
        </w:rPr>
        <w:t>Ayat tersebut menegaskan bahwa qurban</w:t>
      </w:r>
      <w:r w:rsidRPr="00752DD0">
        <w:rPr>
          <w:rFonts w:ascii="Arial" w:eastAsia="Times New Roman" w:hAnsi="Arial" w:cs="Arial"/>
          <w:color w:val="575757"/>
          <w:sz w:val="20"/>
          <w:lang w:val="id-ID"/>
        </w:rPr>
        <w:t> </w:t>
      </w:r>
      <w:r w:rsidRPr="00752DD0">
        <w:rPr>
          <w:rFonts w:ascii="Arial" w:eastAsia="Times New Roman" w:hAnsi="Arial" w:cs="Arial"/>
          <w:color w:val="575757"/>
          <w:sz w:val="20"/>
          <w:szCs w:val="20"/>
        </w:rPr>
        <w:t>sebagai media untuk</w:t>
      </w:r>
      <w:r w:rsidRPr="00752DD0">
        <w:rPr>
          <w:rFonts w:ascii="Arial" w:eastAsia="Times New Roman" w:hAnsi="Arial" w:cs="Arial"/>
          <w:color w:val="575757"/>
          <w:sz w:val="20"/>
        </w:rPr>
        <w:t> </w:t>
      </w:r>
      <w:r w:rsidRPr="00752DD0">
        <w:rPr>
          <w:rFonts w:ascii="Arial" w:eastAsia="Times New Roman" w:hAnsi="Arial" w:cs="Arial"/>
          <w:color w:val="575757"/>
          <w:sz w:val="20"/>
          <w:szCs w:val="20"/>
          <w:lang w:val="id-ID"/>
        </w:rPr>
        <w:t>mendekatkan diri kepada Allah</w:t>
      </w:r>
      <w:r w:rsidRPr="00752DD0">
        <w:rPr>
          <w:rFonts w:ascii="Arial" w:eastAsia="Times New Roman" w:hAnsi="Arial" w:cs="Arial"/>
          <w:color w:val="575757"/>
          <w:sz w:val="20"/>
          <w:szCs w:val="20"/>
        </w:rPr>
        <w:t>,</w:t>
      </w:r>
      <w:r w:rsidRPr="00752DD0">
        <w:rPr>
          <w:rFonts w:ascii="Arial" w:eastAsia="Times New Roman" w:hAnsi="Arial" w:cs="Arial"/>
          <w:color w:val="575757"/>
          <w:sz w:val="20"/>
          <w:lang w:val="id-ID"/>
        </w:rPr>
        <w:t> </w:t>
      </w:r>
      <w:r w:rsidRPr="00752DD0">
        <w:rPr>
          <w:rFonts w:ascii="Arial" w:eastAsia="Times New Roman" w:hAnsi="Arial" w:cs="Arial"/>
          <w:color w:val="575757"/>
          <w:sz w:val="20"/>
          <w:szCs w:val="20"/>
          <w:lang w:val="id-ID"/>
        </w:rPr>
        <w:t>selalu terkait dengan ajakan untuk memperhatikan dimensi-dimensi kesejahteraan sosial baik secara material, moral, dan spiritual. Ia bukan semata-mata ibadah individual tetapi juga sosial.</w:t>
      </w:r>
    </w:p>
    <w:p w:rsidR="00752DD0" w:rsidRPr="00752DD0" w:rsidRDefault="00752DD0" w:rsidP="00752DD0">
      <w:pPr>
        <w:shd w:val="clear" w:color="auto" w:fill="FEFEFE"/>
        <w:spacing w:after="0" w:line="273" w:lineRule="atLeast"/>
        <w:ind w:firstLine="720"/>
        <w:jc w:val="both"/>
        <w:rPr>
          <w:rFonts w:ascii="Arial" w:eastAsia="Times New Roman" w:hAnsi="Arial" w:cs="Arial"/>
          <w:color w:val="575757"/>
          <w:sz w:val="20"/>
          <w:szCs w:val="20"/>
        </w:rPr>
      </w:pPr>
      <w:r w:rsidRPr="00752DD0">
        <w:rPr>
          <w:rFonts w:ascii="Arial" w:eastAsia="Times New Roman" w:hAnsi="Arial" w:cs="Arial"/>
          <w:color w:val="575757"/>
          <w:sz w:val="20"/>
          <w:szCs w:val="20"/>
          <w:lang w:val="id-ID"/>
        </w:rPr>
        <w:t>Pada ibadah qurban, dimensi ini muncul dalam bentuk perintah kepada kaum muslimin yang memiliki kemampuan materi untuk menyembelih hewan qurban dan  membagi-bagikan dagingnya untuk memenuhi kebutuhan orang-orang miskin. Perintah berqurban bagi yang mampu ini menunjukkan bahwa Islam adalah agama yang</w:t>
      </w:r>
      <w:r w:rsidRPr="00752DD0">
        <w:rPr>
          <w:rFonts w:ascii="Arial" w:eastAsia="Times New Roman" w:hAnsi="Arial" w:cs="Arial"/>
          <w:color w:val="575757"/>
          <w:sz w:val="20"/>
          <w:lang w:val="id-ID"/>
        </w:rPr>
        <w:t> </w:t>
      </w:r>
      <w:r w:rsidRPr="00752DD0">
        <w:rPr>
          <w:rFonts w:ascii="Arial" w:eastAsia="Times New Roman" w:hAnsi="Arial" w:cs="Arial"/>
          <w:color w:val="575757"/>
          <w:sz w:val="20"/>
          <w:szCs w:val="20"/>
        </w:rPr>
        <w:t>menghormati dan peduli</w:t>
      </w:r>
      <w:r w:rsidRPr="00752DD0">
        <w:rPr>
          <w:rFonts w:ascii="Arial" w:eastAsia="Times New Roman" w:hAnsi="Arial" w:cs="Arial"/>
          <w:color w:val="575757"/>
          <w:sz w:val="20"/>
          <w:lang w:val="id-ID"/>
        </w:rPr>
        <w:t> </w:t>
      </w:r>
      <w:r w:rsidRPr="00752DD0">
        <w:rPr>
          <w:rFonts w:ascii="Arial" w:eastAsia="Times New Roman" w:hAnsi="Arial" w:cs="Arial"/>
          <w:color w:val="575757"/>
          <w:sz w:val="20"/>
          <w:szCs w:val="20"/>
          <w:lang w:val="id-ID"/>
        </w:rPr>
        <w:t>terhadap fakir-miskin dan kaum dhu’afa lainnya.</w:t>
      </w:r>
    </w:p>
    <w:p w:rsidR="00752DD0" w:rsidRPr="00752DD0" w:rsidRDefault="00752DD0" w:rsidP="00752DD0">
      <w:pPr>
        <w:shd w:val="clear" w:color="auto" w:fill="FEFEFE"/>
        <w:spacing w:after="0" w:line="273" w:lineRule="atLeast"/>
        <w:ind w:firstLine="720"/>
        <w:jc w:val="both"/>
        <w:rPr>
          <w:rFonts w:ascii="Arial" w:eastAsia="Times New Roman" w:hAnsi="Arial" w:cs="Arial"/>
          <w:color w:val="575757"/>
          <w:sz w:val="20"/>
          <w:szCs w:val="20"/>
        </w:rPr>
      </w:pPr>
      <w:r w:rsidRPr="00752DD0">
        <w:rPr>
          <w:rFonts w:ascii="Arial" w:eastAsia="Times New Roman" w:hAnsi="Arial" w:cs="Arial"/>
          <w:color w:val="575757"/>
          <w:sz w:val="20"/>
          <w:szCs w:val="20"/>
          <w:lang w:val="id-ID"/>
        </w:rPr>
        <w:t>Dengan disyari’atkannya qurban, kaum muslimin dilatih untuk mempertebal rasa kemanusiaan, mengasah kepekaan </w:t>
      </w:r>
      <w:r w:rsidRPr="00752DD0">
        <w:rPr>
          <w:rFonts w:ascii="Arial" w:eastAsia="Times New Roman" w:hAnsi="Arial" w:cs="Arial"/>
          <w:color w:val="575757"/>
          <w:sz w:val="20"/>
          <w:lang w:val="id-ID"/>
        </w:rPr>
        <w:t> </w:t>
      </w:r>
      <w:r w:rsidRPr="00752DD0">
        <w:rPr>
          <w:rFonts w:ascii="Arial" w:eastAsia="Times New Roman" w:hAnsi="Arial" w:cs="Arial"/>
          <w:color w:val="575757"/>
          <w:sz w:val="20"/>
          <w:szCs w:val="20"/>
          <w:lang w:val="id-ID"/>
        </w:rPr>
        <w:t>terhadap masalah-masalah sosial, mengajarkan sikap saling menyayangi terhadap sesama (</w:t>
      </w:r>
      <w:r w:rsidRPr="00752DD0">
        <w:rPr>
          <w:rFonts w:ascii="Arial" w:eastAsia="Times New Roman" w:hAnsi="Arial" w:cs="Arial"/>
          <w:i/>
          <w:iCs/>
          <w:color w:val="575757"/>
          <w:sz w:val="20"/>
          <w:szCs w:val="20"/>
          <w:lang w:val="id-ID"/>
        </w:rPr>
        <w:t>khairunnas anfa’uhum li al-nass</w:t>
      </w:r>
      <w:r w:rsidRPr="00752DD0">
        <w:rPr>
          <w:rFonts w:ascii="Arial" w:eastAsia="Times New Roman" w:hAnsi="Arial" w:cs="Arial"/>
          <w:color w:val="575757"/>
          <w:sz w:val="20"/>
          <w:szCs w:val="20"/>
          <w:lang w:val="id-ID"/>
        </w:rPr>
        <w:t>).</w:t>
      </w:r>
    </w:p>
    <w:p w:rsidR="00752DD0" w:rsidRPr="00752DD0" w:rsidRDefault="00752DD0" w:rsidP="00752DD0">
      <w:pPr>
        <w:shd w:val="clear" w:color="auto" w:fill="FEFEFE"/>
        <w:spacing w:after="0" w:line="273" w:lineRule="atLeast"/>
        <w:ind w:firstLine="720"/>
        <w:rPr>
          <w:rFonts w:ascii="Arial" w:eastAsia="Times New Roman" w:hAnsi="Arial" w:cs="Arial"/>
          <w:color w:val="575757"/>
          <w:sz w:val="20"/>
          <w:szCs w:val="20"/>
        </w:rPr>
      </w:pPr>
      <w:r w:rsidRPr="00752DD0">
        <w:rPr>
          <w:rFonts w:ascii="Arial" w:eastAsia="Times New Roman" w:hAnsi="Arial" w:cs="Arial"/>
          <w:color w:val="575757"/>
          <w:sz w:val="20"/>
          <w:szCs w:val="20"/>
          <w:lang w:val="id-ID"/>
        </w:rPr>
        <w:t>Atas dasar uraian tersebut, secara garis besar</w:t>
      </w:r>
      <w:r w:rsidRPr="00752DD0">
        <w:rPr>
          <w:rFonts w:ascii="Arial" w:eastAsia="Times New Roman" w:hAnsi="Arial" w:cs="Arial"/>
          <w:color w:val="575757"/>
          <w:sz w:val="20"/>
          <w:szCs w:val="20"/>
        </w:rPr>
        <w:t>,</w:t>
      </w:r>
      <w:r w:rsidRPr="00752DD0">
        <w:rPr>
          <w:rFonts w:ascii="Arial" w:eastAsia="Times New Roman" w:hAnsi="Arial" w:cs="Arial"/>
          <w:color w:val="575757"/>
          <w:sz w:val="20"/>
        </w:rPr>
        <w:t> </w:t>
      </w:r>
      <w:r w:rsidRPr="00752DD0">
        <w:rPr>
          <w:rFonts w:ascii="Arial" w:eastAsia="Times New Roman" w:hAnsi="Arial" w:cs="Arial"/>
          <w:color w:val="575757"/>
          <w:sz w:val="20"/>
          <w:szCs w:val="20"/>
        </w:rPr>
        <w:t>semangat</w:t>
      </w:r>
      <w:r w:rsidRPr="00752DD0">
        <w:rPr>
          <w:rFonts w:ascii="Arial" w:eastAsia="Times New Roman" w:hAnsi="Arial" w:cs="Arial"/>
          <w:color w:val="575757"/>
          <w:sz w:val="20"/>
        </w:rPr>
        <w:t> </w:t>
      </w:r>
      <w:r w:rsidRPr="00752DD0">
        <w:rPr>
          <w:rFonts w:ascii="Arial" w:eastAsia="Times New Roman" w:hAnsi="Arial" w:cs="Arial"/>
          <w:color w:val="575757"/>
          <w:sz w:val="20"/>
          <w:szCs w:val="20"/>
        </w:rPr>
        <w:t>ber</w:t>
      </w:r>
      <w:r w:rsidRPr="00752DD0">
        <w:rPr>
          <w:rFonts w:ascii="Arial" w:eastAsia="Times New Roman" w:hAnsi="Arial" w:cs="Arial"/>
          <w:color w:val="575757"/>
          <w:sz w:val="20"/>
          <w:szCs w:val="20"/>
          <w:lang w:val="id-ID"/>
        </w:rPr>
        <w:t>qurban mempunyai dua nilai, nilai keshalehan spiritual dan nilai keshalihan social. Keshalihan spiritual dalam hal ini adalah penyerahan diri seorang muslim kepada Allah swt dengan melaksanakan</w:t>
      </w:r>
      <w:r w:rsidRPr="00752DD0">
        <w:rPr>
          <w:rFonts w:ascii="Arial" w:eastAsia="Times New Roman" w:hAnsi="Arial" w:cs="Arial"/>
          <w:color w:val="575757"/>
          <w:sz w:val="20"/>
          <w:lang w:val="id-ID"/>
        </w:rPr>
        <w:t> </w:t>
      </w:r>
      <w:r w:rsidRPr="00752DD0">
        <w:rPr>
          <w:rFonts w:ascii="Arial" w:eastAsia="Times New Roman" w:hAnsi="Arial" w:cs="Arial"/>
          <w:color w:val="575757"/>
          <w:sz w:val="20"/>
          <w:szCs w:val="20"/>
        </w:rPr>
        <w:t>segala</w:t>
      </w:r>
      <w:r w:rsidRPr="00752DD0">
        <w:rPr>
          <w:rFonts w:ascii="Arial" w:eastAsia="Times New Roman" w:hAnsi="Arial" w:cs="Arial"/>
          <w:color w:val="575757"/>
          <w:sz w:val="20"/>
          <w:szCs w:val="20"/>
          <w:lang w:val="id-ID"/>
        </w:rPr>
        <w:t>perintah-Nya dan mengekang egoisme sebagaimana yang dicontohkan nabi Ibrahim.</w:t>
      </w:r>
    </w:p>
    <w:p w:rsidR="00752DD0" w:rsidRPr="00752DD0" w:rsidRDefault="00752DD0" w:rsidP="00752DD0">
      <w:pPr>
        <w:shd w:val="clear" w:color="auto" w:fill="FEFEFE"/>
        <w:spacing w:after="0" w:line="273" w:lineRule="atLeast"/>
        <w:ind w:firstLine="720"/>
        <w:rPr>
          <w:rFonts w:ascii="Arial" w:eastAsia="Times New Roman" w:hAnsi="Arial" w:cs="Arial"/>
          <w:color w:val="575757"/>
          <w:sz w:val="20"/>
          <w:szCs w:val="20"/>
        </w:rPr>
      </w:pPr>
      <w:r w:rsidRPr="00752DD0">
        <w:rPr>
          <w:rFonts w:ascii="Arial" w:eastAsia="Times New Roman" w:hAnsi="Arial" w:cs="Arial"/>
          <w:color w:val="575757"/>
          <w:sz w:val="20"/>
          <w:szCs w:val="20"/>
          <w:lang w:val="id-ID"/>
        </w:rPr>
        <w:t>Sedangkan keshalihan social adalah keimanan yang mendekatkan manusia pada suatu kesadaran mutlak tanpa mengabaikan orang lain di</w:t>
      </w:r>
      <w:r w:rsidRPr="00752DD0">
        <w:rPr>
          <w:rFonts w:ascii="Arial" w:eastAsia="Times New Roman" w:hAnsi="Arial" w:cs="Arial"/>
          <w:color w:val="575757"/>
          <w:sz w:val="20"/>
          <w:lang w:val="id-ID"/>
        </w:rPr>
        <w:t> </w:t>
      </w:r>
      <w:r w:rsidRPr="00752DD0">
        <w:rPr>
          <w:rFonts w:ascii="Arial" w:eastAsia="Times New Roman" w:hAnsi="Arial" w:cs="Arial"/>
          <w:color w:val="575757"/>
          <w:sz w:val="20"/>
          <w:szCs w:val="20"/>
          <w:lang w:val="id-ID"/>
        </w:rPr>
        <w:t>sekelilingnya. Dengan ibadah Qurban, Islam berupaya mewujudkan penegakan solidaritas dan keadilan sosial sebagaimana diajarkan Nabi Ibrahim, dan membumikan ajaran Ismail sebagai simbol penegakan nilai-nilai ketuhanan di tengah-tengah kehidupan umat manusia yang kian individual,</w:t>
      </w:r>
      <w:r w:rsidRPr="00752DD0">
        <w:rPr>
          <w:rFonts w:ascii="Arial" w:eastAsia="Times New Roman" w:hAnsi="Arial" w:cs="Arial"/>
          <w:color w:val="575757"/>
          <w:sz w:val="20"/>
          <w:lang w:val="id-ID"/>
        </w:rPr>
        <w:t> </w:t>
      </w:r>
      <w:r w:rsidRPr="00752DD0">
        <w:rPr>
          <w:rFonts w:ascii="Arial" w:eastAsia="Times New Roman" w:hAnsi="Arial" w:cs="Arial"/>
          <w:color w:val="575757"/>
          <w:sz w:val="20"/>
          <w:szCs w:val="20"/>
        </w:rPr>
        <w:t>materialistik</w:t>
      </w:r>
      <w:r w:rsidRPr="00752DD0">
        <w:rPr>
          <w:rFonts w:ascii="Arial" w:eastAsia="Times New Roman" w:hAnsi="Arial" w:cs="Arial"/>
          <w:color w:val="575757"/>
          <w:sz w:val="20"/>
          <w:szCs w:val="20"/>
          <w:lang w:val="id-ID"/>
        </w:rPr>
        <w:t>, dan menghamba pada materi.</w:t>
      </w:r>
      <w:r w:rsidRPr="00752DD0">
        <w:rPr>
          <w:rFonts w:ascii="Arial" w:eastAsia="Times New Roman" w:hAnsi="Arial" w:cs="Arial"/>
          <w:i/>
          <w:iCs/>
          <w:color w:val="575757"/>
          <w:sz w:val="20"/>
          <w:lang w:val="id-ID"/>
        </w:rPr>
        <w:t> </w:t>
      </w:r>
      <w:r w:rsidRPr="00752DD0">
        <w:rPr>
          <w:rFonts w:ascii="Arial" w:eastAsia="Times New Roman" w:hAnsi="Arial" w:cs="Arial"/>
          <w:i/>
          <w:iCs/>
          <w:color w:val="575757"/>
          <w:sz w:val="20"/>
          <w:szCs w:val="20"/>
          <w:lang w:val="id-ID"/>
        </w:rPr>
        <w:t>Wallahu a’lam bi al-shawaab.</w:t>
      </w:r>
    </w:p>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Default="00752DD0"/>
    <w:p w:rsidR="00752DD0" w:rsidRPr="00752DD0" w:rsidRDefault="00752DD0" w:rsidP="00752DD0">
      <w:pPr>
        <w:shd w:val="clear" w:color="auto" w:fill="FFFFFF"/>
        <w:spacing w:after="144" w:line="240" w:lineRule="auto"/>
        <w:textAlignment w:val="baseline"/>
        <w:outlineLvl w:val="2"/>
        <w:rPr>
          <w:rFonts w:ascii="Open Sans" w:eastAsia="Times New Roman" w:hAnsi="Open Sans" w:cs="Times New Roman"/>
          <w:b/>
          <w:bCs/>
          <w:color w:val="444444"/>
          <w:sz w:val="31"/>
          <w:szCs w:val="31"/>
        </w:rPr>
      </w:pPr>
      <w:r w:rsidRPr="00752DD0">
        <w:rPr>
          <w:rFonts w:ascii="Open Sans" w:eastAsia="Times New Roman" w:hAnsi="Open Sans" w:cs="Times New Roman"/>
          <w:b/>
          <w:bCs/>
          <w:color w:val="444444"/>
          <w:sz w:val="31"/>
          <w:szCs w:val="31"/>
        </w:rPr>
        <w:lastRenderedPageBreak/>
        <w:t>Dalil Disyari'atkannya Kurban</w:t>
      </w:r>
    </w:p>
    <w:p w:rsidR="00752DD0" w:rsidRPr="00752DD0" w:rsidRDefault="00752DD0" w:rsidP="00752DD0">
      <w:pPr>
        <w:shd w:val="clear" w:color="auto" w:fill="FFFFFF"/>
        <w:spacing w:after="0" w:line="312" w:lineRule="atLeast"/>
        <w:textAlignment w:val="baseline"/>
        <w:rPr>
          <w:rFonts w:ascii="Open Sans" w:eastAsia="Times New Roman" w:hAnsi="Open Sans" w:cs="Times New Roman"/>
          <w:color w:val="444444"/>
          <w:sz w:val="20"/>
          <w:szCs w:val="20"/>
        </w:rPr>
      </w:pPr>
      <w:r w:rsidRPr="00752DD0">
        <w:rPr>
          <w:rFonts w:ascii="Open Sans" w:eastAsia="Times New Roman" w:hAnsi="Open Sans" w:cs="Times New Roman"/>
          <w:color w:val="444444"/>
          <w:sz w:val="20"/>
          <w:szCs w:val="20"/>
        </w:rPr>
        <w:t>Allah SWT telah mensyariatkan kurban dengan firman-Nya, “</w:t>
      </w:r>
      <w:r w:rsidRPr="00752DD0">
        <w:rPr>
          <w:rFonts w:ascii="inherit" w:eastAsia="Times New Roman" w:hAnsi="inherit" w:cs="Times New Roman"/>
          <w:i/>
          <w:iCs/>
          <w:color w:val="444444"/>
          <w:sz w:val="20"/>
          <w:szCs w:val="20"/>
          <w:bdr w:val="none" w:sz="0" w:space="0" w:color="auto" w:frame="1"/>
        </w:rPr>
        <w:t>Sesungguhnya Kami telah memberikan kepadamu nikmat yang banyak. Maka dirikanlah salat karena Tuhanmu, dan berkurbanlah. Sesungguhnya orang-orang yang membencimu dialah yang terputus.</w:t>
      </w:r>
      <w:r w:rsidRPr="00752DD0">
        <w:rPr>
          <w:rFonts w:ascii="Open Sans" w:eastAsia="Times New Roman" w:hAnsi="Open Sans" w:cs="Times New Roman"/>
          <w:color w:val="444444"/>
          <w:sz w:val="20"/>
          <w:szCs w:val="20"/>
        </w:rPr>
        <w:t>” (Al-Kautsar: 1 — 3).</w:t>
      </w:r>
      <w:r w:rsidRPr="00752DD0">
        <w:rPr>
          <w:rFonts w:ascii="Open Sans" w:eastAsia="Times New Roman" w:hAnsi="Open Sans" w:cs="Times New Roman"/>
          <w:color w:val="444444"/>
          <w:sz w:val="20"/>
        </w:rPr>
        <w:t> </w:t>
      </w:r>
      <w:r w:rsidRPr="00752DD0">
        <w:rPr>
          <w:rFonts w:ascii="Open Sans" w:eastAsia="Times New Roman" w:hAnsi="Open Sans" w:cs="Times New Roman"/>
          <w:color w:val="444444"/>
          <w:sz w:val="20"/>
          <w:szCs w:val="20"/>
        </w:rPr>
        <w:br/>
      </w:r>
      <w:r w:rsidRPr="00752DD0">
        <w:rPr>
          <w:rFonts w:ascii="Open Sans" w:eastAsia="Times New Roman" w:hAnsi="Open Sans" w:cs="Times New Roman"/>
          <w:color w:val="444444"/>
          <w:sz w:val="20"/>
          <w:szCs w:val="20"/>
        </w:rPr>
        <w:br/>
        <w:t>“</w:t>
      </w:r>
      <w:r w:rsidRPr="00752DD0">
        <w:rPr>
          <w:rFonts w:ascii="inherit" w:eastAsia="Times New Roman" w:hAnsi="inherit" w:cs="Times New Roman"/>
          <w:i/>
          <w:iCs/>
          <w:color w:val="444444"/>
          <w:sz w:val="20"/>
          <w:szCs w:val="20"/>
          <w:bdr w:val="none" w:sz="0" w:space="0" w:color="auto" w:frame="1"/>
        </w:rPr>
        <w:t>Dan telah Kami jadikan untuk kamu unta-unta itu sebagai syiar Allah. Kamu banyak memperoleh kebaikan dari padanya, maka sebutlah nama Allah ketika kamu menyembelihnya.</w:t>
      </w:r>
      <w:r w:rsidRPr="00752DD0">
        <w:rPr>
          <w:rFonts w:ascii="Open Sans" w:eastAsia="Times New Roman" w:hAnsi="Open Sans" w:cs="Times New Roman"/>
          <w:color w:val="444444"/>
          <w:sz w:val="20"/>
          <w:szCs w:val="20"/>
        </w:rPr>
        <w:t>” (Al-Hajj: 36).</w:t>
      </w:r>
    </w:p>
    <w:p w:rsidR="00752DD0" w:rsidRPr="00752DD0" w:rsidRDefault="00752DD0" w:rsidP="00752DD0">
      <w:pPr>
        <w:shd w:val="clear" w:color="auto" w:fill="FFFFFF"/>
        <w:spacing w:after="144" w:line="240" w:lineRule="auto"/>
        <w:textAlignment w:val="baseline"/>
        <w:outlineLvl w:val="2"/>
        <w:rPr>
          <w:rFonts w:ascii="Open Sans" w:eastAsia="Times New Roman" w:hAnsi="Open Sans" w:cs="Times New Roman"/>
          <w:b/>
          <w:bCs/>
          <w:color w:val="444444"/>
          <w:sz w:val="31"/>
          <w:szCs w:val="31"/>
        </w:rPr>
      </w:pPr>
      <w:r w:rsidRPr="00752DD0">
        <w:rPr>
          <w:rFonts w:ascii="Open Sans" w:eastAsia="Times New Roman" w:hAnsi="Open Sans" w:cs="Times New Roman"/>
          <w:b/>
          <w:bCs/>
          <w:color w:val="444444"/>
          <w:sz w:val="31"/>
          <w:szCs w:val="31"/>
        </w:rPr>
        <w:t>Keutamaan Ibadah Kurban</w:t>
      </w:r>
    </w:p>
    <w:p w:rsidR="00752DD0" w:rsidRPr="00752DD0" w:rsidRDefault="00752DD0" w:rsidP="00752DD0">
      <w:pPr>
        <w:shd w:val="clear" w:color="auto" w:fill="FFFFFF"/>
        <w:spacing w:after="0" w:line="312" w:lineRule="atLeast"/>
        <w:textAlignment w:val="baseline"/>
        <w:rPr>
          <w:rFonts w:ascii="Open Sans" w:eastAsia="Times New Roman" w:hAnsi="Open Sans" w:cs="Times New Roman"/>
          <w:color w:val="444444"/>
          <w:sz w:val="20"/>
          <w:szCs w:val="20"/>
        </w:rPr>
      </w:pPr>
      <w:r w:rsidRPr="00752DD0">
        <w:rPr>
          <w:rFonts w:ascii="Open Sans" w:eastAsia="Times New Roman" w:hAnsi="Open Sans" w:cs="Times New Roman"/>
          <w:color w:val="444444"/>
          <w:sz w:val="20"/>
          <w:szCs w:val="20"/>
        </w:rPr>
        <w:t>Dari Aisyah ra, Nabi saw bersabda, “</w:t>
      </w:r>
      <w:r w:rsidRPr="00752DD0">
        <w:rPr>
          <w:rFonts w:ascii="inherit" w:eastAsia="Times New Roman" w:hAnsi="inherit" w:cs="Times New Roman"/>
          <w:i/>
          <w:iCs/>
          <w:color w:val="444444"/>
          <w:sz w:val="20"/>
          <w:szCs w:val="20"/>
          <w:bdr w:val="none" w:sz="0" w:space="0" w:color="auto" w:frame="1"/>
        </w:rPr>
        <w:t>Tidak ada suatu amalan pun yang dilakukan oleh manusia pada hari raya Kurban yang lebih dicintai Allah SWT dari menyembelih hewan Kurban. Sesungguhnya hewan Kurban itu kelak pada hari kiamat akan datang beserta tanduk-tanduknya, bulu-bulunya dan kuku-kukunya. Dan sesungguhnya sebelum darah Kurban itu menyentuh tanah, ia (pahalanya) telah diterima di sisi Allah, maka beruntunglah kalian semua dengan (pahala) Kurban itu</w:t>
      </w:r>
      <w:r w:rsidRPr="00752DD0">
        <w:rPr>
          <w:rFonts w:ascii="Open Sans" w:eastAsia="Times New Roman" w:hAnsi="Open Sans" w:cs="Times New Roman"/>
          <w:color w:val="444444"/>
          <w:sz w:val="20"/>
          <w:szCs w:val="20"/>
        </w:rPr>
        <w:t>.” (HR Tirmidzi).</w:t>
      </w:r>
    </w:p>
    <w:p w:rsidR="00752DD0" w:rsidRPr="00752DD0" w:rsidRDefault="00752DD0" w:rsidP="00752DD0">
      <w:pPr>
        <w:shd w:val="clear" w:color="auto" w:fill="FFFFFF"/>
        <w:spacing w:after="144" w:line="240" w:lineRule="auto"/>
        <w:textAlignment w:val="baseline"/>
        <w:outlineLvl w:val="2"/>
        <w:rPr>
          <w:rFonts w:ascii="Open Sans" w:eastAsia="Times New Roman" w:hAnsi="Open Sans" w:cs="Times New Roman"/>
          <w:b/>
          <w:bCs/>
          <w:color w:val="444444"/>
          <w:sz w:val="31"/>
          <w:szCs w:val="31"/>
        </w:rPr>
      </w:pPr>
      <w:r w:rsidRPr="00752DD0">
        <w:rPr>
          <w:rFonts w:ascii="Open Sans" w:eastAsia="Times New Roman" w:hAnsi="Open Sans" w:cs="Times New Roman"/>
          <w:b/>
          <w:bCs/>
          <w:color w:val="444444"/>
          <w:sz w:val="31"/>
          <w:szCs w:val="31"/>
        </w:rPr>
        <w:t>Hukum Berkurban</w:t>
      </w:r>
    </w:p>
    <w:p w:rsidR="00752DD0" w:rsidRPr="00752DD0" w:rsidRDefault="00752DD0" w:rsidP="00752DD0">
      <w:pPr>
        <w:shd w:val="clear" w:color="auto" w:fill="FFFFFF"/>
        <w:spacing w:after="0" w:line="312" w:lineRule="atLeast"/>
        <w:textAlignment w:val="baseline"/>
        <w:rPr>
          <w:rFonts w:ascii="Open Sans" w:eastAsia="Times New Roman" w:hAnsi="Open Sans" w:cs="Times New Roman"/>
          <w:color w:val="444444"/>
          <w:sz w:val="20"/>
          <w:szCs w:val="20"/>
        </w:rPr>
      </w:pPr>
      <w:r w:rsidRPr="00752DD0">
        <w:rPr>
          <w:rFonts w:ascii="Open Sans" w:eastAsia="Times New Roman" w:hAnsi="Open Sans" w:cs="Times New Roman"/>
          <w:color w:val="444444"/>
          <w:sz w:val="20"/>
          <w:szCs w:val="20"/>
        </w:rPr>
        <w:t>Ibadah kurban hukumnya</w:t>
      </w:r>
      <w:r w:rsidRPr="00752DD0">
        <w:rPr>
          <w:rFonts w:ascii="Open Sans" w:eastAsia="Times New Roman" w:hAnsi="Open Sans" w:cs="Times New Roman"/>
          <w:color w:val="444444"/>
          <w:sz w:val="20"/>
        </w:rPr>
        <w:t> </w:t>
      </w:r>
      <w:r w:rsidRPr="00752DD0">
        <w:rPr>
          <w:rFonts w:ascii="inherit" w:eastAsia="Times New Roman" w:hAnsi="inherit" w:cs="Times New Roman"/>
          <w:i/>
          <w:iCs/>
          <w:color w:val="444444"/>
          <w:sz w:val="20"/>
          <w:szCs w:val="20"/>
          <w:u w:val="single"/>
          <w:bdr w:val="none" w:sz="0" w:space="0" w:color="auto" w:frame="1"/>
        </w:rPr>
        <w:t>sunnah muakkadah</w:t>
      </w:r>
      <w:r w:rsidRPr="00752DD0">
        <w:rPr>
          <w:rFonts w:ascii="Open Sans" w:eastAsia="Times New Roman" w:hAnsi="Open Sans" w:cs="Times New Roman"/>
          <w:color w:val="444444"/>
          <w:sz w:val="20"/>
        </w:rPr>
        <w:t> </w:t>
      </w:r>
      <w:r w:rsidRPr="00752DD0">
        <w:rPr>
          <w:rFonts w:ascii="Open Sans" w:eastAsia="Times New Roman" w:hAnsi="Open Sans" w:cs="Times New Roman"/>
          <w:color w:val="444444"/>
          <w:sz w:val="20"/>
          <w:szCs w:val="20"/>
        </w:rPr>
        <w:t>(sunnah yang sangat dianjurkan). Bagi orang yang mampu melakukannya lalu ia meninggalkan hal itu, maka ia dihukumi makruh. Hal ini berdasarkan hadis yang diriwayatkan oleh Bukhari dan Muslim bahwa Nabi saw pernah berkurban dengan dua kambing kibasy yang sama-sama berwarna putih kehitam-hitaman dan bertanduk. Beliau sendiri yang menyembelih kurban tersebut, dan membacakan nama Allah serta bertakbir (waktu memotongnya).</w:t>
      </w:r>
      <w:r w:rsidRPr="00752DD0">
        <w:rPr>
          <w:rFonts w:ascii="Open Sans" w:eastAsia="Times New Roman" w:hAnsi="Open Sans" w:cs="Times New Roman"/>
          <w:color w:val="444444"/>
          <w:sz w:val="20"/>
        </w:rPr>
        <w:t> </w:t>
      </w:r>
      <w:r w:rsidRPr="00752DD0">
        <w:rPr>
          <w:rFonts w:ascii="Open Sans" w:eastAsia="Times New Roman" w:hAnsi="Open Sans" w:cs="Times New Roman"/>
          <w:color w:val="444444"/>
          <w:sz w:val="20"/>
          <w:szCs w:val="20"/>
        </w:rPr>
        <w:br/>
      </w:r>
      <w:r w:rsidRPr="00752DD0">
        <w:rPr>
          <w:rFonts w:ascii="Open Sans" w:eastAsia="Times New Roman" w:hAnsi="Open Sans" w:cs="Times New Roman"/>
          <w:color w:val="444444"/>
          <w:sz w:val="20"/>
          <w:szCs w:val="20"/>
        </w:rPr>
        <w:br/>
        <w:t>Dari Ummu Salamah ra, Nabi saw bersabda, “</w:t>
      </w:r>
      <w:r w:rsidRPr="00752DD0">
        <w:rPr>
          <w:rFonts w:ascii="inherit" w:eastAsia="Times New Roman" w:hAnsi="inherit" w:cs="Times New Roman"/>
          <w:i/>
          <w:iCs/>
          <w:color w:val="444444"/>
          <w:sz w:val="20"/>
          <w:szCs w:val="20"/>
          <w:bdr w:val="none" w:sz="0" w:space="0" w:color="auto" w:frame="1"/>
        </w:rPr>
        <w:t>Dan jika kalian telah melihat hilal (tanggal) masuknya bulan Dzul Hijjah, dan salah seorang di antara kamu ingin berkurban, maka hendaklah ia membiarkan rambut dan kukunya</w:t>
      </w:r>
      <w:r w:rsidRPr="00752DD0">
        <w:rPr>
          <w:rFonts w:ascii="Open Sans" w:eastAsia="Times New Roman" w:hAnsi="Open Sans" w:cs="Times New Roman"/>
          <w:color w:val="444444"/>
          <w:sz w:val="20"/>
          <w:szCs w:val="20"/>
        </w:rPr>
        <w:t>.” HR Muslim</w:t>
      </w:r>
      <w:r w:rsidRPr="00752DD0">
        <w:rPr>
          <w:rFonts w:ascii="Open Sans" w:eastAsia="Times New Roman" w:hAnsi="Open Sans" w:cs="Times New Roman"/>
          <w:color w:val="444444"/>
          <w:sz w:val="20"/>
        </w:rPr>
        <w:t> </w:t>
      </w:r>
      <w:r w:rsidRPr="00752DD0">
        <w:rPr>
          <w:rFonts w:ascii="Open Sans" w:eastAsia="Times New Roman" w:hAnsi="Open Sans" w:cs="Times New Roman"/>
          <w:color w:val="444444"/>
          <w:sz w:val="20"/>
          <w:szCs w:val="20"/>
        </w:rPr>
        <w:br/>
      </w:r>
      <w:r w:rsidRPr="00752DD0">
        <w:rPr>
          <w:rFonts w:ascii="Open Sans" w:eastAsia="Times New Roman" w:hAnsi="Open Sans" w:cs="Times New Roman"/>
          <w:color w:val="444444"/>
          <w:sz w:val="20"/>
          <w:szCs w:val="20"/>
        </w:rPr>
        <w:br/>
        <w:t>Arti sabda Nabi saw, ”</w:t>
      </w:r>
      <w:r w:rsidRPr="00752DD0">
        <w:rPr>
          <w:rFonts w:ascii="Open Sans" w:eastAsia="Times New Roman" w:hAnsi="Open Sans" w:cs="Times New Roman"/>
          <w:color w:val="444444"/>
          <w:sz w:val="20"/>
        </w:rPr>
        <w:t> </w:t>
      </w:r>
      <w:r w:rsidRPr="00752DD0">
        <w:rPr>
          <w:rFonts w:ascii="inherit" w:eastAsia="Times New Roman" w:hAnsi="inherit" w:cs="Times New Roman"/>
          <w:i/>
          <w:iCs/>
          <w:color w:val="444444"/>
          <w:sz w:val="20"/>
          <w:szCs w:val="20"/>
          <w:bdr w:val="none" w:sz="0" w:space="0" w:color="auto" w:frame="1"/>
        </w:rPr>
        <w:t>ingin berkorban</w:t>
      </w:r>
      <w:r w:rsidRPr="00752DD0">
        <w:rPr>
          <w:rFonts w:ascii="Open Sans" w:eastAsia="Times New Roman" w:hAnsi="Open Sans" w:cs="Times New Roman"/>
          <w:color w:val="444444"/>
          <w:sz w:val="20"/>
          <w:szCs w:val="20"/>
        </w:rPr>
        <w:t>” adalah dalil bahwa ibadah kurban ini sunnah, bukan wajib.</w:t>
      </w:r>
      <w:r w:rsidRPr="00752DD0">
        <w:rPr>
          <w:rFonts w:ascii="Open Sans" w:eastAsia="Times New Roman" w:hAnsi="Open Sans" w:cs="Times New Roman"/>
          <w:color w:val="444444"/>
          <w:sz w:val="20"/>
        </w:rPr>
        <w:t> </w:t>
      </w:r>
      <w:r w:rsidRPr="00752DD0">
        <w:rPr>
          <w:rFonts w:ascii="Open Sans" w:eastAsia="Times New Roman" w:hAnsi="Open Sans" w:cs="Times New Roman"/>
          <w:color w:val="444444"/>
          <w:sz w:val="20"/>
          <w:szCs w:val="20"/>
        </w:rPr>
        <w:br/>
      </w:r>
      <w:r w:rsidRPr="00752DD0">
        <w:rPr>
          <w:rFonts w:ascii="Open Sans" w:eastAsia="Times New Roman" w:hAnsi="Open Sans" w:cs="Times New Roman"/>
          <w:color w:val="444444"/>
          <w:sz w:val="20"/>
          <w:szCs w:val="20"/>
        </w:rPr>
        <w:br/>
        <w:t>Diriwayatkan dari Abu Bakar dan Umar ra bahwa mereka berdua belum pernah melakukan kurban untuk keluarga mereka berdua, lantaran keduanya takut jika perihal kurban itu dianggap wajib.</w:t>
      </w:r>
    </w:p>
    <w:p w:rsidR="00752DD0" w:rsidRPr="00752DD0" w:rsidRDefault="00752DD0" w:rsidP="00752DD0">
      <w:pPr>
        <w:shd w:val="clear" w:color="auto" w:fill="FFFFFF"/>
        <w:spacing w:after="144" w:line="240" w:lineRule="auto"/>
        <w:textAlignment w:val="baseline"/>
        <w:outlineLvl w:val="2"/>
        <w:rPr>
          <w:rFonts w:ascii="Open Sans" w:eastAsia="Times New Roman" w:hAnsi="Open Sans" w:cs="Times New Roman"/>
          <w:b/>
          <w:bCs/>
          <w:color w:val="444444"/>
          <w:sz w:val="31"/>
          <w:szCs w:val="31"/>
        </w:rPr>
      </w:pPr>
      <w:r w:rsidRPr="00752DD0">
        <w:rPr>
          <w:rFonts w:ascii="Open Sans" w:eastAsia="Times New Roman" w:hAnsi="Open Sans" w:cs="Times New Roman"/>
          <w:b/>
          <w:bCs/>
          <w:color w:val="444444"/>
          <w:sz w:val="31"/>
          <w:szCs w:val="31"/>
        </w:rPr>
        <w:t>Hikmah Kurban</w:t>
      </w:r>
    </w:p>
    <w:p w:rsidR="00752DD0" w:rsidRPr="00752DD0" w:rsidRDefault="00752DD0" w:rsidP="00752DD0">
      <w:pPr>
        <w:shd w:val="clear" w:color="auto" w:fill="FFFFFF"/>
        <w:spacing w:after="0" w:line="312" w:lineRule="atLeast"/>
        <w:textAlignment w:val="baseline"/>
        <w:rPr>
          <w:rFonts w:ascii="Open Sans" w:eastAsia="Times New Roman" w:hAnsi="Open Sans" w:cs="Times New Roman"/>
          <w:color w:val="444444"/>
          <w:sz w:val="20"/>
          <w:szCs w:val="20"/>
        </w:rPr>
      </w:pPr>
      <w:r w:rsidRPr="00752DD0">
        <w:rPr>
          <w:rFonts w:ascii="Open Sans" w:eastAsia="Times New Roman" w:hAnsi="Open Sans" w:cs="Times New Roman"/>
          <w:color w:val="444444"/>
          <w:sz w:val="20"/>
          <w:szCs w:val="20"/>
        </w:rPr>
        <w:t>Ibadah kurban disyariatkan Allah untuk mengenang</w:t>
      </w:r>
      <w:r w:rsidRPr="00752DD0">
        <w:rPr>
          <w:rFonts w:ascii="Open Sans" w:eastAsia="Times New Roman" w:hAnsi="Open Sans" w:cs="Times New Roman"/>
          <w:color w:val="444444"/>
          <w:sz w:val="20"/>
        </w:rPr>
        <w:t> </w:t>
      </w:r>
      <w:hyperlink r:id="rId45" w:tgtFrame="_blank" w:history="1">
        <w:r w:rsidRPr="00752DD0">
          <w:rPr>
            <w:rFonts w:ascii="inherit" w:eastAsia="Times New Roman" w:hAnsi="inherit" w:cs="Times New Roman"/>
            <w:color w:val="637182"/>
            <w:sz w:val="20"/>
            <w:u w:val="single"/>
          </w:rPr>
          <w:t>Sejarah Idul Adha</w:t>
        </w:r>
      </w:hyperlink>
      <w:r w:rsidRPr="00752DD0">
        <w:rPr>
          <w:rFonts w:ascii="Open Sans" w:eastAsia="Times New Roman" w:hAnsi="Open Sans" w:cs="Times New Roman"/>
          <w:color w:val="444444"/>
          <w:sz w:val="20"/>
        </w:rPr>
        <w:t> </w:t>
      </w:r>
      <w:r w:rsidRPr="00752DD0">
        <w:rPr>
          <w:rFonts w:ascii="Open Sans" w:eastAsia="Times New Roman" w:hAnsi="Open Sans" w:cs="Times New Roman"/>
          <w:color w:val="444444"/>
          <w:sz w:val="20"/>
          <w:szCs w:val="20"/>
        </w:rPr>
        <w:t>sendiri yang dialami oleh Nabi Ibrahim as dan sebagai suatu upaya untuk memberikan kemudahan pada hari Id, sebagaimana yang disabdakan oleh Rasulullah saw, “</w:t>
      </w:r>
      <w:r w:rsidRPr="00752DD0">
        <w:rPr>
          <w:rFonts w:ascii="inherit" w:eastAsia="Times New Roman" w:hAnsi="inherit" w:cs="Times New Roman"/>
          <w:i/>
          <w:iCs/>
          <w:color w:val="444444"/>
          <w:sz w:val="20"/>
          <w:szCs w:val="20"/>
          <w:bdr w:val="none" w:sz="0" w:space="0" w:color="auto" w:frame="1"/>
        </w:rPr>
        <w:t>Hari-hari itu tidak lain adalah hari-hari untuk makan dan minum serta berdzikir kepada Allah Azza wa Jalla</w:t>
      </w:r>
      <w:r w:rsidRPr="00752DD0">
        <w:rPr>
          <w:rFonts w:ascii="Open Sans" w:eastAsia="Times New Roman" w:hAnsi="Open Sans" w:cs="Times New Roman"/>
          <w:color w:val="444444"/>
          <w:sz w:val="20"/>
          <w:szCs w:val="20"/>
        </w:rPr>
        <w:t>.”</w:t>
      </w:r>
    </w:p>
    <w:p w:rsidR="00752DD0" w:rsidRPr="00752DD0" w:rsidRDefault="00752DD0" w:rsidP="00752DD0">
      <w:pPr>
        <w:shd w:val="clear" w:color="auto" w:fill="FFFFFF"/>
        <w:spacing w:after="144" w:line="240" w:lineRule="auto"/>
        <w:textAlignment w:val="baseline"/>
        <w:outlineLvl w:val="2"/>
        <w:rPr>
          <w:rFonts w:ascii="Open Sans" w:eastAsia="Times New Roman" w:hAnsi="Open Sans" w:cs="Times New Roman"/>
          <w:b/>
          <w:bCs/>
          <w:color w:val="444444"/>
          <w:sz w:val="31"/>
          <w:szCs w:val="31"/>
        </w:rPr>
      </w:pPr>
      <w:r w:rsidRPr="00752DD0">
        <w:rPr>
          <w:rFonts w:ascii="Open Sans" w:eastAsia="Times New Roman" w:hAnsi="Open Sans" w:cs="Times New Roman"/>
          <w:b/>
          <w:bCs/>
          <w:color w:val="444444"/>
          <w:sz w:val="31"/>
          <w:szCs w:val="31"/>
        </w:rPr>
        <w:t>Syarat-syarat Qurban</w:t>
      </w:r>
    </w:p>
    <w:p w:rsidR="00752DD0" w:rsidRPr="00752DD0" w:rsidRDefault="00752DD0" w:rsidP="00752DD0">
      <w:pPr>
        <w:shd w:val="clear" w:color="auto" w:fill="FFFFFF"/>
        <w:spacing w:after="144" w:line="240" w:lineRule="auto"/>
        <w:textAlignment w:val="baseline"/>
        <w:outlineLvl w:val="3"/>
        <w:rPr>
          <w:rFonts w:ascii="Open Sans" w:eastAsia="Times New Roman" w:hAnsi="Open Sans" w:cs="Times New Roman"/>
          <w:b/>
          <w:bCs/>
          <w:color w:val="444444"/>
          <w:sz w:val="27"/>
          <w:szCs w:val="27"/>
        </w:rPr>
      </w:pPr>
      <w:r w:rsidRPr="00752DD0">
        <w:rPr>
          <w:rFonts w:ascii="Open Sans" w:eastAsia="Times New Roman" w:hAnsi="Open Sans" w:cs="Times New Roman"/>
          <w:b/>
          <w:bCs/>
          <w:color w:val="444444"/>
          <w:sz w:val="27"/>
          <w:szCs w:val="27"/>
        </w:rPr>
        <w:t>Binatang yang Diperbolehkan untuk Kurban</w:t>
      </w:r>
    </w:p>
    <w:p w:rsidR="00752DD0" w:rsidRPr="00752DD0" w:rsidRDefault="00752DD0" w:rsidP="00752DD0">
      <w:pPr>
        <w:shd w:val="clear" w:color="auto" w:fill="FFFFFF"/>
        <w:spacing w:after="0" w:line="312" w:lineRule="atLeast"/>
        <w:textAlignment w:val="baseline"/>
        <w:rPr>
          <w:rFonts w:ascii="Open Sans" w:eastAsia="Times New Roman" w:hAnsi="Open Sans" w:cs="Times New Roman"/>
          <w:color w:val="444444"/>
          <w:sz w:val="20"/>
          <w:szCs w:val="20"/>
        </w:rPr>
      </w:pPr>
      <w:r w:rsidRPr="00752DD0">
        <w:rPr>
          <w:rFonts w:ascii="Open Sans" w:eastAsia="Times New Roman" w:hAnsi="Open Sans" w:cs="Times New Roman"/>
          <w:color w:val="444444"/>
          <w:sz w:val="20"/>
          <w:szCs w:val="20"/>
        </w:rPr>
        <w:t>Binatang yang boleh untuk kurban adalah onta, sapi (kerbau) dan kambing. Untuk selain yang tiga jenis ini tidak diperbolehkan. Allah SWT berfirman, “</w:t>
      </w:r>
      <w:r w:rsidRPr="00752DD0">
        <w:rPr>
          <w:rFonts w:ascii="inherit" w:eastAsia="Times New Roman" w:hAnsi="inherit" w:cs="Times New Roman"/>
          <w:i/>
          <w:iCs/>
          <w:color w:val="444444"/>
          <w:sz w:val="20"/>
          <w:szCs w:val="20"/>
          <w:bdr w:val="none" w:sz="0" w:space="0" w:color="auto" w:frame="1"/>
        </w:rPr>
        <w:t>supaya mereka menyebut nama Allah terhadap binatang ternak yang telah dianugerahkan Allah kepada mereka.</w:t>
      </w:r>
      <w:r w:rsidRPr="00752DD0">
        <w:rPr>
          <w:rFonts w:ascii="Open Sans" w:eastAsia="Times New Roman" w:hAnsi="Open Sans" w:cs="Times New Roman"/>
          <w:color w:val="444444"/>
          <w:sz w:val="20"/>
          <w:szCs w:val="20"/>
        </w:rPr>
        <w:t>” (Al-Hajj: 34).</w:t>
      </w:r>
      <w:r w:rsidRPr="00752DD0">
        <w:rPr>
          <w:rFonts w:ascii="Open Sans" w:eastAsia="Times New Roman" w:hAnsi="Open Sans" w:cs="Times New Roman"/>
          <w:color w:val="444444"/>
          <w:sz w:val="20"/>
        </w:rPr>
        <w:t> </w:t>
      </w:r>
      <w:r w:rsidRPr="00752DD0">
        <w:rPr>
          <w:rFonts w:ascii="Open Sans" w:eastAsia="Times New Roman" w:hAnsi="Open Sans" w:cs="Times New Roman"/>
          <w:color w:val="444444"/>
          <w:sz w:val="20"/>
          <w:szCs w:val="20"/>
        </w:rPr>
        <w:br/>
      </w:r>
      <w:r w:rsidRPr="00752DD0">
        <w:rPr>
          <w:rFonts w:ascii="Open Sans" w:eastAsia="Times New Roman" w:hAnsi="Open Sans" w:cs="Times New Roman"/>
          <w:color w:val="444444"/>
          <w:sz w:val="20"/>
          <w:szCs w:val="20"/>
        </w:rPr>
        <w:lastRenderedPageBreak/>
        <w:br/>
        <w:t>Dan dianggap memadai berkurban dengan domba yang berumur setengah tahun, kambing jawa yang berumur satu tahun, sapi yang berumur dua tahun, dan unta yang berumur lima tahun, baik itu jantan atau betina. Hal ini sesuai dengan hadis-hadis di bawah ini:</w:t>
      </w:r>
      <w:r w:rsidRPr="00752DD0">
        <w:rPr>
          <w:rFonts w:ascii="Open Sans" w:eastAsia="Times New Roman" w:hAnsi="Open Sans" w:cs="Times New Roman"/>
          <w:color w:val="444444"/>
          <w:sz w:val="20"/>
        </w:rPr>
        <w:t> </w:t>
      </w:r>
      <w:r w:rsidRPr="00752DD0">
        <w:rPr>
          <w:rFonts w:ascii="Open Sans" w:eastAsia="Times New Roman" w:hAnsi="Open Sans" w:cs="Times New Roman"/>
          <w:color w:val="444444"/>
          <w:sz w:val="20"/>
          <w:szCs w:val="20"/>
        </w:rPr>
        <w:br/>
      </w:r>
      <w:r w:rsidRPr="00752DD0">
        <w:rPr>
          <w:rFonts w:ascii="Open Sans" w:eastAsia="Times New Roman" w:hAnsi="Open Sans" w:cs="Times New Roman"/>
          <w:color w:val="444444"/>
          <w:sz w:val="20"/>
          <w:szCs w:val="20"/>
        </w:rPr>
        <w:br/>
        <w:t>Dari Abu Hurairah ra berkata, aku pernah mendengar Rasulullah saw bersabda, “</w:t>
      </w:r>
      <w:r w:rsidRPr="00752DD0">
        <w:rPr>
          <w:rFonts w:ascii="inherit" w:eastAsia="Times New Roman" w:hAnsi="inherit" w:cs="Times New Roman"/>
          <w:i/>
          <w:iCs/>
          <w:color w:val="444444"/>
          <w:sz w:val="20"/>
          <w:szCs w:val="20"/>
          <w:bdr w:val="none" w:sz="0" w:space="0" w:color="auto" w:frame="1"/>
        </w:rPr>
        <w:t>Binatang kurban yang paling bagus adalah kambing yang jadza’ (powel/berumur satu tahun).</w:t>
      </w:r>
      <w:r w:rsidRPr="00752DD0">
        <w:rPr>
          <w:rFonts w:ascii="Open Sans" w:eastAsia="Times New Roman" w:hAnsi="Open Sans" w:cs="Times New Roman"/>
          <w:color w:val="444444"/>
          <w:sz w:val="20"/>
          <w:szCs w:val="20"/>
        </w:rPr>
        <w:t>” (HR Ahmad dan Tirmidzi).</w:t>
      </w:r>
      <w:r w:rsidRPr="00752DD0">
        <w:rPr>
          <w:rFonts w:ascii="Open Sans" w:eastAsia="Times New Roman" w:hAnsi="Open Sans" w:cs="Times New Roman"/>
          <w:color w:val="444444"/>
          <w:sz w:val="20"/>
        </w:rPr>
        <w:t> </w:t>
      </w:r>
      <w:r w:rsidRPr="00752DD0">
        <w:rPr>
          <w:rFonts w:ascii="Open Sans" w:eastAsia="Times New Roman" w:hAnsi="Open Sans" w:cs="Times New Roman"/>
          <w:color w:val="444444"/>
          <w:sz w:val="20"/>
          <w:szCs w:val="20"/>
        </w:rPr>
        <w:br/>
      </w:r>
      <w:r w:rsidRPr="00752DD0">
        <w:rPr>
          <w:rFonts w:ascii="Open Sans" w:eastAsia="Times New Roman" w:hAnsi="Open Sans" w:cs="Times New Roman"/>
          <w:color w:val="444444"/>
          <w:sz w:val="20"/>
          <w:szCs w:val="20"/>
        </w:rPr>
        <w:br/>
        <w:t>Dari Uqbah bin Amir ra, aku berkata, wahai Rasulullah saw, aku mempunyai jadza’, Rasulullah saw menjawab, “</w:t>
      </w:r>
      <w:r w:rsidRPr="00752DD0">
        <w:rPr>
          <w:rFonts w:ascii="inherit" w:eastAsia="Times New Roman" w:hAnsi="inherit" w:cs="Times New Roman"/>
          <w:i/>
          <w:iCs/>
          <w:color w:val="444444"/>
          <w:sz w:val="20"/>
          <w:szCs w:val="20"/>
          <w:bdr w:val="none" w:sz="0" w:space="0" w:color="auto" w:frame="1"/>
        </w:rPr>
        <w:t>Berkurbanlah dengannya.</w:t>
      </w:r>
      <w:r w:rsidRPr="00752DD0">
        <w:rPr>
          <w:rFonts w:ascii="Open Sans" w:eastAsia="Times New Roman" w:hAnsi="Open Sans" w:cs="Times New Roman"/>
          <w:color w:val="444444"/>
          <w:sz w:val="20"/>
          <w:szCs w:val="20"/>
        </w:rPr>
        <w:t>” (HR Bukhari dan Muslim).</w:t>
      </w:r>
      <w:r w:rsidRPr="00752DD0">
        <w:rPr>
          <w:rFonts w:ascii="Open Sans" w:eastAsia="Times New Roman" w:hAnsi="Open Sans" w:cs="Times New Roman"/>
          <w:color w:val="444444"/>
          <w:sz w:val="20"/>
        </w:rPr>
        <w:t> </w:t>
      </w:r>
      <w:r w:rsidRPr="00752DD0">
        <w:rPr>
          <w:rFonts w:ascii="Open Sans" w:eastAsia="Times New Roman" w:hAnsi="Open Sans" w:cs="Times New Roman"/>
          <w:color w:val="444444"/>
          <w:sz w:val="20"/>
          <w:szCs w:val="20"/>
        </w:rPr>
        <w:br/>
      </w:r>
      <w:r w:rsidRPr="00752DD0">
        <w:rPr>
          <w:rFonts w:ascii="Open Sans" w:eastAsia="Times New Roman" w:hAnsi="Open Sans" w:cs="Times New Roman"/>
          <w:color w:val="444444"/>
          <w:sz w:val="20"/>
          <w:szCs w:val="20"/>
        </w:rPr>
        <w:br/>
        <w:t>Dari Jabir ra, Rasulullah saw bersabda, “</w:t>
      </w:r>
      <w:r w:rsidRPr="00752DD0">
        <w:rPr>
          <w:rFonts w:ascii="inherit" w:eastAsia="Times New Roman" w:hAnsi="inherit" w:cs="Times New Roman"/>
          <w:i/>
          <w:iCs/>
          <w:color w:val="444444"/>
          <w:sz w:val="20"/>
          <w:szCs w:val="20"/>
          <w:bdr w:val="none" w:sz="0" w:space="0" w:color="auto" w:frame="1"/>
        </w:rPr>
        <w:t>Janganlah kalian mengurbankan binatang kecuali yang berumur satu tahun ke atas, jika itu menyulitkanmu, maka sembelihlah domba Jadza’.</w:t>
      </w:r>
      <w:r w:rsidRPr="00752DD0">
        <w:rPr>
          <w:rFonts w:ascii="Open Sans" w:eastAsia="Times New Roman" w:hAnsi="Open Sans" w:cs="Times New Roman"/>
          <w:color w:val="444444"/>
          <w:sz w:val="20"/>
          <w:szCs w:val="20"/>
        </w:rPr>
        <w:t>”</w:t>
      </w:r>
    </w:p>
    <w:p w:rsidR="00752DD0" w:rsidRPr="00752DD0" w:rsidRDefault="00752DD0" w:rsidP="00752DD0">
      <w:pPr>
        <w:shd w:val="clear" w:color="auto" w:fill="FFFFFF"/>
        <w:spacing w:after="144" w:line="240" w:lineRule="auto"/>
        <w:textAlignment w:val="baseline"/>
        <w:outlineLvl w:val="3"/>
        <w:rPr>
          <w:rFonts w:ascii="Open Sans" w:eastAsia="Times New Roman" w:hAnsi="Open Sans" w:cs="Times New Roman"/>
          <w:b/>
          <w:bCs/>
          <w:color w:val="444444"/>
          <w:sz w:val="27"/>
          <w:szCs w:val="27"/>
        </w:rPr>
      </w:pPr>
      <w:r w:rsidRPr="00752DD0">
        <w:rPr>
          <w:rFonts w:ascii="Open Sans" w:eastAsia="Times New Roman" w:hAnsi="Open Sans" w:cs="Times New Roman"/>
          <w:b/>
          <w:bCs/>
          <w:color w:val="444444"/>
          <w:sz w:val="27"/>
          <w:szCs w:val="27"/>
        </w:rPr>
        <w:t>Berkorban dengan Kambing yang Dikebiri</w:t>
      </w:r>
    </w:p>
    <w:p w:rsidR="00752DD0" w:rsidRPr="00752DD0" w:rsidRDefault="00752DD0" w:rsidP="00752DD0">
      <w:pPr>
        <w:shd w:val="clear" w:color="auto" w:fill="FFFFFF"/>
        <w:spacing w:after="0" w:line="312" w:lineRule="atLeast"/>
        <w:textAlignment w:val="baseline"/>
        <w:rPr>
          <w:rFonts w:ascii="Open Sans" w:eastAsia="Times New Roman" w:hAnsi="Open Sans" w:cs="Times New Roman"/>
          <w:color w:val="444444"/>
          <w:sz w:val="20"/>
          <w:szCs w:val="20"/>
        </w:rPr>
      </w:pPr>
      <w:r w:rsidRPr="00752DD0">
        <w:rPr>
          <w:rFonts w:ascii="Open Sans" w:eastAsia="Times New Roman" w:hAnsi="Open Sans" w:cs="Times New Roman"/>
          <w:color w:val="444444"/>
          <w:sz w:val="20"/>
          <w:szCs w:val="20"/>
        </w:rPr>
        <w:t>Boleh-boleh saja berkurban dengan kambing yang dikebiri. Diriwayatkan oleh Ahmad dari Abu Rafi’, bahwa Rasulullah saw berkurban dengan dua ekor kambing kibasy yang keduanya berwarna putih bercampur hitam lagi dikebiri. Karena dagingnya lebih enak dan lebih lezat.</w:t>
      </w:r>
    </w:p>
    <w:p w:rsidR="00E70795" w:rsidRPr="00E70795" w:rsidRDefault="00E70795" w:rsidP="00E70795">
      <w:pPr>
        <w:shd w:val="clear" w:color="auto" w:fill="FFFFFF"/>
        <w:spacing w:after="144" w:line="240" w:lineRule="auto"/>
        <w:textAlignment w:val="baseline"/>
        <w:outlineLvl w:val="2"/>
        <w:rPr>
          <w:rFonts w:ascii="Open Sans" w:eastAsia="Times New Roman" w:hAnsi="Open Sans" w:cs="Times New Roman"/>
          <w:b/>
          <w:bCs/>
          <w:color w:val="444444"/>
          <w:sz w:val="31"/>
          <w:szCs w:val="31"/>
        </w:rPr>
      </w:pPr>
      <w:r w:rsidRPr="00E70795">
        <w:rPr>
          <w:rFonts w:ascii="Open Sans" w:eastAsia="Times New Roman" w:hAnsi="Open Sans" w:cs="Times New Roman"/>
          <w:b/>
          <w:bCs/>
          <w:color w:val="444444"/>
          <w:sz w:val="31"/>
          <w:szCs w:val="31"/>
        </w:rPr>
        <w:t>Waktu Penyembelihan Hewan Kurban</w:t>
      </w:r>
    </w:p>
    <w:p w:rsidR="00E70795" w:rsidRPr="00E70795" w:rsidRDefault="00E70795" w:rsidP="00E70795">
      <w:pPr>
        <w:spacing w:after="0" w:line="240" w:lineRule="auto"/>
        <w:rPr>
          <w:rFonts w:ascii="Times New Roman" w:eastAsia="Times New Roman" w:hAnsi="Times New Roman" w:cs="Times New Roman"/>
          <w:sz w:val="24"/>
          <w:szCs w:val="24"/>
        </w:rPr>
      </w:pPr>
      <w:r w:rsidRPr="00E70795">
        <w:rPr>
          <w:rFonts w:ascii="Open Sans" w:eastAsia="Times New Roman" w:hAnsi="Open Sans" w:cs="Times New Roman"/>
          <w:color w:val="444444"/>
          <w:sz w:val="20"/>
          <w:szCs w:val="20"/>
          <w:shd w:val="clear" w:color="auto" w:fill="FFFFFF"/>
        </w:rPr>
        <w:t>Untuk kurban disyaratkan tidak disembelih sesudah terbit matahari pada hari ‘Iduladha. Sesudah itu boleh menyembelihnya di hari mana saja yang termasuk hari-hari Tasyrik, baik malam ataupun siang. Setelah tiga hari tersebut tidak ada lagi waktu penyembelihannya.</w:t>
      </w:r>
      <w:r w:rsidRPr="00E70795">
        <w:rPr>
          <w:rFonts w:ascii="Open Sans" w:eastAsia="Times New Roman" w:hAnsi="Open Sans" w:cs="Times New Roman"/>
          <w:color w:val="444444"/>
          <w:sz w:val="20"/>
        </w:rPr>
        <w:t> </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shd w:val="clear" w:color="auto" w:fill="FFFFFF"/>
        </w:rPr>
        <w:t>Dari al-Barra’ ra Nabi saw bersabda, “</w:t>
      </w:r>
      <w:r w:rsidRPr="00E70795">
        <w:rPr>
          <w:rFonts w:ascii="Open Sans" w:eastAsia="Times New Roman" w:hAnsi="Open Sans" w:cs="Times New Roman"/>
          <w:i/>
          <w:iCs/>
          <w:color w:val="444444"/>
          <w:sz w:val="20"/>
          <w:szCs w:val="20"/>
          <w:bdr w:val="none" w:sz="0" w:space="0" w:color="auto" w:frame="1"/>
          <w:shd w:val="clear" w:color="auto" w:fill="FFFFFF"/>
        </w:rPr>
        <w:t>Sesungguhnya yang pertama kali kita lakukan pada hari ini (Iduladha) adalah kita salat, kemudian kita kembali dan memotong kurban. Barangsiapa melakukan hal itu, berarti ia mendapatkan sunnah kami. Dan barangsiapa yang menyembelih sebelum itu, maka sembelihan itu tidak lain hanyalah daging yang ia persembahkan kepada keluarganya yang tidak termasuk ibadah kurban sama sekali.</w:t>
      </w:r>
      <w:r w:rsidRPr="00E70795">
        <w:rPr>
          <w:rFonts w:ascii="Open Sans" w:eastAsia="Times New Roman" w:hAnsi="Open Sans" w:cs="Times New Roman"/>
          <w:color w:val="444444"/>
          <w:sz w:val="20"/>
          <w:szCs w:val="20"/>
          <w:shd w:val="clear" w:color="auto" w:fill="FFFFFF"/>
        </w:rPr>
        <w:t>”</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shd w:val="clear" w:color="auto" w:fill="FFFFFF"/>
        </w:rPr>
        <w:t>Abu Burdah berkata, “</w:t>
      </w:r>
      <w:r w:rsidRPr="00E70795">
        <w:rPr>
          <w:rFonts w:ascii="Open Sans" w:eastAsia="Times New Roman" w:hAnsi="Open Sans" w:cs="Times New Roman"/>
          <w:i/>
          <w:iCs/>
          <w:color w:val="444444"/>
          <w:sz w:val="20"/>
          <w:szCs w:val="20"/>
          <w:bdr w:val="none" w:sz="0" w:space="0" w:color="auto" w:frame="1"/>
          <w:shd w:val="clear" w:color="auto" w:fill="FFFFFF"/>
        </w:rPr>
        <w:t>Pada hari Nahar, Rasulullah saw berkhotbah di hadapan kami, beliau bersabda: ‘Barangsiapa salat sesuai dengan salat kami dan menghadap ke kiblat kami, dan beribadah dengan cara ibadah kami, maka ia tidak menyembelih kirban sebelum ia salat’</w:t>
      </w:r>
      <w:r w:rsidRPr="00E70795">
        <w:rPr>
          <w:rFonts w:ascii="Open Sans" w:eastAsia="Times New Roman" w:hAnsi="Open Sans" w:cs="Times New Roman"/>
          <w:color w:val="444444"/>
          <w:sz w:val="20"/>
          <w:szCs w:val="20"/>
          <w:shd w:val="clear" w:color="auto" w:fill="FFFFFF"/>
        </w:rPr>
        <w:t>.”</w:t>
      </w:r>
      <w:r w:rsidRPr="00E70795">
        <w:rPr>
          <w:rFonts w:ascii="Open Sans" w:eastAsia="Times New Roman" w:hAnsi="Open Sans" w:cs="Times New Roman"/>
          <w:color w:val="444444"/>
          <w:sz w:val="20"/>
        </w:rPr>
        <w:t> </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shd w:val="clear" w:color="auto" w:fill="FFFFFF"/>
        </w:rPr>
        <w:t>Dalam hadis yang lain, Rasulullah saw bersabda, “</w:t>
      </w:r>
      <w:r w:rsidRPr="00E70795">
        <w:rPr>
          <w:rFonts w:ascii="Open Sans" w:eastAsia="Times New Roman" w:hAnsi="Open Sans" w:cs="Times New Roman"/>
          <w:i/>
          <w:iCs/>
          <w:color w:val="444444"/>
          <w:sz w:val="20"/>
          <w:szCs w:val="20"/>
          <w:bdr w:val="none" w:sz="0" w:space="0" w:color="auto" w:frame="1"/>
          <w:shd w:val="clear" w:color="auto" w:fill="FFFFFF"/>
        </w:rPr>
        <w:t>Barangsiapa yang menyembelih sebelum salat, maka sesungguhnya ia menyembelih untuk dirinya. Dan barangsiapa yang menyembelih setelah salat dan khotbah, sesungguhnya ia telah sempurnakan dan ia mendapat sunnah umat Islam.</w:t>
      </w:r>
      <w:r w:rsidRPr="00E70795">
        <w:rPr>
          <w:rFonts w:ascii="Open Sans" w:eastAsia="Times New Roman" w:hAnsi="Open Sans" w:cs="Times New Roman"/>
          <w:color w:val="444444"/>
          <w:sz w:val="20"/>
          <w:szCs w:val="20"/>
          <w:shd w:val="clear" w:color="auto" w:fill="FFFFFF"/>
        </w:rPr>
        <w:t>” (HR Bukhari dan Muslim).</w:t>
      </w:r>
      <w:r w:rsidRPr="00E70795">
        <w:rPr>
          <w:rFonts w:ascii="Open Sans" w:eastAsia="Times New Roman" w:hAnsi="Open Sans" w:cs="Times New Roman"/>
          <w:color w:val="444444"/>
          <w:sz w:val="20"/>
        </w:rPr>
        <w:t> </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p>
    <w:p w:rsidR="00E70795" w:rsidRPr="00E70795" w:rsidRDefault="00E70795" w:rsidP="00E70795">
      <w:pPr>
        <w:shd w:val="clear" w:color="auto" w:fill="FFFFFF"/>
        <w:spacing w:after="144" w:line="240" w:lineRule="auto"/>
        <w:textAlignment w:val="baseline"/>
        <w:outlineLvl w:val="2"/>
        <w:rPr>
          <w:rFonts w:ascii="Open Sans" w:eastAsia="Times New Roman" w:hAnsi="Open Sans" w:cs="Times New Roman"/>
          <w:b/>
          <w:bCs/>
          <w:color w:val="444444"/>
          <w:sz w:val="31"/>
          <w:szCs w:val="31"/>
        </w:rPr>
      </w:pPr>
      <w:r w:rsidRPr="00E70795">
        <w:rPr>
          <w:rFonts w:ascii="Open Sans" w:eastAsia="Times New Roman" w:hAnsi="Open Sans" w:cs="Times New Roman"/>
          <w:b/>
          <w:bCs/>
          <w:color w:val="444444"/>
          <w:sz w:val="31"/>
          <w:szCs w:val="31"/>
        </w:rPr>
        <w:t>Bergabung dalam Berkurban</w:t>
      </w:r>
    </w:p>
    <w:p w:rsidR="00E70795" w:rsidRPr="00E70795" w:rsidRDefault="00E70795" w:rsidP="00E70795">
      <w:pPr>
        <w:spacing w:after="0" w:line="240" w:lineRule="auto"/>
        <w:rPr>
          <w:rFonts w:ascii="Times New Roman" w:eastAsia="Times New Roman" w:hAnsi="Times New Roman" w:cs="Times New Roman"/>
          <w:sz w:val="24"/>
          <w:szCs w:val="24"/>
        </w:rPr>
      </w:pPr>
      <w:r w:rsidRPr="00E70795">
        <w:rPr>
          <w:rFonts w:ascii="Open Sans" w:eastAsia="Times New Roman" w:hAnsi="Open Sans" w:cs="Times New Roman"/>
          <w:color w:val="444444"/>
          <w:sz w:val="20"/>
          <w:szCs w:val="20"/>
          <w:shd w:val="clear" w:color="auto" w:fill="FFFFFF"/>
        </w:rPr>
        <w:t>Dalam berkurban dibolehkan bergabung jika binatang korban itu berupa onta atau sapi (kerbau). Karena, sapi (kerbau) atau unta berlaku untuk tujuh orang jika mereka semua bermaksud berkurban dan bertaqarrub kepada Allah SWT.</w:t>
      </w:r>
      <w:r w:rsidRPr="00E70795">
        <w:rPr>
          <w:rFonts w:ascii="Open Sans" w:eastAsia="Times New Roman" w:hAnsi="Open Sans" w:cs="Times New Roman"/>
          <w:color w:val="444444"/>
          <w:sz w:val="20"/>
        </w:rPr>
        <w:t> </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shd w:val="clear" w:color="auto" w:fill="FFFFFF"/>
        </w:rPr>
        <w:t>Dari Jabir ra berkata, “</w:t>
      </w:r>
      <w:r w:rsidRPr="00E70795">
        <w:rPr>
          <w:rFonts w:ascii="Open Sans" w:eastAsia="Times New Roman" w:hAnsi="Open Sans" w:cs="Times New Roman"/>
          <w:i/>
          <w:iCs/>
          <w:color w:val="444444"/>
          <w:sz w:val="20"/>
          <w:szCs w:val="20"/>
          <w:bdr w:val="none" w:sz="0" w:space="0" w:color="auto" w:frame="1"/>
          <w:shd w:val="clear" w:color="auto" w:fill="FFFFFF"/>
        </w:rPr>
        <w:t>Kami menyembelih kurban bersama Nabi saw di Hudaibiyyah seekor unta untuk tujuh orang, begitu juga sapi (kerbau).</w:t>
      </w:r>
      <w:r w:rsidRPr="00E70795">
        <w:rPr>
          <w:rFonts w:ascii="Open Sans" w:eastAsia="Times New Roman" w:hAnsi="Open Sans" w:cs="Times New Roman"/>
          <w:color w:val="444444"/>
          <w:sz w:val="20"/>
          <w:szCs w:val="20"/>
          <w:shd w:val="clear" w:color="auto" w:fill="FFFFFF"/>
        </w:rPr>
        <w:t>” (HR Muslim, Abu Daud, dan Tirmidzi)</w:t>
      </w:r>
      <w:r w:rsidRPr="00E70795">
        <w:rPr>
          <w:rFonts w:ascii="Open Sans" w:eastAsia="Times New Roman" w:hAnsi="Open Sans" w:cs="Times New Roman"/>
          <w:color w:val="444444"/>
          <w:sz w:val="20"/>
        </w:rPr>
        <w:t> </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p>
    <w:p w:rsidR="00E70795" w:rsidRPr="00E70795" w:rsidRDefault="00E70795" w:rsidP="00E70795">
      <w:pPr>
        <w:shd w:val="clear" w:color="auto" w:fill="FFFFFF"/>
        <w:spacing w:after="144" w:line="240" w:lineRule="auto"/>
        <w:textAlignment w:val="baseline"/>
        <w:outlineLvl w:val="2"/>
        <w:rPr>
          <w:rFonts w:ascii="Open Sans" w:eastAsia="Times New Roman" w:hAnsi="Open Sans" w:cs="Times New Roman"/>
          <w:b/>
          <w:bCs/>
          <w:color w:val="444444"/>
          <w:sz w:val="31"/>
          <w:szCs w:val="31"/>
        </w:rPr>
      </w:pPr>
      <w:r w:rsidRPr="00E70795">
        <w:rPr>
          <w:rFonts w:ascii="Open Sans" w:eastAsia="Times New Roman" w:hAnsi="Open Sans" w:cs="Times New Roman"/>
          <w:b/>
          <w:bCs/>
          <w:color w:val="444444"/>
          <w:sz w:val="31"/>
          <w:szCs w:val="31"/>
        </w:rPr>
        <w:t>Pembagian Daging Kurban</w:t>
      </w:r>
    </w:p>
    <w:p w:rsidR="00E70795" w:rsidRPr="00E70795" w:rsidRDefault="00E70795" w:rsidP="00E70795">
      <w:pPr>
        <w:spacing w:after="0" w:line="240" w:lineRule="auto"/>
        <w:rPr>
          <w:rFonts w:ascii="Times New Roman" w:eastAsia="Times New Roman" w:hAnsi="Times New Roman" w:cs="Times New Roman"/>
          <w:sz w:val="24"/>
          <w:szCs w:val="24"/>
        </w:rPr>
      </w:pPr>
      <w:r w:rsidRPr="00E70795">
        <w:rPr>
          <w:rFonts w:ascii="Open Sans" w:eastAsia="Times New Roman" w:hAnsi="Open Sans" w:cs="Times New Roman"/>
          <w:color w:val="444444"/>
          <w:sz w:val="20"/>
          <w:szCs w:val="20"/>
          <w:shd w:val="clear" w:color="auto" w:fill="FFFFFF"/>
        </w:rPr>
        <w:lastRenderedPageBreak/>
        <w:t>Disunahkan bagi orang yang berkurban memakan daging kurbannya, menghadiahkannya kepada para kerabat, dan menyerahkannya kepada orang-orang fakir. Rasulullah saw bersabda, “</w:t>
      </w:r>
      <w:r w:rsidRPr="00E70795">
        <w:rPr>
          <w:rFonts w:ascii="Open Sans" w:eastAsia="Times New Roman" w:hAnsi="Open Sans" w:cs="Times New Roman"/>
          <w:i/>
          <w:iCs/>
          <w:color w:val="444444"/>
          <w:sz w:val="20"/>
          <w:szCs w:val="20"/>
          <w:bdr w:val="none" w:sz="0" w:space="0" w:color="auto" w:frame="1"/>
          <w:shd w:val="clear" w:color="auto" w:fill="FFFFFF"/>
        </w:rPr>
        <w:t>Makanlah dan berilah makan kepada (fakir-miskin) dan simpanlah.</w:t>
      </w:r>
      <w:r w:rsidRPr="00E70795">
        <w:rPr>
          <w:rFonts w:ascii="Open Sans" w:eastAsia="Times New Roman" w:hAnsi="Open Sans" w:cs="Times New Roman"/>
          <w:color w:val="444444"/>
          <w:sz w:val="20"/>
          <w:szCs w:val="20"/>
          <w:shd w:val="clear" w:color="auto" w:fill="FFFFFF"/>
        </w:rPr>
        <w:t>”</w:t>
      </w:r>
      <w:r w:rsidRPr="00E70795">
        <w:rPr>
          <w:rFonts w:ascii="Open Sans" w:eastAsia="Times New Roman" w:hAnsi="Open Sans" w:cs="Times New Roman"/>
          <w:color w:val="444444"/>
          <w:sz w:val="20"/>
        </w:rPr>
        <w:t> </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shd w:val="clear" w:color="auto" w:fill="FFFFFF"/>
        </w:rPr>
        <w:t>Dalam hal ini para ulama mengatakan, yang afdhal adalah memakan daging itu sepertiga, menyedekahkannya sepertiga dan menyimpannya sepertiga.</w:t>
      </w:r>
      <w:r w:rsidRPr="00E70795">
        <w:rPr>
          <w:rFonts w:ascii="Open Sans" w:eastAsia="Times New Roman" w:hAnsi="Open Sans" w:cs="Times New Roman"/>
          <w:color w:val="444444"/>
          <w:sz w:val="20"/>
        </w:rPr>
        <w:t> </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shd w:val="clear" w:color="auto" w:fill="FFFFFF"/>
        </w:rPr>
        <w:t>Daging kurban boleh diangkut (dipindahkan) sekalipun ke negara lain. Akan tetapi, tidak boleh dijual, begitu pula kulitnya. Dan, tidak boleh memberi kepada tukang potong daging sebagai upah. Tukang potong berhak menerimanya sebagai imbalan kerja. Orang yang berkurban boleh bersedekah dan boleh mengambil kurbannya untuk dimanfaatkan (dimakan).</w:t>
      </w:r>
      <w:r w:rsidRPr="00E70795">
        <w:rPr>
          <w:rFonts w:ascii="Open Sans" w:eastAsia="Times New Roman" w:hAnsi="Open Sans" w:cs="Times New Roman"/>
          <w:color w:val="444444"/>
          <w:sz w:val="20"/>
        </w:rPr>
        <w:t> </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shd w:val="clear" w:color="auto" w:fill="FFFFFF"/>
        </w:rPr>
        <w:t>Menurut Abu Hanifah, bahwa boleh menjual kulitnya dan uangnya disedekahkan atau dibelikan barang yang bermanfaat untuk rumah.</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p>
    <w:p w:rsidR="00E70795" w:rsidRPr="00E70795" w:rsidRDefault="00E70795" w:rsidP="00E70795">
      <w:pPr>
        <w:shd w:val="clear" w:color="auto" w:fill="FFFFFF"/>
        <w:spacing w:after="144" w:line="240" w:lineRule="auto"/>
        <w:textAlignment w:val="baseline"/>
        <w:outlineLvl w:val="2"/>
        <w:rPr>
          <w:rFonts w:ascii="Open Sans" w:eastAsia="Times New Roman" w:hAnsi="Open Sans" w:cs="Times New Roman"/>
          <w:b/>
          <w:bCs/>
          <w:color w:val="444444"/>
          <w:sz w:val="31"/>
          <w:szCs w:val="31"/>
        </w:rPr>
      </w:pPr>
      <w:r w:rsidRPr="00E70795">
        <w:rPr>
          <w:rFonts w:ascii="Open Sans" w:eastAsia="Times New Roman" w:hAnsi="Open Sans" w:cs="Times New Roman"/>
          <w:b/>
          <w:bCs/>
          <w:color w:val="444444"/>
          <w:sz w:val="31"/>
          <w:szCs w:val="31"/>
        </w:rPr>
        <w:t>Orang yang Berkurban Menyembelihnya Sendiri</w:t>
      </w:r>
    </w:p>
    <w:p w:rsidR="00752DD0" w:rsidRDefault="00E70795" w:rsidP="00E70795">
      <w:pPr>
        <w:rPr>
          <w:rFonts w:ascii="Open Sans" w:eastAsia="Times New Roman" w:hAnsi="Open Sans" w:cs="Times New Roman"/>
          <w:color w:val="444444"/>
          <w:sz w:val="20"/>
        </w:rPr>
      </w:pPr>
      <w:r w:rsidRPr="00E70795">
        <w:rPr>
          <w:rFonts w:ascii="Open Sans" w:eastAsia="Times New Roman" w:hAnsi="Open Sans" w:cs="Times New Roman"/>
          <w:color w:val="444444"/>
          <w:sz w:val="20"/>
          <w:szCs w:val="20"/>
          <w:shd w:val="clear" w:color="auto" w:fill="FFFFFF"/>
        </w:rPr>
        <w:t>Orang yang berkorban yang pandai menyembelih disunahkan menyembelih sendiri binatang kurbannya. Ketika menyembelih disunahkan membaca, “</w:t>
      </w:r>
      <w:r w:rsidRPr="00E70795">
        <w:rPr>
          <w:rFonts w:ascii="Open Sans" w:eastAsia="Times New Roman" w:hAnsi="Open Sans" w:cs="Times New Roman"/>
          <w:i/>
          <w:iCs/>
          <w:color w:val="444444"/>
          <w:sz w:val="20"/>
          <w:szCs w:val="20"/>
          <w:bdr w:val="none" w:sz="0" w:space="0" w:color="auto" w:frame="1"/>
          <w:shd w:val="clear" w:color="auto" w:fill="FFFFFF"/>
        </w:rPr>
        <w:t>Bismillahi Allahu Akbar, Allahumma haadza ‘an?” (Dengan nama Allah dan Allah Maha Besar, ya Allah kurban ini dari ?[sebutkan namanya]).</w:t>
      </w:r>
      <w:r w:rsidRPr="00E70795">
        <w:rPr>
          <w:rFonts w:ascii="Open Sans" w:eastAsia="Times New Roman" w:hAnsi="Open Sans" w:cs="Times New Roman"/>
          <w:i/>
          <w:iCs/>
          <w:color w:val="444444"/>
          <w:sz w:val="20"/>
        </w:rPr>
        <w:t> </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shd w:val="clear" w:color="auto" w:fill="FFFFFF"/>
        </w:rPr>
        <w:t>Karena, Rasulullah saw menyembelih seekor kambing kibasy dan membaca, “</w:t>
      </w:r>
      <w:r w:rsidRPr="00E70795">
        <w:rPr>
          <w:rFonts w:ascii="Open Sans" w:eastAsia="Times New Roman" w:hAnsi="Open Sans" w:cs="Times New Roman"/>
          <w:i/>
          <w:iCs/>
          <w:color w:val="444444"/>
          <w:sz w:val="20"/>
          <w:szCs w:val="20"/>
          <w:bdr w:val="none" w:sz="0" w:space="0" w:color="auto" w:frame="1"/>
          <w:shd w:val="clear" w:color="auto" w:fill="FFFFFF"/>
        </w:rPr>
        <w:t>Bismillahi wallahu Akbar, Allahumma haadza ‘anni wa’an man lam yudhahhi min ummati” (Dengan nama Allah, dan Allah Maha Besar, Ya Allah sesungguhnya (kurban) ini dariku dan dari umatku yang belum berkurban).</w:t>
      </w:r>
      <w:r w:rsidRPr="00E70795">
        <w:rPr>
          <w:rFonts w:ascii="Open Sans" w:eastAsia="Times New Roman" w:hAnsi="Open Sans" w:cs="Times New Roman"/>
          <w:color w:val="444444"/>
          <w:sz w:val="20"/>
          <w:szCs w:val="20"/>
          <w:shd w:val="clear" w:color="auto" w:fill="FFFFFF"/>
        </w:rPr>
        <w:t>” (HR Abu Daud dan Tirmidzi).</w:t>
      </w:r>
      <w:r w:rsidRPr="00E70795">
        <w:rPr>
          <w:rFonts w:ascii="Open Sans" w:eastAsia="Times New Roman" w:hAnsi="Open Sans" w:cs="Times New Roman"/>
          <w:color w:val="444444"/>
          <w:sz w:val="20"/>
        </w:rPr>
        <w:t> </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shd w:val="clear" w:color="auto" w:fill="FFFFFF"/>
        </w:rPr>
        <w:t>Jika orang yang berkurban tidak pandai menyembelih, hendaknya dia menghadiri dan menyaksikan penyembelihannya.</w:t>
      </w:r>
      <w:r w:rsidRPr="00E70795">
        <w:rPr>
          <w:rFonts w:ascii="Open Sans" w:eastAsia="Times New Roman" w:hAnsi="Open Sans" w:cs="Times New Roman"/>
          <w:color w:val="444444"/>
          <w:sz w:val="20"/>
        </w:rPr>
        <w:t> </w:t>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rPr>
        <w:br/>
      </w:r>
      <w:r w:rsidRPr="00E70795">
        <w:rPr>
          <w:rFonts w:ascii="Open Sans" w:eastAsia="Times New Roman" w:hAnsi="Open Sans" w:cs="Times New Roman"/>
          <w:color w:val="444444"/>
          <w:sz w:val="20"/>
          <w:szCs w:val="20"/>
          <w:shd w:val="clear" w:color="auto" w:fill="FFFFFF"/>
        </w:rPr>
        <w:t>Dari Abu Sa’id al-Khudri ra, Rasulullah saw bersabda, “</w:t>
      </w:r>
      <w:r w:rsidRPr="00E70795">
        <w:rPr>
          <w:rFonts w:ascii="Open Sans" w:eastAsia="Times New Roman" w:hAnsi="Open Sans" w:cs="Times New Roman"/>
          <w:i/>
          <w:iCs/>
          <w:color w:val="444444"/>
          <w:sz w:val="20"/>
          <w:szCs w:val="20"/>
          <w:bdr w:val="none" w:sz="0" w:space="0" w:color="auto" w:frame="1"/>
          <w:shd w:val="clear" w:color="auto" w:fill="FFFFFF"/>
        </w:rPr>
        <w:t>Wahai Fatimah, bangunlah. Dan saksikanlah kurbanmu. Karena, setetes darahnya akan memohon ampunan dari setiap dosa yang telah kau lakukan. Dan bacalah: ‘Sesungguhnya salatku, ibadahku–korbanku–hidupku, dan matiku untuk Allah Tuhan semesta Alam. Dan untuk itu aku diperintah. Dan aku adalah orang-orang yang pertama-tama menyerahkan diri kepada Allah,’ Seorang sahabat lalu bertanya, ‘Wahai Rasulullah saw, apakah ini untukmu dan khusus keluargamu atau untuk kaum muslimin secara umum?’ Rasulullah saw menjawab, ‘Bahkan untuk kaum muslimin umumnya’.</w:t>
      </w:r>
      <w:r w:rsidRPr="00E70795">
        <w:rPr>
          <w:rFonts w:ascii="Open Sans" w:eastAsia="Times New Roman" w:hAnsi="Open Sans" w:cs="Times New Roman"/>
          <w:color w:val="444444"/>
          <w:sz w:val="20"/>
          <w:szCs w:val="20"/>
          <w:shd w:val="clear" w:color="auto" w:fill="FFFFFF"/>
        </w:rPr>
        <w:t>”</w:t>
      </w:r>
      <w:r w:rsidRPr="00E70795">
        <w:rPr>
          <w:rFonts w:ascii="Open Sans" w:eastAsia="Times New Roman" w:hAnsi="Open Sans" w:cs="Times New Roman"/>
          <w:color w:val="444444"/>
          <w:sz w:val="20"/>
        </w:rPr>
        <w:t> </w:t>
      </w:r>
    </w:p>
    <w:p w:rsidR="00E70795" w:rsidRDefault="00E70795" w:rsidP="00E70795">
      <w:pPr>
        <w:rPr>
          <w:rFonts w:ascii="Open Sans" w:eastAsia="Times New Roman" w:hAnsi="Open Sans" w:cs="Times New Roman"/>
          <w:color w:val="444444"/>
          <w:sz w:val="20"/>
        </w:rPr>
      </w:pPr>
    </w:p>
    <w:p w:rsidR="00E70795" w:rsidRDefault="00E70795" w:rsidP="00E70795">
      <w:pPr>
        <w:rPr>
          <w:rFonts w:ascii="Open Sans" w:eastAsia="Times New Roman" w:hAnsi="Open Sans" w:cs="Times New Roman"/>
          <w:color w:val="444444"/>
          <w:sz w:val="20"/>
        </w:rPr>
      </w:pPr>
    </w:p>
    <w:p w:rsidR="00E70795" w:rsidRDefault="00E70795" w:rsidP="00E70795">
      <w:pPr>
        <w:rPr>
          <w:rFonts w:ascii="Open Sans" w:eastAsia="Times New Roman" w:hAnsi="Open Sans" w:cs="Times New Roman"/>
          <w:color w:val="444444"/>
          <w:sz w:val="20"/>
        </w:rPr>
      </w:pPr>
    </w:p>
    <w:p w:rsidR="00E70795" w:rsidRDefault="00E70795" w:rsidP="00E70795">
      <w:pPr>
        <w:rPr>
          <w:rFonts w:ascii="Open Sans" w:eastAsia="Times New Roman" w:hAnsi="Open Sans" w:cs="Times New Roman"/>
          <w:color w:val="444444"/>
          <w:sz w:val="20"/>
        </w:rPr>
      </w:pPr>
    </w:p>
    <w:p w:rsidR="00E70795" w:rsidRDefault="00E70795" w:rsidP="00E70795">
      <w:pPr>
        <w:rPr>
          <w:rFonts w:ascii="Open Sans" w:eastAsia="Times New Roman" w:hAnsi="Open Sans" w:cs="Times New Roman"/>
          <w:color w:val="444444"/>
          <w:sz w:val="20"/>
        </w:rPr>
      </w:pPr>
    </w:p>
    <w:p w:rsidR="00E70795" w:rsidRDefault="00E70795" w:rsidP="00E70795">
      <w:pPr>
        <w:rPr>
          <w:rFonts w:ascii="Open Sans" w:eastAsia="Times New Roman" w:hAnsi="Open Sans" w:cs="Times New Roman"/>
          <w:color w:val="444444"/>
          <w:sz w:val="20"/>
        </w:rPr>
      </w:pPr>
    </w:p>
    <w:p w:rsidR="00E70795" w:rsidRDefault="00E70795" w:rsidP="00E70795">
      <w:pPr>
        <w:rPr>
          <w:rFonts w:ascii="Open Sans" w:eastAsia="Times New Roman" w:hAnsi="Open Sans" w:cs="Times New Roman"/>
          <w:color w:val="444444"/>
          <w:sz w:val="20"/>
        </w:rPr>
      </w:pPr>
    </w:p>
    <w:p w:rsidR="00E70795" w:rsidRDefault="00E70795" w:rsidP="00E70795">
      <w:pPr>
        <w:rPr>
          <w:rFonts w:ascii="Open Sans" w:eastAsia="Times New Roman" w:hAnsi="Open Sans" w:cs="Times New Roman"/>
          <w:color w:val="444444"/>
          <w:sz w:val="20"/>
        </w:rPr>
      </w:pPr>
    </w:p>
    <w:p w:rsidR="00E70795" w:rsidRDefault="00E70795" w:rsidP="00E70795">
      <w:pPr>
        <w:rPr>
          <w:rFonts w:ascii="Open Sans" w:eastAsia="Times New Roman" w:hAnsi="Open Sans" w:cs="Times New Roman"/>
          <w:color w:val="444444"/>
          <w:sz w:val="20"/>
        </w:rPr>
      </w:pPr>
    </w:p>
    <w:p w:rsidR="00E70795" w:rsidRPr="00E70795" w:rsidRDefault="00E70795" w:rsidP="00E70795">
      <w:pPr>
        <w:shd w:val="clear" w:color="auto" w:fill="FFFFFF"/>
        <w:spacing w:after="0" w:line="419" w:lineRule="atLeast"/>
        <w:ind w:hanging="720"/>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lastRenderedPageBreak/>
        <w:t>DALIL TENTANG QURBAN</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surat Al Kautsar ayat 2:</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Arial" w:eastAsia="Times New Roman" w:hAnsi="Arial" w:cs="Arial"/>
          <w:color w:val="777777"/>
          <w:sz w:val="24"/>
          <w:szCs w:val="24"/>
          <w:bdr w:val="none" w:sz="0" w:space="0" w:color="auto" w:frame="1"/>
        </w:rPr>
        <w:t>فَصَلِّ</w:t>
      </w:r>
      <w:r w:rsidRPr="00E70795">
        <w:rPr>
          <w:rFonts w:ascii="inherit" w:eastAsia="Times New Roman" w:hAnsi="inherit" w:cs="Arial"/>
          <w:color w:val="777777"/>
          <w:sz w:val="24"/>
          <w:szCs w:val="24"/>
        </w:rPr>
        <w:t> </w:t>
      </w:r>
      <w:r w:rsidRPr="00E70795">
        <w:rPr>
          <w:rFonts w:ascii="Arial" w:eastAsia="Times New Roman" w:hAnsi="Arial" w:cs="Arial"/>
          <w:color w:val="777777"/>
          <w:sz w:val="24"/>
          <w:szCs w:val="24"/>
          <w:bdr w:val="none" w:sz="0" w:space="0" w:color="auto" w:frame="1"/>
        </w:rPr>
        <w:t>لِرَبِكَ</w:t>
      </w:r>
      <w:r w:rsidRPr="00E70795">
        <w:rPr>
          <w:rFonts w:ascii="inherit" w:eastAsia="Times New Roman" w:hAnsi="inherit" w:cs="Arial"/>
          <w:color w:val="777777"/>
          <w:sz w:val="24"/>
          <w:szCs w:val="24"/>
        </w:rPr>
        <w:t> </w:t>
      </w:r>
      <w:r w:rsidRPr="00E70795">
        <w:rPr>
          <w:rFonts w:ascii="Arial" w:eastAsia="Times New Roman" w:hAnsi="Arial" w:cs="Arial"/>
          <w:color w:val="777777"/>
          <w:sz w:val="24"/>
          <w:szCs w:val="24"/>
          <w:bdr w:val="none" w:sz="0" w:space="0" w:color="auto" w:frame="1"/>
        </w:rPr>
        <w:t>وَانْحَرَ</w:t>
      </w:r>
      <w:r w:rsidRPr="00E70795">
        <w:rPr>
          <w:rFonts w:ascii="inherit" w:eastAsia="Times New Roman" w:hAnsi="inherit" w:cs="Arial"/>
          <w:color w:val="777777"/>
          <w:sz w:val="24"/>
          <w:szCs w:val="24"/>
        </w:rPr>
        <w:t> </w:t>
      </w:r>
      <w:r w:rsidRPr="00E70795">
        <w:rPr>
          <w:rFonts w:ascii="inherit" w:eastAsia="Times New Roman" w:hAnsi="inherit" w:cs="Arial"/>
          <w:color w:val="777777"/>
          <w:sz w:val="24"/>
          <w:szCs w:val="24"/>
          <w:bdr w:val="none" w:sz="0" w:space="0" w:color="auto" w:frame="1"/>
        </w:rPr>
        <w:t>(</w:t>
      </w:r>
      <w:r w:rsidRPr="00E70795">
        <w:rPr>
          <w:rFonts w:ascii="Arial" w:eastAsia="Times New Roman" w:hAnsi="Arial" w:cs="Arial"/>
          <w:color w:val="777777"/>
          <w:sz w:val="24"/>
          <w:szCs w:val="24"/>
          <w:bdr w:val="none" w:sz="0" w:space="0" w:color="auto" w:frame="1"/>
        </w:rPr>
        <w:t>الكوثر</w:t>
      </w:r>
      <w:r w:rsidRPr="00E70795">
        <w:rPr>
          <w:rFonts w:ascii="inherit" w:eastAsia="Times New Roman" w:hAnsi="inherit" w:cs="Arial"/>
          <w:color w:val="777777"/>
          <w:sz w:val="24"/>
          <w:szCs w:val="24"/>
          <w:bdr w:val="none" w:sz="0" w:space="0" w:color="auto" w:frame="1"/>
        </w:rPr>
        <w:t>:2)</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Maka dirikanlah salat karena Tuhanmu; dan berkurbanlah (anhar)</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Sementara hadits yang berkaitan dengan kurban antara lain:</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“Siapa yang mendapati dirinya dalam keadaan lapang, lalu ia tidak berkurban, maka janganlah ia mendekati tempat salat Ied kami.” HR. Ahmad dan ibn Majah.</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Hadits Zaid ibn Arqam, ia berkata atau mereka berkata: “Wahai Rasulullah SAW, apakah kurban itu?” Rasulullah menjawab: “Kurban adalah sunahnya bapak kalian, Nabi Ibrahim.” Mereka menjawab: “Apa keutamaan yang kami akan peroleh dengan kurban itu?” Rasulullah menjawab: “Setiap satu helai rambutnya adalah satu kebaikan.” Mereka menjawab: “Kalau bulu-bulunya?” Rasulullah menjawab: “Setiap satu helai bulunya juga satu kebaikan.” HR. Ahmad dan ibn Majah</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“Jika masuk tanggal 10 Dzul Hijjah dan ada salah seorang di antara kalian yang ingin berkurban, maka hendaklah ia tidak cukur atau memotong kukunya.” HR. Muslim</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“Kami berkurban bersama Nabi SAW di Hudaibiyah, satu unta untuk tujuh orang, satu sapi untuk tujuh orang. “ HR. Muslim, Abu Daud, Tirmidzi.</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2.2 Hukum Qurban</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Hukum Qurban terbagi 2, yaitu:</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 1.   Sunah Muakad (Sunah Kipayah) yakni sunah yang dikukuhkan dan hanya cukup satu kali. Dasar berqurban hanya karena mampu.</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 2.  Wajib yakni keharusan berqurban karena atas dasar adanya Nadzar, baik nadzar hakikat atau nadzar hukum. Seperti mengucapkan:</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 “Saya akan berqurban apabila saya sehat:, atau “Saya nadzarkan kambing ini hanya untuk qurban.”</w:t>
      </w:r>
    </w:p>
    <w:p w:rsidR="00E70795" w:rsidRDefault="00E70795" w:rsidP="00E70795"/>
    <w:p w:rsidR="00E70795" w:rsidRPr="00E70795" w:rsidRDefault="00E70795" w:rsidP="00E70795">
      <w:pPr>
        <w:shd w:val="clear" w:color="auto" w:fill="FFFFFF"/>
        <w:spacing w:after="0" w:line="419" w:lineRule="atLeast"/>
        <w:ind w:hanging="720"/>
        <w:jc w:val="both"/>
        <w:textAlignment w:val="baseline"/>
        <w:rPr>
          <w:rFonts w:ascii="Arial" w:eastAsia="Times New Roman" w:hAnsi="Arial" w:cs="Arial"/>
          <w:color w:val="777777"/>
          <w:sz w:val="23"/>
          <w:szCs w:val="23"/>
        </w:rPr>
      </w:pPr>
      <w:r w:rsidRPr="00E70795">
        <w:rPr>
          <w:rFonts w:ascii="inherit" w:eastAsia="Times New Roman" w:hAnsi="inherit" w:cs="Arial"/>
          <w:color w:val="FF0000"/>
          <w:sz w:val="14"/>
        </w:rPr>
        <w:lastRenderedPageBreak/>
        <w:t> </w:t>
      </w:r>
      <w:r w:rsidRPr="00E70795">
        <w:rPr>
          <w:rFonts w:ascii="inherit" w:eastAsia="Times New Roman" w:hAnsi="inherit" w:cs="Arial"/>
          <w:color w:val="777777"/>
          <w:sz w:val="24"/>
          <w:szCs w:val="24"/>
          <w:bdr w:val="none" w:sz="0" w:space="0" w:color="auto" w:frame="1"/>
        </w:rPr>
        <w:t>KESIMPULAN DAN SARAN</w:t>
      </w:r>
    </w:p>
    <w:p w:rsidR="00E70795" w:rsidRPr="00E70795" w:rsidRDefault="00E70795" w:rsidP="00E70795">
      <w:pPr>
        <w:shd w:val="clear" w:color="auto" w:fill="FFFFFF"/>
        <w:spacing w:after="0" w:line="419" w:lineRule="atLeast"/>
        <w:ind w:hanging="360"/>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A.</w:t>
      </w:r>
      <w:r w:rsidRPr="00E70795">
        <w:rPr>
          <w:rFonts w:ascii="inherit" w:eastAsia="Times New Roman" w:hAnsi="inherit" w:cs="Arial"/>
          <w:color w:val="777777"/>
          <w:sz w:val="14"/>
          <w:szCs w:val="14"/>
          <w:bdr w:val="none" w:sz="0" w:space="0" w:color="auto" w:frame="1"/>
        </w:rPr>
        <w:t>     </w:t>
      </w:r>
      <w:r w:rsidRPr="00E70795">
        <w:rPr>
          <w:rFonts w:ascii="inherit" w:eastAsia="Times New Roman" w:hAnsi="inherit" w:cs="Arial"/>
          <w:color w:val="777777"/>
          <w:sz w:val="14"/>
        </w:rPr>
        <w:t> </w:t>
      </w:r>
      <w:r w:rsidRPr="00E70795">
        <w:rPr>
          <w:rFonts w:ascii="inherit" w:eastAsia="Times New Roman" w:hAnsi="inherit" w:cs="Arial"/>
          <w:color w:val="777777"/>
          <w:sz w:val="24"/>
          <w:szCs w:val="24"/>
          <w:bdr w:val="none" w:sz="0" w:space="0" w:color="auto" w:frame="1"/>
        </w:rPr>
        <w:t>Kesimpulan</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bila dalam suatu kampung warganya sudah pada sejahtera kecukupan, maka lebih baik kurban dilakukan di kampung lain yang masih banyak faqir-miskinnya.</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Namun demikian, bisa juga sebagian dari daging kurban itu utk kita bagi-bagikan ke tetangga sekitar walaupun kaya, sebagaimana kita sendiri juga boleh mengambil sebagiannya.</w:t>
      </w:r>
    </w:p>
    <w:p w:rsidR="00E70795" w:rsidRPr="00E70795" w:rsidRDefault="00E70795" w:rsidP="00E70795">
      <w:pPr>
        <w:shd w:val="clear" w:color="auto" w:fill="FFFFFF"/>
        <w:spacing w:after="0" w:line="419" w:lineRule="atLeast"/>
        <w:ind w:firstLine="720"/>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Dalam prinsip pembagian daging ini kebanyakan ulama membagi tiga bagian:</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Kendati begitu, para ulama masih lebih mengutamakan agar sebagian besar daging dibagi untuk faqir-miskin. Yang berkurban mengambil sedikit saja. “Maka makanlah sebagian daripadanya dan (sebagian lagi) berikanlah untuk dimakan orang-orang yang sengsara lagi fakir.” (QS. 22:28)</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Dengan demikian, mungkin-mungkin saja Anda mendapat pembagian daging di komplek Anda, walaupun Anda sudah berkurban di tempat lain. Demikian, Wallahua’lam bisshawaab.</w:t>
      </w:r>
    </w:p>
    <w:p w:rsidR="00E70795" w:rsidRPr="00E70795" w:rsidRDefault="00E70795" w:rsidP="00E70795">
      <w:pPr>
        <w:shd w:val="clear" w:color="auto" w:fill="FFFFFF"/>
        <w:spacing w:after="0" w:line="419" w:lineRule="atLeast"/>
        <w:ind w:hanging="360"/>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B.</w:t>
      </w:r>
      <w:r w:rsidRPr="00E70795">
        <w:rPr>
          <w:rFonts w:ascii="inherit" w:eastAsia="Times New Roman" w:hAnsi="inherit" w:cs="Arial"/>
          <w:color w:val="777777"/>
          <w:sz w:val="14"/>
          <w:szCs w:val="14"/>
          <w:bdr w:val="none" w:sz="0" w:space="0" w:color="auto" w:frame="1"/>
        </w:rPr>
        <w:t>     </w:t>
      </w:r>
      <w:r w:rsidRPr="00E70795">
        <w:rPr>
          <w:rFonts w:ascii="inherit" w:eastAsia="Times New Roman" w:hAnsi="inherit" w:cs="Arial"/>
          <w:color w:val="777777"/>
          <w:sz w:val="14"/>
        </w:rPr>
        <w:t> </w:t>
      </w:r>
      <w:r w:rsidRPr="00E70795">
        <w:rPr>
          <w:rFonts w:ascii="inherit" w:eastAsia="Times New Roman" w:hAnsi="inherit" w:cs="Arial"/>
          <w:color w:val="777777"/>
          <w:sz w:val="24"/>
          <w:szCs w:val="24"/>
          <w:bdr w:val="none" w:sz="0" w:space="0" w:color="auto" w:frame="1"/>
        </w:rPr>
        <w:t>Saran</w:t>
      </w:r>
    </w:p>
    <w:p w:rsidR="00E70795" w:rsidRPr="00E70795" w:rsidRDefault="00E70795" w:rsidP="00E70795">
      <w:pPr>
        <w:shd w:val="clear" w:color="auto" w:fill="FFFFFF"/>
        <w:spacing w:after="0" w:line="419" w:lineRule="atLeast"/>
        <w:jc w:val="both"/>
        <w:textAlignment w:val="baseline"/>
        <w:rPr>
          <w:rFonts w:ascii="Arial" w:eastAsia="Times New Roman" w:hAnsi="Arial" w:cs="Arial"/>
          <w:color w:val="777777"/>
          <w:sz w:val="23"/>
          <w:szCs w:val="23"/>
        </w:rPr>
      </w:pPr>
      <w:r w:rsidRPr="00E70795">
        <w:rPr>
          <w:rFonts w:ascii="inherit" w:eastAsia="Times New Roman" w:hAnsi="inherit" w:cs="Arial"/>
          <w:color w:val="777777"/>
          <w:sz w:val="24"/>
          <w:szCs w:val="24"/>
          <w:bdr w:val="none" w:sz="0" w:space="0" w:color="auto" w:frame="1"/>
        </w:rPr>
        <w:t>Setelah Penulis Menguraikan masalah tersebut banyak sekali kekurangannya. Untuk itu kami harapkan kepada Bapa dosen khususnya dan kepada para rekan/pembaca pada umumnya untuk meneliti dan mengkaji kembali hal-hal yang berhubungan dengan masalah ini, supaya para pembaca mendapat wawasan yang lebih luas, dan kami sangat mengharapkan kritik dan sarannya untuk perbaikan kami dalam penyusunan makalah selanjutnya.</w:t>
      </w:r>
    </w:p>
    <w:p w:rsidR="00E70795" w:rsidRDefault="00E70795" w:rsidP="00E70795"/>
    <w:sectPr w:rsidR="00E70795" w:rsidSect="004814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2DD0"/>
    <w:rsid w:val="004814F6"/>
    <w:rsid w:val="00752DD0"/>
    <w:rsid w:val="00E70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4F6"/>
  </w:style>
  <w:style w:type="paragraph" w:styleId="Heading3">
    <w:name w:val="heading 3"/>
    <w:basedOn w:val="Normal"/>
    <w:link w:val="Heading3Char"/>
    <w:uiPriority w:val="9"/>
    <w:qFormat/>
    <w:rsid w:val="00752D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2D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2D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2DD0"/>
  </w:style>
  <w:style w:type="character" w:styleId="Hyperlink">
    <w:name w:val="Hyperlink"/>
    <w:basedOn w:val="DefaultParagraphFont"/>
    <w:uiPriority w:val="99"/>
    <w:semiHidden/>
    <w:unhideWhenUsed/>
    <w:rsid w:val="00752DD0"/>
    <w:rPr>
      <w:color w:val="0000FF"/>
      <w:u w:val="single"/>
    </w:rPr>
  </w:style>
  <w:style w:type="character" w:styleId="HTMLCite">
    <w:name w:val="HTML Cite"/>
    <w:basedOn w:val="DefaultParagraphFont"/>
    <w:uiPriority w:val="99"/>
    <w:semiHidden/>
    <w:unhideWhenUsed/>
    <w:rsid w:val="00752DD0"/>
    <w:rPr>
      <w:i/>
      <w:iCs/>
    </w:rPr>
  </w:style>
  <w:style w:type="character" w:customStyle="1" w:styleId="Heading3Char">
    <w:name w:val="Heading 3 Char"/>
    <w:basedOn w:val="DefaultParagraphFont"/>
    <w:link w:val="Heading3"/>
    <w:uiPriority w:val="9"/>
    <w:rsid w:val="00752D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2DD0"/>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85856142">
      <w:bodyDiv w:val="1"/>
      <w:marLeft w:val="0"/>
      <w:marRight w:val="0"/>
      <w:marTop w:val="0"/>
      <w:marBottom w:val="0"/>
      <w:divBdr>
        <w:top w:val="none" w:sz="0" w:space="0" w:color="auto"/>
        <w:left w:val="none" w:sz="0" w:space="0" w:color="auto"/>
        <w:bottom w:val="none" w:sz="0" w:space="0" w:color="auto"/>
        <w:right w:val="none" w:sz="0" w:space="0" w:color="auto"/>
      </w:divBdr>
      <w:divsChild>
        <w:div w:id="967510106">
          <w:marLeft w:val="0"/>
          <w:marRight w:val="0"/>
          <w:marTop w:val="0"/>
          <w:marBottom w:val="0"/>
          <w:divBdr>
            <w:top w:val="none" w:sz="0" w:space="0" w:color="auto"/>
            <w:left w:val="none" w:sz="0" w:space="0" w:color="auto"/>
            <w:bottom w:val="none" w:sz="0" w:space="0" w:color="auto"/>
            <w:right w:val="none" w:sz="0" w:space="0" w:color="auto"/>
          </w:divBdr>
        </w:div>
        <w:div w:id="1703362785">
          <w:marLeft w:val="0"/>
          <w:marRight w:val="0"/>
          <w:marTop w:val="0"/>
          <w:marBottom w:val="0"/>
          <w:divBdr>
            <w:top w:val="none" w:sz="0" w:space="0" w:color="auto"/>
            <w:left w:val="none" w:sz="0" w:space="0" w:color="auto"/>
            <w:bottom w:val="none" w:sz="0" w:space="0" w:color="auto"/>
            <w:right w:val="none" w:sz="0" w:space="0" w:color="auto"/>
          </w:divBdr>
        </w:div>
      </w:divsChild>
    </w:div>
    <w:div w:id="482235977">
      <w:bodyDiv w:val="1"/>
      <w:marLeft w:val="0"/>
      <w:marRight w:val="0"/>
      <w:marTop w:val="0"/>
      <w:marBottom w:val="0"/>
      <w:divBdr>
        <w:top w:val="none" w:sz="0" w:space="0" w:color="auto"/>
        <w:left w:val="none" w:sz="0" w:space="0" w:color="auto"/>
        <w:bottom w:val="none" w:sz="0" w:space="0" w:color="auto"/>
        <w:right w:val="none" w:sz="0" w:space="0" w:color="auto"/>
      </w:divBdr>
    </w:div>
    <w:div w:id="831682101">
      <w:bodyDiv w:val="1"/>
      <w:marLeft w:val="0"/>
      <w:marRight w:val="0"/>
      <w:marTop w:val="0"/>
      <w:marBottom w:val="0"/>
      <w:divBdr>
        <w:top w:val="none" w:sz="0" w:space="0" w:color="auto"/>
        <w:left w:val="none" w:sz="0" w:space="0" w:color="auto"/>
        <w:bottom w:val="none" w:sz="0" w:space="0" w:color="auto"/>
        <w:right w:val="none" w:sz="0" w:space="0" w:color="auto"/>
      </w:divBdr>
      <w:divsChild>
        <w:div w:id="2010020285">
          <w:marLeft w:val="720"/>
          <w:marRight w:val="0"/>
          <w:marTop w:val="0"/>
          <w:marBottom w:val="0"/>
          <w:divBdr>
            <w:top w:val="none" w:sz="0" w:space="0" w:color="auto"/>
            <w:left w:val="none" w:sz="0" w:space="0" w:color="auto"/>
            <w:bottom w:val="none" w:sz="0" w:space="0" w:color="auto"/>
            <w:right w:val="none" w:sz="0" w:space="0" w:color="auto"/>
          </w:divBdr>
        </w:div>
        <w:div w:id="2056152432">
          <w:marLeft w:val="720"/>
          <w:marRight w:val="0"/>
          <w:marTop w:val="0"/>
          <w:marBottom w:val="0"/>
          <w:divBdr>
            <w:top w:val="none" w:sz="0" w:space="0" w:color="auto"/>
            <w:left w:val="none" w:sz="0" w:space="0" w:color="auto"/>
            <w:bottom w:val="none" w:sz="0" w:space="0" w:color="auto"/>
            <w:right w:val="none" w:sz="0" w:space="0" w:color="auto"/>
          </w:divBdr>
        </w:div>
        <w:div w:id="310714606">
          <w:marLeft w:val="720"/>
          <w:marRight w:val="0"/>
          <w:marTop w:val="0"/>
          <w:marBottom w:val="0"/>
          <w:divBdr>
            <w:top w:val="none" w:sz="0" w:space="0" w:color="auto"/>
            <w:left w:val="none" w:sz="0" w:space="0" w:color="auto"/>
            <w:bottom w:val="none" w:sz="0" w:space="0" w:color="auto"/>
            <w:right w:val="none" w:sz="0" w:space="0" w:color="auto"/>
          </w:divBdr>
        </w:div>
        <w:div w:id="1296368877">
          <w:marLeft w:val="720"/>
          <w:marRight w:val="0"/>
          <w:marTop w:val="0"/>
          <w:marBottom w:val="0"/>
          <w:divBdr>
            <w:top w:val="none" w:sz="0" w:space="0" w:color="auto"/>
            <w:left w:val="none" w:sz="0" w:space="0" w:color="auto"/>
            <w:bottom w:val="none" w:sz="0" w:space="0" w:color="auto"/>
            <w:right w:val="none" w:sz="0" w:space="0" w:color="auto"/>
          </w:divBdr>
        </w:div>
        <w:div w:id="146633880">
          <w:marLeft w:val="720"/>
          <w:marRight w:val="0"/>
          <w:marTop w:val="0"/>
          <w:marBottom w:val="0"/>
          <w:divBdr>
            <w:top w:val="none" w:sz="0" w:space="0" w:color="auto"/>
            <w:left w:val="none" w:sz="0" w:space="0" w:color="auto"/>
            <w:bottom w:val="none" w:sz="0" w:space="0" w:color="auto"/>
            <w:right w:val="none" w:sz="0" w:space="0" w:color="auto"/>
          </w:divBdr>
        </w:div>
        <w:div w:id="427510533">
          <w:marLeft w:val="720"/>
          <w:marRight w:val="0"/>
          <w:marTop w:val="0"/>
          <w:marBottom w:val="0"/>
          <w:divBdr>
            <w:top w:val="none" w:sz="0" w:space="0" w:color="auto"/>
            <w:left w:val="none" w:sz="0" w:space="0" w:color="auto"/>
            <w:bottom w:val="none" w:sz="0" w:space="0" w:color="auto"/>
            <w:right w:val="none" w:sz="0" w:space="0" w:color="auto"/>
          </w:divBdr>
        </w:div>
        <w:div w:id="707920465">
          <w:marLeft w:val="720"/>
          <w:marRight w:val="0"/>
          <w:marTop w:val="0"/>
          <w:marBottom w:val="0"/>
          <w:divBdr>
            <w:top w:val="none" w:sz="0" w:space="0" w:color="auto"/>
            <w:left w:val="none" w:sz="0" w:space="0" w:color="auto"/>
            <w:bottom w:val="none" w:sz="0" w:space="0" w:color="auto"/>
            <w:right w:val="none" w:sz="0" w:space="0" w:color="auto"/>
          </w:divBdr>
        </w:div>
        <w:div w:id="1743335372">
          <w:marLeft w:val="720"/>
          <w:marRight w:val="0"/>
          <w:marTop w:val="0"/>
          <w:marBottom w:val="0"/>
          <w:divBdr>
            <w:top w:val="none" w:sz="0" w:space="0" w:color="auto"/>
            <w:left w:val="none" w:sz="0" w:space="0" w:color="auto"/>
            <w:bottom w:val="none" w:sz="0" w:space="0" w:color="auto"/>
            <w:right w:val="none" w:sz="0" w:space="0" w:color="auto"/>
          </w:divBdr>
        </w:div>
        <w:div w:id="976715238">
          <w:marLeft w:val="720"/>
          <w:marRight w:val="0"/>
          <w:marTop w:val="0"/>
          <w:marBottom w:val="0"/>
          <w:divBdr>
            <w:top w:val="none" w:sz="0" w:space="0" w:color="auto"/>
            <w:left w:val="none" w:sz="0" w:space="0" w:color="auto"/>
            <w:bottom w:val="none" w:sz="0" w:space="0" w:color="auto"/>
            <w:right w:val="none" w:sz="0" w:space="0" w:color="auto"/>
          </w:divBdr>
        </w:div>
        <w:div w:id="73555145">
          <w:marLeft w:val="720"/>
          <w:marRight w:val="0"/>
          <w:marTop w:val="0"/>
          <w:marBottom w:val="0"/>
          <w:divBdr>
            <w:top w:val="none" w:sz="0" w:space="0" w:color="auto"/>
            <w:left w:val="none" w:sz="0" w:space="0" w:color="auto"/>
            <w:bottom w:val="none" w:sz="0" w:space="0" w:color="auto"/>
            <w:right w:val="none" w:sz="0" w:space="0" w:color="auto"/>
          </w:divBdr>
        </w:div>
        <w:div w:id="764807494">
          <w:marLeft w:val="720"/>
          <w:marRight w:val="0"/>
          <w:marTop w:val="0"/>
          <w:marBottom w:val="0"/>
          <w:divBdr>
            <w:top w:val="none" w:sz="0" w:space="0" w:color="auto"/>
            <w:left w:val="none" w:sz="0" w:space="0" w:color="auto"/>
            <w:bottom w:val="none" w:sz="0" w:space="0" w:color="auto"/>
            <w:right w:val="none" w:sz="0" w:space="0" w:color="auto"/>
          </w:divBdr>
        </w:div>
        <w:div w:id="1549145983">
          <w:marLeft w:val="720"/>
          <w:marRight w:val="0"/>
          <w:marTop w:val="0"/>
          <w:marBottom w:val="0"/>
          <w:divBdr>
            <w:top w:val="none" w:sz="0" w:space="0" w:color="auto"/>
            <w:left w:val="none" w:sz="0" w:space="0" w:color="auto"/>
            <w:bottom w:val="none" w:sz="0" w:space="0" w:color="auto"/>
            <w:right w:val="none" w:sz="0" w:space="0" w:color="auto"/>
          </w:divBdr>
        </w:div>
        <w:div w:id="1744259296">
          <w:marLeft w:val="720"/>
          <w:marRight w:val="0"/>
          <w:marTop w:val="0"/>
          <w:marBottom w:val="0"/>
          <w:divBdr>
            <w:top w:val="none" w:sz="0" w:space="0" w:color="auto"/>
            <w:left w:val="none" w:sz="0" w:space="0" w:color="auto"/>
            <w:bottom w:val="none" w:sz="0" w:space="0" w:color="auto"/>
            <w:right w:val="none" w:sz="0" w:space="0" w:color="auto"/>
          </w:divBdr>
        </w:div>
        <w:div w:id="1311246160">
          <w:marLeft w:val="720"/>
          <w:marRight w:val="0"/>
          <w:marTop w:val="0"/>
          <w:marBottom w:val="0"/>
          <w:divBdr>
            <w:top w:val="none" w:sz="0" w:space="0" w:color="auto"/>
            <w:left w:val="none" w:sz="0" w:space="0" w:color="auto"/>
            <w:bottom w:val="none" w:sz="0" w:space="0" w:color="auto"/>
            <w:right w:val="none" w:sz="0" w:space="0" w:color="auto"/>
          </w:divBdr>
        </w:div>
        <w:div w:id="198250990">
          <w:marLeft w:val="720"/>
          <w:marRight w:val="0"/>
          <w:marTop w:val="0"/>
          <w:marBottom w:val="0"/>
          <w:divBdr>
            <w:top w:val="none" w:sz="0" w:space="0" w:color="auto"/>
            <w:left w:val="none" w:sz="0" w:space="0" w:color="auto"/>
            <w:bottom w:val="none" w:sz="0" w:space="0" w:color="auto"/>
            <w:right w:val="none" w:sz="0" w:space="0" w:color="auto"/>
          </w:divBdr>
        </w:div>
        <w:div w:id="1996059980">
          <w:marLeft w:val="720"/>
          <w:marRight w:val="0"/>
          <w:marTop w:val="0"/>
          <w:marBottom w:val="0"/>
          <w:divBdr>
            <w:top w:val="none" w:sz="0" w:space="0" w:color="auto"/>
            <w:left w:val="none" w:sz="0" w:space="0" w:color="auto"/>
            <w:bottom w:val="none" w:sz="0" w:space="0" w:color="auto"/>
            <w:right w:val="none" w:sz="0" w:space="0" w:color="auto"/>
          </w:divBdr>
        </w:div>
        <w:div w:id="432626130">
          <w:marLeft w:val="720"/>
          <w:marRight w:val="0"/>
          <w:marTop w:val="0"/>
          <w:marBottom w:val="0"/>
          <w:divBdr>
            <w:top w:val="none" w:sz="0" w:space="0" w:color="auto"/>
            <w:left w:val="none" w:sz="0" w:space="0" w:color="auto"/>
            <w:bottom w:val="none" w:sz="0" w:space="0" w:color="auto"/>
            <w:right w:val="none" w:sz="0" w:space="0" w:color="auto"/>
          </w:divBdr>
        </w:div>
        <w:div w:id="2022582386">
          <w:marLeft w:val="720"/>
          <w:marRight w:val="0"/>
          <w:marTop w:val="0"/>
          <w:marBottom w:val="0"/>
          <w:divBdr>
            <w:top w:val="none" w:sz="0" w:space="0" w:color="auto"/>
            <w:left w:val="none" w:sz="0" w:space="0" w:color="auto"/>
            <w:bottom w:val="none" w:sz="0" w:space="0" w:color="auto"/>
            <w:right w:val="none" w:sz="0" w:space="0" w:color="auto"/>
          </w:divBdr>
        </w:div>
      </w:divsChild>
    </w:div>
    <w:div w:id="1341277488">
      <w:bodyDiv w:val="1"/>
      <w:marLeft w:val="0"/>
      <w:marRight w:val="0"/>
      <w:marTop w:val="0"/>
      <w:marBottom w:val="0"/>
      <w:divBdr>
        <w:top w:val="none" w:sz="0" w:space="0" w:color="auto"/>
        <w:left w:val="none" w:sz="0" w:space="0" w:color="auto"/>
        <w:bottom w:val="none" w:sz="0" w:space="0" w:color="auto"/>
        <w:right w:val="none" w:sz="0" w:space="0" w:color="auto"/>
      </w:divBdr>
    </w:div>
    <w:div w:id="1609656682">
      <w:bodyDiv w:val="1"/>
      <w:marLeft w:val="0"/>
      <w:marRight w:val="0"/>
      <w:marTop w:val="0"/>
      <w:marBottom w:val="0"/>
      <w:divBdr>
        <w:top w:val="none" w:sz="0" w:space="0" w:color="auto"/>
        <w:left w:val="none" w:sz="0" w:space="0" w:color="auto"/>
        <w:bottom w:val="none" w:sz="0" w:space="0" w:color="auto"/>
        <w:right w:val="none" w:sz="0" w:space="0" w:color="auto"/>
      </w:divBdr>
    </w:div>
    <w:div w:id="1925186391">
      <w:bodyDiv w:val="1"/>
      <w:marLeft w:val="0"/>
      <w:marRight w:val="0"/>
      <w:marTop w:val="0"/>
      <w:marBottom w:val="0"/>
      <w:divBdr>
        <w:top w:val="none" w:sz="0" w:space="0" w:color="auto"/>
        <w:left w:val="none" w:sz="0" w:space="0" w:color="auto"/>
        <w:bottom w:val="none" w:sz="0" w:space="0" w:color="auto"/>
        <w:right w:val="none" w:sz="0" w:space="0" w:color="auto"/>
      </w:divBdr>
    </w:div>
    <w:div w:id="1963883431">
      <w:bodyDiv w:val="1"/>
      <w:marLeft w:val="0"/>
      <w:marRight w:val="0"/>
      <w:marTop w:val="0"/>
      <w:marBottom w:val="0"/>
      <w:divBdr>
        <w:top w:val="none" w:sz="0" w:space="0" w:color="auto"/>
        <w:left w:val="none" w:sz="0" w:space="0" w:color="auto"/>
        <w:bottom w:val="none" w:sz="0" w:space="0" w:color="auto"/>
        <w:right w:val="none" w:sz="0" w:space="0" w:color="auto"/>
      </w:divBdr>
      <w:divsChild>
        <w:div w:id="462625658">
          <w:marLeft w:val="1080"/>
          <w:marRight w:val="0"/>
          <w:marTop w:val="0"/>
          <w:marBottom w:val="0"/>
          <w:divBdr>
            <w:top w:val="none" w:sz="0" w:space="0" w:color="auto"/>
            <w:left w:val="none" w:sz="0" w:space="0" w:color="auto"/>
            <w:bottom w:val="none" w:sz="0" w:space="0" w:color="auto"/>
            <w:right w:val="none" w:sz="0" w:space="0" w:color="auto"/>
          </w:divBdr>
        </w:div>
        <w:div w:id="527260973">
          <w:marLeft w:val="720"/>
          <w:marRight w:val="0"/>
          <w:marTop w:val="0"/>
          <w:marBottom w:val="0"/>
          <w:divBdr>
            <w:top w:val="none" w:sz="0" w:space="0" w:color="auto"/>
            <w:left w:val="none" w:sz="0" w:space="0" w:color="auto"/>
            <w:bottom w:val="none" w:sz="0" w:space="0" w:color="auto"/>
            <w:right w:val="none" w:sz="0" w:space="0" w:color="auto"/>
          </w:divBdr>
        </w:div>
        <w:div w:id="462426401">
          <w:marLeft w:val="720"/>
          <w:marRight w:val="0"/>
          <w:marTop w:val="0"/>
          <w:marBottom w:val="0"/>
          <w:divBdr>
            <w:top w:val="none" w:sz="0" w:space="0" w:color="auto"/>
            <w:left w:val="none" w:sz="0" w:space="0" w:color="auto"/>
            <w:bottom w:val="none" w:sz="0" w:space="0" w:color="auto"/>
            <w:right w:val="none" w:sz="0" w:space="0" w:color="auto"/>
          </w:divBdr>
        </w:div>
        <w:div w:id="980353230">
          <w:marLeft w:val="720"/>
          <w:marRight w:val="0"/>
          <w:marTop w:val="0"/>
          <w:marBottom w:val="0"/>
          <w:divBdr>
            <w:top w:val="none" w:sz="0" w:space="0" w:color="auto"/>
            <w:left w:val="none" w:sz="0" w:space="0" w:color="auto"/>
            <w:bottom w:val="none" w:sz="0" w:space="0" w:color="auto"/>
            <w:right w:val="none" w:sz="0" w:space="0" w:color="auto"/>
          </w:divBdr>
        </w:div>
        <w:div w:id="1763918276">
          <w:marLeft w:val="720"/>
          <w:marRight w:val="0"/>
          <w:marTop w:val="0"/>
          <w:marBottom w:val="0"/>
          <w:divBdr>
            <w:top w:val="none" w:sz="0" w:space="0" w:color="auto"/>
            <w:left w:val="none" w:sz="0" w:space="0" w:color="auto"/>
            <w:bottom w:val="none" w:sz="0" w:space="0" w:color="auto"/>
            <w:right w:val="none" w:sz="0" w:space="0" w:color="auto"/>
          </w:divBdr>
        </w:div>
        <w:div w:id="336345845">
          <w:marLeft w:val="1080"/>
          <w:marRight w:val="0"/>
          <w:marTop w:val="0"/>
          <w:marBottom w:val="0"/>
          <w:divBdr>
            <w:top w:val="none" w:sz="0" w:space="0" w:color="auto"/>
            <w:left w:val="none" w:sz="0" w:space="0" w:color="auto"/>
            <w:bottom w:val="none" w:sz="0" w:space="0" w:color="auto"/>
            <w:right w:val="none" w:sz="0" w:space="0" w:color="auto"/>
          </w:divBdr>
        </w:div>
        <w:div w:id="1569537195">
          <w:marLeft w:val="720"/>
          <w:marRight w:val="0"/>
          <w:marTop w:val="0"/>
          <w:marBottom w:val="0"/>
          <w:divBdr>
            <w:top w:val="none" w:sz="0" w:space="0" w:color="auto"/>
            <w:left w:val="none" w:sz="0" w:space="0" w:color="auto"/>
            <w:bottom w:val="none" w:sz="0" w:space="0" w:color="auto"/>
            <w:right w:val="none" w:sz="0" w:space="0" w:color="auto"/>
          </w:divBdr>
        </w:div>
      </w:divsChild>
    </w:div>
    <w:div w:id="210510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Allah" TargetMode="External"/><Relationship Id="rId13" Type="http://schemas.openxmlformats.org/officeDocument/2006/relationships/hyperlink" Target="https://id.wikipedia.org/wiki/Kurban" TargetMode="External"/><Relationship Id="rId18" Type="http://schemas.openxmlformats.org/officeDocument/2006/relationships/hyperlink" Target="https://id.wikipedia.org/wiki/Waktu_haram_puasa" TargetMode="External"/><Relationship Id="rId26" Type="http://schemas.openxmlformats.org/officeDocument/2006/relationships/hyperlink" Target="https://id.wikipedia.org/wiki/Wukuf" TargetMode="External"/><Relationship Id="rId39" Type="http://schemas.openxmlformats.org/officeDocument/2006/relationships/hyperlink" Target="https://id.wikipedia.org/w/index.php?title=Manasik&amp;action=edit&amp;redlink=1" TargetMode="External"/><Relationship Id="rId3" Type="http://schemas.openxmlformats.org/officeDocument/2006/relationships/webSettings" Target="webSettings.xml"/><Relationship Id="rId21" Type="http://schemas.openxmlformats.org/officeDocument/2006/relationships/hyperlink" Target="https://id.wikipedia.org/wiki/Mekkah" TargetMode="External"/><Relationship Id="rId34" Type="http://schemas.openxmlformats.org/officeDocument/2006/relationships/hyperlink" Target="https://id.wikipedia.org/w/index.php?title=Husain_bin_al-Harits_al-Jadali&amp;action=edit&amp;redlink=1" TargetMode="External"/><Relationship Id="rId42" Type="http://schemas.openxmlformats.org/officeDocument/2006/relationships/hyperlink" Target="https://id.wikipedia.org/w/index.php?title=Ad_Daruquthni&amp;action=edit&amp;redlink=1" TargetMode="External"/><Relationship Id="rId47" Type="http://schemas.openxmlformats.org/officeDocument/2006/relationships/theme" Target="theme/theme1.xml"/><Relationship Id="rId7" Type="http://schemas.openxmlformats.org/officeDocument/2006/relationships/hyperlink" Target="https://id.wikipedia.org/wiki/Ismail" TargetMode="External"/><Relationship Id="rId12" Type="http://schemas.openxmlformats.org/officeDocument/2006/relationships/hyperlink" Target="https://id.wikipedia.org/wiki/Idul_Fitri" TargetMode="External"/><Relationship Id="rId17" Type="http://schemas.openxmlformats.org/officeDocument/2006/relationships/hyperlink" Target="https://id.wikipedia.org/wiki/Tasyrik" TargetMode="External"/><Relationship Id="rId25" Type="http://schemas.openxmlformats.org/officeDocument/2006/relationships/hyperlink" Target="https://id.wikipedia.org/wiki/Haji" TargetMode="External"/><Relationship Id="rId33" Type="http://schemas.openxmlformats.org/officeDocument/2006/relationships/hyperlink" Target="https://id.wikipedia.org/wiki/Sahih" TargetMode="External"/><Relationship Id="rId38" Type="http://schemas.openxmlformats.org/officeDocument/2006/relationships/hyperlink" Target="https://id.wikipedia.org/wiki/Dzulhijjah"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d.wikipedia.org/wiki/Idul_Fitri" TargetMode="External"/><Relationship Id="rId20" Type="http://schemas.openxmlformats.org/officeDocument/2006/relationships/hyperlink" Target="https://id.wikipedia.org/wiki/Mina" TargetMode="External"/><Relationship Id="rId29" Type="http://schemas.openxmlformats.org/officeDocument/2006/relationships/hyperlink" Target="https://id.wikipedia.org/wiki/Ibnu_Majah" TargetMode="External"/><Relationship Id="rId41" Type="http://schemas.openxmlformats.org/officeDocument/2006/relationships/hyperlink" Target="https://id.wikipedia.org/wiki/Al_Baihaqi" TargetMode="External"/><Relationship Id="rId1" Type="http://schemas.openxmlformats.org/officeDocument/2006/relationships/styles" Target="styles.xml"/><Relationship Id="rId6" Type="http://schemas.openxmlformats.org/officeDocument/2006/relationships/hyperlink" Target="https://id.wikipedia.org/wiki/Abraham" TargetMode="External"/><Relationship Id="rId11" Type="http://schemas.openxmlformats.org/officeDocument/2006/relationships/hyperlink" Target="https://id.wikipedia.org/wiki/Salat_Ied" TargetMode="External"/><Relationship Id="rId24" Type="http://schemas.openxmlformats.org/officeDocument/2006/relationships/hyperlink" Target="https://id.wikipedia.org/wiki/Haji" TargetMode="External"/><Relationship Id="rId32" Type="http://schemas.openxmlformats.org/officeDocument/2006/relationships/hyperlink" Target="https://id.wikipedia.org/w/index.php?title=Al_Hakim&amp;action=edit&amp;redlink=1" TargetMode="External"/><Relationship Id="rId37" Type="http://schemas.openxmlformats.org/officeDocument/2006/relationships/hyperlink" Target="https://id.wikipedia.org/wiki/Hilal" TargetMode="External"/><Relationship Id="rId40" Type="http://schemas.openxmlformats.org/officeDocument/2006/relationships/hyperlink" Target="https://id.wikipedia.org/wiki/Abu_Dawud" TargetMode="External"/><Relationship Id="rId45" Type="http://schemas.openxmlformats.org/officeDocument/2006/relationships/hyperlink" Target="http://shofighter.blogspot.com/2013/10/sejarah-dan-makna-idul-adha.html" TargetMode="External"/><Relationship Id="rId5" Type="http://schemas.openxmlformats.org/officeDocument/2006/relationships/hyperlink" Target="https://id.wikipedia.org/wiki/Islam" TargetMode="External"/><Relationship Id="rId15" Type="http://schemas.openxmlformats.org/officeDocument/2006/relationships/hyperlink" Target="https://id.wikipedia.org/wiki/Dzulhijjah" TargetMode="External"/><Relationship Id="rId23" Type="http://schemas.openxmlformats.org/officeDocument/2006/relationships/hyperlink" Target="https://id.wikipedia.org/wiki/Muslim" TargetMode="External"/><Relationship Id="rId28" Type="http://schemas.openxmlformats.org/officeDocument/2006/relationships/hyperlink" Target="https://id.wikipedia.org/wiki/At_Tirmidzi" TargetMode="External"/><Relationship Id="rId36" Type="http://schemas.openxmlformats.org/officeDocument/2006/relationships/hyperlink" Target="https://id.wikipedia.org/w/index.php?title=Ru%E2%80%99yat&amp;action=edit&amp;redlink=1" TargetMode="External"/><Relationship Id="rId10" Type="http://schemas.openxmlformats.org/officeDocument/2006/relationships/hyperlink" Target="https://id.wikipedia.org/wiki/Islam" TargetMode="External"/><Relationship Id="rId19" Type="http://schemas.openxmlformats.org/officeDocument/2006/relationships/hyperlink" Target="https://id.wikipedia.org/wiki/Arab_Saudi" TargetMode="External"/><Relationship Id="rId31" Type="http://schemas.openxmlformats.org/officeDocument/2006/relationships/hyperlink" Target="https://id.wikipedia.org/w/index.php?title=Ad_Daruquthni&amp;action=edit&amp;redlink=1" TargetMode="External"/><Relationship Id="rId44" Type="http://schemas.openxmlformats.org/officeDocument/2006/relationships/hyperlink" Target="https://id.wikipedia.org/w/index.php?title=Ru%E2%80%99yat&amp;action=edit&amp;redlink=1" TargetMode="External"/><Relationship Id="rId4" Type="http://schemas.openxmlformats.org/officeDocument/2006/relationships/hyperlink" Target="https://id.wikipedia.org/wiki/Bahasa_Arab" TargetMode="External"/><Relationship Id="rId9" Type="http://schemas.openxmlformats.org/officeDocument/2006/relationships/hyperlink" Target="https://id.wikipedia.org/wiki/Ismail" TargetMode="External"/><Relationship Id="rId14" Type="http://schemas.openxmlformats.org/officeDocument/2006/relationships/hyperlink" Target="https://id.wikipedia.org/wiki/Nabi_Ibrahim" TargetMode="External"/><Relationship Id="rId22" Type="http://schemas.openxmlformats.org/officeDocument/2006/relationships/hyperlink" Target="https://id.wikipedia.org/wiki/Iblis" TargetMode="External"/><Relationship Id="rId27" Type="http://schemas.openxmlformats.org/officeDocument/2006/relationships/hyperlink" Target="https://id.wikipedia.org/wiki/Arafah" TargetMode="External"/><Relationship Id="rId30" Type="http://schemas.openxmlformats.org/officeDocument/2006/relationships/hyperlink" Target="https://id.wikipedia.org/wiki/Al_Baihaqi" TargetMode="External"/><Relationship Id="rId35" Type="http://schemas.openxmlformats.org/officeDocument/2006/relationships/hyperlink" Target="https://id.wikipedia.org/w/index.php?title=Amir_Makkah&amp;action=edit&amp;redlink=1" TargetMode="External"/><Relationship Id="rId43" Type="http://schemas.openxmlformats.org/officeDocument/2006/relationships/hyperlink" Target="https://id.wikipedia.org/wiki/Isn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5250</Words>
  <Characters>29930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35110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cp:revision>
  <dcterms:created xsi:type="dcterms:W3CDTF">2015-09-22T13:36:00Z</dcterms:created>
  <dcterms:modified xsi:type="dcterms:W3CDTF">2015-09-22T13:51:00Z</dcterms:modified>
</cp:coreProperties>
</file>