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1FC57" w14:textId="2496A5B9" w:rsidR="00FD5448" w:rsidRPr="00ED3B84" w:rsidRDefault="00FD5448" w:rsidP="00FD5448">
      <w:pPr>
        <w:pStyle w:val="ListParagraph"/>
        <w:numPr>
          <w:ilvl w:val="0"/>
          <w:numId w:val="1"/>
        </w:numPr>
        <w:rPr>
          <w:rFonts w:ascii="Helvetica" w:hAnsi="Helvetica" w:cs="Arial"/>
          <w:b/>
          <w:noProof/>
        </w:rPr>
      </w:pPr>
      <w:r w:rsidRPr="00ED3B84">
        <w:rPr>
          <w:rFonts w:ascii="Helvetica" w:hAnsi="Helvetica" w:cs="Arial"/>
          <w:b/>
        </w:rPr>
        <w:t>Install Power BI Desktop and share the final screenshot of the report view page which appears when power desktop starts.</w:t>
      </w:r>
    </w:p>
    <w:p w14:paraId="15B5D88E" w14:textId="77777777" w:rsidR="00FD5448" w:rsidRPr="00ED3B84" w:rsidRDefault="00FD5448">
      <w:pPr>
        <w:rPr>
          <w:rFonts w:ascii="Helvetica" w:hAnsi="Helvetica" w:cs="Arial"/>
        </w:rPr>
      </w:pPr>
    </w:p>
    <w:p w14:paraId="6C070BB6" w14:textId="003F4019" w:rsidR="00EB5CC5" w:rsidRPr="00ED3B84" w:rsidRDefault="00FD5448">
      <w:pPr>
        <w:rPr>
          <w:rFonts w:ascii="Helvetica" w:hAnsi="Helvetica" w:cs="Arial"/>
        </w:rPr>
      </w:pPr>
      <w:r w:rsidRPr="00ED3B84">
        <w:rPr>
          <w:rFonts w:ascii="Helvetica" w:hAnsi="Helvetica" w:cs="Arial"/>
          <w:noProof/>
        </w:rPr>
        <w:drawing>
          <wp:inline distT="0" distB="0" distL="0" distR="0" wp14:anchorId="713DCBEE" wp14:editId="28142675">
            <wp:extent cx="5943600" cy="3027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7045"/>
                    </a:xfrm>
                    <a:prstGeom prst="rect">
                      <a:avLst/>
                    </a:prstGeom>
                  </pic:spPr>
                </pic:pic>
              </a:graphicData>
            </a:graphic>
          </wp:inline>
        </w:drawing>
      </w:r>
    </w:p>
    <w:p w14:paraId="158AB70E" w14:textId="059D61DE" w:rsidR="00FD5448" w:rsidRPr="00ED3B84" w:rsidRDefault="00FD5448">
      <w:pPr>
        <w:rPr>
          <w:rFonts w:ascii="Helvetica" w:hAnsi="Helvetica" w:cs="Arial"/>
        </w:rPr>
      </w:pPr>
    </w:p>
    <w:p w14:paraId="58A59418" w14:textId="3184874D" w:rsidR="00FD5448" w:rsidRPr="00ED3B84" w:rsidRDefault="00FD5448" w:rsidP="00FD5448">
      <w:pPr>
        <w:pStyle w:val="ListParagraph"/>
        <w:numPr>
          <w:ilvl w:val="0"/>
          <w:numId w:val="1"/>
        </w:numPr>
        <w:rPr>
          <w:rFonts w:ascii="Helvetica" w:hAnsi="Helvetica" w:cs="Arial"/>
          <w:b/>
        </w:rPr>
      </w:pPr>
      <w:r w:rsidRPr="00ED3B84">
        <w:rPr>
          <w:rFonts w:ascii="Helvetica" w:hAnsi="Helvetica" w:cs="Arial"/>
          <w:b/>
        </w:rPr>
        <w:t>Prepare a document and with the following screenshot</w:t>
      </w:r>
    </w:p>
    <w:p w14:paraId="4447685E" w14:textId="77777777" w:rsidR="00FD5448" w:rsidRPr="00ED3B84" w:rsidRDefault="00FD5448" w:rsidP="00FD5448">
      <w:pPr>
        <w:pStyle w:val="ListParagraph"/>
        <w:rPr>
          <w:rFonts w:ascii="Helvetica" w:hAnsi="Helvetica" w:cs="Arial"/>
        </w:rPr>
      </w:pPr>
    </w:p>
    <w:p w14:paraId="5AA8DF90" w14:textId="77777777" w:rsidR="00D045A2" w:rsidRPr="00ED3B84" w:rsidRDefault="00FD5448" w:rsidP="00D045A2">
      <w:pPr>
        <w:pStyle w:val="ListParagraph"/>
        <w:numPr>
          <w:ilvl w:val="0"/>
          <w:numId w:val="2"/>
        </w:numPr>
        <w:rPr>
          <w:rFonts w:ascii="Helvetica" w:hAnsi="Helvetica" w:cs="Arial"/>
        </w:rPr>
      </w:pPr>
      <w:r w:rsidRPr="00ED3B84">
        <w:rPr>
          <w:rFonts w:ascii="Helvetica" w:hAnsi="Helvetica" w:cs="Arial"/>
          <w:b/>
        </w:rPr>
        <w:t>Report View</w:t>
      </w:r>
      <w:r w:rsidRPr="00ED3B84">
        <w:rPr>
          <w:rFonts w:ascii="Helvetica" w:hAnsi="Helvetica" w:cs="Arial"/>
        </w:rPr>
        <w:t xml:space="preserve">: </w:t>
      </w:r>
      <w:r w:rsidRPr="00ED3B84">
        <w:rPr>
          <w:rFonts w:ascii="Helvetica" w:hAnsi="Helvetica" w:cs="Arial"/>
          <w:color w:val="222222"/>
          <w:shd w:val="clear" w:color="auto" w:fill="FFFFFF"/>
        </w:rPr>
        <w:t>A </w:t>
      </w:r>
      <w:r w:rsidRPr="00ED3B84">
        <w:rPr>
          <w:rFonts w:ascii="Helvetica" w:hAnsi="Helvetica" w:cs="Arial"/>
          <w:bCs/>
          <w:color w:val="222222"/>
          <w:shd w:val="clear" w:color="auto" w:fill="FFFFFF"/>
        </w:rPr>
        <w:t>Power BI report</w:t>
      </w:r>
      <w:r w:rsidRPr="00ED3B84">
        <w:rPr>
          <w:rFonts w:ascii="Helvetica" w:hAnsi="Helvetica" w:cs="Arial"/>
          <w:color w:val="222222"/>
          <w:shd w:val="clear" w:color="auto" w:fill="FFFFFF"/>
        </w:rPr>
        <w:t> is a multi-</w:t>
      </w:r>
      <w:r w:rsidRPr="00ED3B84">
        <w:rPr>
          <w:rFonts w:ascii="Helvetica" w:hAnsi="Helvetica" w:cs="Arial"/>
          <w:bCs/>
          <w:color w:val="222222"/>
          <w:shd w:val="clear" w:color="auto" w:fill="FFFFFF"/>
        </w:rPr>
        <w:t>perspective view</w:t>
      </w:r>
      <w:r w:rsidRPr="00ED3B84">
        <w:rPr>
          <w:rFonts w:ascii="Helvetica" w:hAnsi="Helvetica" w:cs="Arial"/>
          <w:color w:val="222222"/>
          <w:shd w:val="clear" w:color="auto" w:fill="FFFFFF"/>
        </w:rPr>
        <w:t> into a dataset, with visuals that represent different findings and insights from that dataset. A </w:t>
      </w:r>
      <w:r w:rsidRPr="00ED3B84">
        <w:rPr>
          <w:rFonts w:ascii="Helvetica" w:hAnsi="Helvetica" w:cs="Arial"/>
          <w:bCs/>
          <w:color w:val="222222"/>
          <w:shd w:val="clear" w:color="auto" w:fill="FFFFFF"/>
        </w:rPr>
        <w:t>report</w:t>
      </w:r>
      <w:r w:rsidRPr="00ED3B84">
        <w:rPr>
          <w:rFonts w:ascii="Helvetica" w:hAnsi="Helvetica" w:cs="Arial"/>
          <w:color w:val="222222"/>
          <w:shd w:val="clear" w:color="auto" w:fill="FFFFFF"/>
        </w:rPr>
        <w:t> can have a single visual or pages full of visuals.</w:t>
      </w:r>
    </w:p>
    <w:p w14:paraId="7FAB2179" w14:textId="54083A13" w:rsidR="00FD5448" w:rsidRPr="00ED3B84" w:rsidRDefault="00D045A2" w:rsidP="00D045A2">
      <w:pPr>
        <w:pStyle w:val="ListParagraph"/>
        <w:ind w:left="1440"/>
        <w:rPr>
          <w:rFonts w:ascii="Helvetica" w:hAnsi="Helvetica" w:cs="Arial"/>
        </w:rPr>
      </w:pPr>
      <w:r w:rsidRPr="00ED3B84">
        <w:rPr>
          <w:rFonts w:ascii="Helvetica" w:hAnsi="Helvetica" w:cs="Arial"/>
        </w:rPr>
        <w:t xml:space="preserve"> </w:t>
      </w:r>
    </w:p>
    <w:p w14:paraId="60428B96" w14:textId="1B959066" w:rsidR="00FD5448" w:rsidRPr="00ED3B84" w:rsidRDefault="00FD5448" w:rsidP="00FD5448">
      <w:pPr>
        <w:pStyle w:val="ListParagraph"/>
        <w:ind w:left="1440"/>
        <w:rPr>
          <w:rFonts w:ascii="Helvetica" w:hAnsi="Helvetica" w:cs="Arial"/>
          <w:b/>
        </w:rPr>
      </w:pPr>
      <w:r w:rsidRPr="00ED3B84">
        <w:rPr>
          <w:rFonts w:ascii="Helvetica" w:hAnsi="Helvetica"/>
          <w:noProof/>
        </w:rPr>
        <w:drawing>
          <wp:inline distT="0" distB="0" distL="0" distR="0" wp14:anchorId="367E9583" wp14:editId="33F1E478">
            <wp:extent cx="50292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720340"/>
                    </a:xfrm>
                    <a:prstGeom prst="rect">
                      <a:avLst/>
                    </a:prstGeom>
                  </pic:spPr>
                </pic:pic>
              </a:graphicData>
            </a:graphic>
          </wp:inline>
        </w:drawing>
      </w:r>
    </w:p>
    <w:p w14:paraId="53D160E9" w14:textId="227FABE7" w:rsidR="00D045A2" w:rsidRPr="00ED3B84" w:rsidRDefault="00D045A2" w:rsidP="00FD5448">
      <w:pPr>
        <w:pStyle w:val="ListParagraph"/>
        <w:ind w:left="1440"/>
        <w:rPr>
          <w:rFonts w:ascii="Helvetica" w:hAnsi="Helvetica" w:cs="Arial"/>
          <w:b/>
        </w:rPr>
      </w:pPr>
    </w:p>
    <w:p w14:paraId="16F28DEB" w14:textId="77777777" w:rsidR="00D045A2" w:rsidRPr="00ED3B84" w:rsidRDefault="00D045A2" w:rsidP="00FD5448">
      <w:pPr>
        <w:pStyle w:val="ListParagraph"/>
        <w:ind w:left="1440"/>
        <w:rPr>
          <w:rFonts w:ascii="Helvetica" w:hAnsi="Helvetica" w:cs="Arial"/>
          <w:b/>
        </w:rPr>
      </w:pPr>
    </w:p>
    <w:p w14:paraId="243333C8" w14:textId="035824ED" w:rsidR="00FD5448" w:rsidRPr="000354EA" w:rsidRDefault="00D045A2" w:rsidP="00FD5448">
      <w:pPr>
        <w:pStyle w:val="ListParagraph"/>
        <w:numPr>
          <w:ilvl w:val="0"/>
          <w:numId w:val="2"/>
        </w:numPr>
        <w:rPr>
          <w:rFonts w:ascii="Helvetica" w:hAnsi="Helvetica" w:cs="Arial"/>
          <w:color w:val="000000" w:themeColor="text1"/>
        </w:rPr>
      </w:pPr>
      <w:r w:rsidRPr="00ED3B84">
        <w:rPr>
          <w:rFonts w:ascii="Helvetica" w:hAnsi="Helvetica"/>
          <w:b/>
        </w:rPr>
        <w:t>Data View</w:t>
      </w:r>
      <w:r w:rsidRPr="00ED3B84">
        <w:rPr>
          <w:rFonts w:ascii="Helvetica" w:hAnsi="Helvetica"/>
          <w:b/>
        </w:rPr>
        <w:t>:</w:t>
      </w:r>
      <w:r w:rsidRPr="00ED3B84">
        <w:rPr>
          <w:rFonts w:ascii="Helvetica" w:hAnsi="Helvetica"/>
        </w:rPr>
        <w:t xml:space="preserve"> </w:t>
      </w:r>
      <w:r w:rsidRPr="000354EA">
        <w:rPr>
          <w:rStyle w:val="Emphasis"/>
          <w:rFonts w:ascii="Helvetica" w:hAnsi="Helvetica" w:cs="Arial"/>
          <w:bCs/>
          <w:i w:val="0"/>
          <w:iCs w:val="0"/>
          <w:color w:val="000000" w:themeColor="text1"/>
          <w:shd w:val="clear" w:color="auto" w:fill="FFFFFF"/>
        </w:rPr>
        <w:t>Data view</w:t>
      </w:r>
      <w:r w:rsidRPr="000354EA">
        <w:rPr>
          <w:rFonts w:ascii="Helvetica" w:hAnsi="Helvetica" w:cs="Arial"/>
          <w:color w:val="000000" w:themeColor="text1"/>
          <w:shd w:val="clear" w:color="auto" w:fill="FFFFFF"/>
        </w:rPr>
        <w:t> helps you inspect, explore, and understand </w:t>
      </w:r>
      <w:r w:rsidRPr="000354EA">
        <w:rPr>
          <w:rStyle w:val="Emphasis"/>
          <w:rFonts w:ascii="Helvetica" w:hAnsi="Helvetica" w:cs="Arial"/>
          <w:bCs/>
          <w:i w:val="0"/>
          <w:iCs w:val="0"/>
          <w:color w:val="000000" w:themeColor="text1"/>
          <w:shd w:val="clear" w:color="auto" w:fill="FFFFFF"/>
        </w:rPr>
        <w:t>data</w:t>
      </w:r>
      <w:r w:rsidRPr="000354EA">
        <w:rPr>
          <w:rFonts w:ascii="Helvetica" w:hAnsi="Helvetica" w:cs="Arial"/>
          <w:color w:val="000000" w:themeColor="text1"/>
          <w:shd w:val="clear" w:color="auto" w:fill="FFFFFF"/>
        </w:rPr>
        <w:t> in your </w:t>
      </w:r>
      <w:r w:rsidRPr="000354EA">
        <w:rPr>
          <w:rStyle w:val="Emphasis"/>
          <w:rFonts w:ascii="Helvetica" w:hAnsi="Helvetica" w:cs="Arial"/>
          <w:bCs/>
          <w:i w:val="0"/>
          <w:iCs w:val="0"/>
          <w:color w:val="000000" w:themeColor="text1"/>
          <w:shd w:val="clear" w:color="auto" w:fill="FFFFFF"/>
        </w:rPr>
        <w:t>Power BI</w:t>
      </w:r>
      <w:r w:rsidRPr="000354EA">
        <w:rPr>
          <w:rFonts w:ascii="Helvetica" w:hAnsi="Helvetica" w:cs="Arial"/>
          <w:color w:val="000000" w:themeColor="text1"/>
          <w:shd w:val="clear" w:color="auto" w:fill="FFFFFF"/>
        </w:rPr>
        <w:t> Desktop model. It's different from how you </w:t>
      </w:r>
      <w:r w:rsidRPr="000354EA">
        <w:rPr>
          <w:rStyle w:val="Emphasis"/>
          <w:rFonts w:ascii="Helvetica" w:hAnsi="Helvetica" w:cs="Arial"/>
          <w:bCs/>
          <w:i w:val="0"/>
          <w:iCs w:val="0"/>
          <w:color w:val="000000" w:themeColor="text1"/>
          <w:shd w:val="clear" w:color="auto" w:fill="FFFFFF"/>
        </w:rPr>
        <w:t>view</w:t>
      </w:r>
      <w:r w:rsidRPr="000354EA">
        <w:rPr>
          <w:rFonts w:ascii="Helvetica" w:hAnsi="Helvetica" w:cs="Arial"/>
          <w:color w:val="000000" w:themeColor="text1"/>
          <w:shd w:val="clear" w:color="auto" w:fill="FFFFFF"/>
        </w:rPr>
        <w:t> tables, columns, and </w:t>
      </w:r>
      <w:r w:rsidRPr="000354EA">
        <w:rPr>
          <w:rStyle w:val="Emphasis"/>
          <w:rFonts w:ascii="Helvetica" w:hAnsi="Helvetica" w:cs="Arial"/>
          <w:bCs/>
          <w:i w:val="0"/>
          <w:iCs w:val="0"/>
          <w:color w:val="000000" w:themeColor="text1"/>
          <w:shd w:val="clear" w:color="auto" w:fill="FFFFFF"/>
        </w:rPr>
        <w:t>data</w:t>
      </w:r>
      <w:r w:rsidRPr="000354EA">
        <w:rPr>
          <w:rFonts w:ascii="Helvetica" w:hAnsi="Helvetica" w:cs="Arial"/>
          <w:color w:val="000000" w:themeColor="text1"/>
          <w:shd w:val="clear" w:color="auto" w:fill="FFFFFF"/>
        </w:rPr>
        <w:t> in </w:t>
      </w:r>
      <w:r w:rsidRPr="000354EA">
        <w:rPr>
          <w:rStyle w:val="Emphasis"/>
          <w:rFonts w:ascii="Helvetica" w:hAnsi="Helvetica" w:cs="Arial"/>
          <w:bCs/>
          <w:i w:val="0"/>
          <w:iCs w:val="0"/>
          <w:color w:val="000000" w:themeColor="text1"/>
          <w:shd w:val="clear" w:color="auto" w:fill="FFFFFF"/>
        </w:rPr>
        <w:t>Power Query</w:t>
      </w:r>
      <w:r w:rsidRPr="000354EA">
        <w:rPr>
          <w:rFonts w:ascii="Helvetica" w:hAnsi="Helvetica" w:cs="Arial"/>
          <w:color w:val="000000" w:themeColor="text1"/>
          <w:shd w:val="clear" w:color="auto" w:fill="FFFFFF"/>
        </w:rPr>
        <w:t> Editor. </w:t>
      </w:r>
    </w:p>
    <w:p w14:paraId="678D3C10" w14:textId="77777777" w:rsidR="00D045A2" w:rsidRPr="00ED3B84" w:rsidRDefault="00D045A2" w:rsidP="00D045A2">
      <w:pPr>
        <w:rPr>
          <w:rFonts w:ascii="Helvetica" w:hAnsi="Helvetica" w:cs="Arial"/>
        </w:rPr>
      </w:pPr>
    </w:p>
    <w:p w14:paraId="458703F7" w14:textId="7E7388AD" w:rsidR="00D045A2" w:rsidRPr="00ED3B84" w:rsidRDefault="00D045A2" w:rsidP="00D045A2">
      <w:pPr>
        <w:rPr>
          <w:rFonts w:ascii="Helvetica" w:hAnsi="Helvetica"/>
          <w:b/>
        </w:rPr>
      </w:pPr>
      <w:r w:rsidRPr="00ED3B84">
        <w:rPr>
          <w:rFonts w:ascii="Helvetica" w:hAnsi="Helvetica"/>
          <w:noProof/>
        </w:rPr>
        <w:drawing>
          <wp:inline distT="0" distB="0" distL="0" distR="0" wp14:anchorId="314F5D98" wp14:editId="245D31A8">
            <wp:extent cx="594360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8480"/>
                    </a:xfrm>
                    <a:prstGeom prst="rect">
                      <a:avLst/>
                    </a:prstGeom>
                  </pic:spPr>
                </pic:pic>
              </a:graphicData>
            </a:graphic>
          </wp:inline>
        </w:drawing>
      </w:r>
    </w:p>
    <w:p w14:paraId="618056A7" w14:textId="2646C09E" w:rsidR="00D045A2" w:rsidRPr="00ED3B84" w:rsidRDefault="00D045A2" w:rsidP="00D045A2">
      <w:pPr>
        <w:pStyle w:val="ListParagraph"/>
        <w:ind w:left="1440"/>
        <w:rPr>
          <w:rFonts w:ascii="Helvetica" w:hAnsi="Helvetica" w:cs="Arial"/>
        </w:rPr>
      </w:pPr>
    </w:p>
    <w:p w14:paraId="5BFFDB0D" w14:textId="70A05BA6" w:rsidR="00FD5448" w:rsidRPr="00ED3B84" w:rsidRDefault="00D045A2" w:rsidP="00D045A2">
      <w:pPr>
        <w:pStyle w:val="ListParagraph"/>
        <w:numPr>
          <w:ilvl w:val="0"/>
          <w:numId w:val="2"/>
        </w:numPr>
        <w:rPr>
          <w:rFonts w:ascii="Helvetica" w:hAnsi="Helvetica" w:cs="Arial"/>
        </w:rPr>
      </w:pPr>
      <w:r w:rsidRPr="00ED3B84">
        <w:rPr>
          <w:rFonts w:ascii="Helvetica" w:hAnsi="Helvetica"/>
          <w:b/>
        </w:rPr>
        <w:t>Model View</w:t>
      </w:r>
      <w:r w:rsidRPr="00ED3B84">
        <w:rPr>
          <w:rFonts w:ascii="Helvetica" w:hAnsi="Helvetica"/>
          <w:b/>
        </w:rPr>
        <w:t>:</w:t>
      </w:r>
      <w:r w:rsidRPr="00ED3B84">
        <w:rPr>
          <w:rFonts w:ascii="Helvetica" w:hAnsi="Helvetica"/>
        </w:rPr>
        <w:t xml:space="preserve"> </w:t>
      </w:r>
      <w:r w:rsidRPr="00ED3B84">
        <w:rPr>
          <w:rFonts w:ascii="Helvetica" w:hAnsi="Helvetica" w:cs="Arial"/>
          <w:bCs/>
          <w:color w:val="222222"/>
          <w:shd w:val="clear" w:color="auto" w:fill="FFFFFF"/>
        </w:rPr>
        <w:t>Model view</w:t>
      </w:r>
      <w:r w:rsidRPr="00ED3B84">
        <w:rPr>
          <w:rFonts w:ascii="Helvetica" w:hAnsi="Helvetica" w:cs="Arial"/>
          <w:color w:val="222222"/>
          <w:shd w:val="clear" w:color="auto" w:fill="FFFFFF"/>
        </w:rPr>
        <w:t xml:space="preserve"> shows </w:t>
      </w:r>
      <w:r w:rsidRPr="00ED3B84">
        <w:rPr>
          <w:rFonts w:ascii="Helvetica" w:hAnsi="Helvetica" w:cs="Arial"/>
          <w:color w:val="222222"/>
          <w:shd w:val="clear" w:color="auto" w:fill="FFFFFF"/>
        </w:rPr>
        <w:t>all</w:t>
      </w:r>
      <w:r w:rsidRPr="00ED3B84">
        <w:rPr>
          <w:rFonts w:ascii="Helvetica" w:hAnsi="Helvetica" w:cs="Arial"/>
          <w:color w:val="222222"/>
          <w:shd w:val="clear" w:color="auto" w:fill="FFFFFF"/>
        </w:rPr>
        <w:t xml:space="preserve"> the tables, columns, and relationships in your </w:t>
      </w:r>
      <w:r w:rsidRPr="00ED3B84">
        <w:rPr>
          <w:rFonts w:ascii="Helvetica" w:hAnsi="Helvetica" w:cs="Arial"/>
          <w:bCs/>
          <w:color w:val="222222"/>
          <w:shd w:val="clear" w:color="auto" w:fill="FFFFFF"/>
        </w:rPr>
        <w:t>model</w:t>
      </w:r>
      <w:r w:rsidRPr="00ED3B84">
        <w:rPr>
          <w:rFonts w:ascii="Helvetica" w:hAnsi="Helvetica" w:cs="Arial"/>
          <w:color w:val="222222"/>
          <w:shd w:val="clear" w:color="auto" w:fill="FFFFFF"/>
        </w:rPr>
        <w:t>. This </w:t>
      </w:r>
      <w:r w:rsidRPr="00ED3B84">
        <w:rPr>
          <w:rFonts w:ascii="Helvetica" w:hAnsi="Helvetica" w:cs="Arial"/>
          <w:bCs/>
          <w:color w:val="222222"/>
          <w:shd w:val="clear" w:color="auto" w:fill="FFFFFF"/>
        </w:rPr>
        <w:t>view</w:t>
      </w:r>
      <w:r w:rsidRPr="00ED3B84">
        <w:rPr>
          <w:rFonts w:ascii="Helvetica" w:hAnsi="Helvetica" w:cs="Arial"/>
          <w:color w:val="222222"/>
          <w:shd w:val="clear" w:color="auto" w:fill="FFFFFF"/>
        </w:rPr>
        <w:t> can be especially helpful when your </w:t>
      </w:r>
      <w:r w:rsidRPr="00ED3B84">
        <w:rPr>
          <w:rFonts w:ascii="Helvetica" w:hAnsi="Helvetica" w:cs="Arial"/>
          <w:bCs/>
          <w:color w:val="222222"/>
          <w:shd w:val="clear" w:color="auto" w:fill="FFFFFF"/>
        </w:rPr>
        <w:t>model</w:t>
      </w:r>
      <w:r w:rsidRPr="00ED3B84">
        <w:rPr>
          <w:rFonts w:ascii="Helvetica" w:hAnsi="Helvetica" w:cs="Arial"/>
          <w:color w:val="222222"/>
          <w:shd w:val="clear" w:color="auto" w:fill="FFFFFF"/>
        </w:rPr>
        <w:t> has complex relationships between many tables. </w:t>
      </w:r>
    </w:p>
    <w:p w14:paraId="52E8D7AE" w14:textId="75DBDBFB" w:rsidR="00D045A2" w:rsidRPr="00ED3B84" w:rsidRDefault="00D045A2" w:rsidP="00D045A2">
      <w:pPr>
        <w:rPr>
          <w:rFonts w:ascii="Helvetica" w:hAnsi="Helvetica" w:cs="Arial"/>
          <w:b/>
        </w:rPr>
      </w:pPr>
      <w:r w:rsidRPr="00ED3B84">
        <w:rPr>
          <w:rFonts w:ascii="Helvetica" w:hAnsi="Helvetica"/>
          <w:noProof/>
        </w:rPr>
        <w:drawing>
          <wp:inline distT="0" distB="0" distL="0" distR="0" wp14:anchorId="0E93312F" wp14:editId="1B9C04A9">
            <wp:extent cx="528161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625" cy="2812853"/>
                    </a:xfrm>
                    <a:prstGeom prst="rect">
                      <a:avLst/>
                    </a:prstGeom>
                  </pic:spPr>
                </pic:pic>
              </a:graphicData>
            </a:graphic>
          </wp:inline>
        </w:drawing>
      </w:r>
    </w:p>
    <w:p w14:paraId="644FEB04" w14:textId="5F757E85" w:rsidR="00FD5448" w:rsidRPr="00ED3B84" w:rsidRDefault="00D045A2" w:rsidP="00D045A2">
      <w:pPr>
        <w:pStyle w:val="ListParagraph"/>
        <w:numPr>
          <w:ilvl w:val="0"/>
          <w:numId w:val="2"/>
        </w:numPr>
        <w:rPr>
          <w:rFonts w:ascii="Helvetica" w:hAnsi="Helvetica" w:cs="Arial"/>
        </w:rPr>
      </w:pPr>
      <w:r w:rsidRPr="00ED3B84">
        <w:rPr>
          <w:rFonts w:ascii="Helvetica" w:hAnsi="Helvetica"/>
          <w:b/>
        </w:rPr>
        <w:lastRenderedPageBreak/>
        <w:t>Power Query Editor</w:t>
      </w:r>
      <w:r w:rsidRPr="00ED3B84">
        <w:rPr>
          <w:rFonts w:ascii="Helvetica" w:hAnsi="Helvetica"/>
          <w:b/>
        </w:rPr>
        <w:t>:</w:t>
      </w:r>
      <w:r w:rsidRPr="00ED3B84">
        <w:rPr>
          <w:rFonts w:ascii="Helvetica" w:hAnsi="Helvetica" w:cs="Arial"/>
          <w:color w:val="222222"/>
          <w:shd w:val="clear" w:color="auto" w:fill="FFFFFF"/>
        </w:rPr>
        <w:t xml:space="preserve"> </w:t>
      </w:r>
      <w:r w:rsidRPr="00ED3B84">
        <w:rPr>
          <w:rFonts w:ascii="Helvetica" w:hAnsi="Helvetica" w:cs="Arial"/>
          <w:color w:val="222222"/>
          <w:shd w:val="clear" w:color="auto" w:fill="FFFFFF"/>
        </w:rPr>
        <w:t>The </w:t>
      </w:r>
      <w:r w:rsidRPr="00ED3B84">
        <w:rPr>
          <w:rFonts w:ascii="Helvetica" w:hAnsi="Helvetica" w:cs="Arial"/>
          <w:bCs/>
          <w:color w:val="222222"/>
          <w:shd w:val="clear" w:color="auto" w:fill="FFFFFF"/>
        </w:rPr>
        <w:t>Query Editor in Power BI</w:t>
      </w:r>
      <w:r w:rsidRPr="00ED3B84">
        <w:rPr>
          <w:rFonts w:ascii="Helvetica" w:hAnsi="Helvetica" w:cs="Arial"/>
          <w:color w:val="222222"/>
          <w:shd w:val="clear" w:color="auto" w:fill="FFFFFF"/>
        </w:rPr>
        <w:t xml:space="preserve"> is used to transform or edit data files before they are </w:t>
      </w:r>
      <w:r w:rsidRPr="00ED3B84">
        <w:rPr>
          <w:rFonts w:ascii="Helvetica" w:hAnsi="Helvetica" w:cs="Arial"/>
          <w:color w:val="222222"/>
          <w:shd w:val="clear" w:color="auto" w:fill="FFFFFF"/>
        </w:rPr>
        <w:t>loaded</w:t>
      </w:r>
      <w:r w:rsidRPr="00ED3B84">
        <w:rPr>
          <w:rFonts w:ascii="Helvetica" w:hAnsi="Helvetica" w:cs="Arial"/>
          <w:color w:val="222222"/>
          <w:shd w:val="clear" w:color="auto" w:fill="FFFFFF"/>
        </w:rPr>
        <w:t xml:space="preserve"> into the </w:t>
      </w:r>
      <w:r w:rsidRPr="00ED3B84">
        <w:rPr>
          <w:rFonts w:ascii="Helvetica" w:hAnsi="Helvetica" w:cs="Arial"/>
          <w:bCs/>
          <w:color w:val="222222"/>
          <w:shd w:val="clear" w:color="auto" w:fill="FFFFFF"/>
        </w:rPr>
        <w:t>Power BI</w:t>
      </w:r>
      <w:r w:rsidRPr="00ED3B84">
        <w:rPr>
          <w:rFonts w:ascii="Helvetica" w:hAnsi="Helvetica" w:cs="Arial"/>
          <w:color w:val="222222"/>
          <w:shd w:val="clear" w:color="auto" w:fill="FFFFFF"/>
        </w:rPr>
        <w:t>. The </w:t>
      </w:r>
      <w:r w:rsidRPr="00ED3B84">
        <w:rPr>
          <w:rFonts w:ascii="Helvetica" w:hAnsi="Helvetica" w:cs="Arial"/>
          <w:bCs/>
          <w:color w:val="222222"/>
          <w:shd w:val="clear" w:color="auto" w:fill="FFFFFF"/>
        </w:rPr>
        <w:t>Query Editor</w:t>
      </w:r>
      <w:r w:rsidRPr="00ED3B84">
        <w:rPr>
          <w:rFonts w:ascii="Helvetica" w:hAnsi="Helvetica" w:cs="Arial"/>
          <w:color w:val="222222"/>
          <w:shd w:val="clear" w:color="auto" w:fill="FFFFFF"/>
        </w:rPr>
        <w:t> plays the role of an intermediate data container where you can modify data by selecting rows and columns, splitting rows and columns, pivoting and unpivoting columns, etc.</w:t>
      </w:r>
    </w:p>
    <w:p w14:paraId="2EE53CBD" w14:textId="4219BAAB" w:rsidR="00D045A2" w:rsidRPr="00ED3B84" w:rsidRDefault="00D045A2" w:rsidP="00D045A2">
      <w:pPr>
        <w:ind w:left="720"/>
        <w:rPr>
          <w:rFonts w:ascii="Helvetica" w:hAnsi="Helvetica" w:cs="Arial"/>
        </w:rPr>
      </w:pPr>
      <w:r w:rsidRPr="00ED3B84">
        <w:rPr>
          <w:rFonts w:ascii="Helvetica" w:hAnsi="Helvetica"/>
          <w:noProof/>
        </w:rPr>
        <w:drawing>
          <wp:inline distT="0" distB="0" distL="0" distR="0" wp14:anchorId="178B2A15" wp14:editId="1CF6C614">
            <wp:extent cx="5943600" cy="2798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8445"/>
                    </a:xfrm>
                    <a:prstGeom prst="rect">
                      <a:avLst/>
                    </a:prstGeom>
                  </pic:spPr>
                </pic:pic>
              </a:graphicData>
            </a:graphic>
          </wp:inline>
        </w:drawing>
      </w:r>
    </w:p>
    <w:p w14:paraId="701AFDF2" w14:textId="41BD638E" w:rsidR="00D045A2" w:rsidRPr="00ED3B84" w:rsidRDefault="00D045A2" w:rsidP="00D045A2">
      <w:pPr>
        <w:ind w:left="720"/>
        <w:rPr>
          <w:rFonts w:ascii="Helvetica" w:hAnsi="Helvetica" w:cs="Arial"/>
        </w:rPr>
      </w:pPr>
    </w:p>
    <w:p w14:paraId="19A11787" w14:textId="06551C38" w:rsidR="00857C67" w:rsidRPr="00ED3B84" w:rsidRDefault="00857C67" w:rsidP="00857C67">
      <w:pPr>
        <w:pStyle w:val="ListParagraph"/>
        <w:numPr>
          <w:ilvl w:val="0"/>
          <w:numId w:val="2"/>
        </w:numPr>
        <w:rPr>
          <w:rFonts w:ascii="Helvetica" w:hAnsi="Helvetica" w:cstheme="minorHAnsi"/>
          <w:b/>
        </w:rPr>
      </w:pPr>
      <w:r w:rsidRPr="00ED3B84">
        <w:rPr>
          <w:rFonts w:ascii="Helvetica" w:hAnsi="Helvetica"/>
          <w:b/>
        </w:rPr>
        <w:t>Advance Editor</w:t>
      </w:r>
      <w:r w:rsidRPr="00ED3B84">
        <w:rPr>
          <w:rFonts w:ascii="Helvetica" w:hAnsi="Helvetica"/>
          <w:b/>
        </w:rPr>
        <w:t xml:space="preserve">: </w:t>
      </w:r>
      <w:r w:rsidRPr="00ED3B84">
        <w:rPr>
          <w:rFonts w:ascii="Helvetica" w:hAnsi="Helvetica" w:cstheme="minorHAnsi"/>
          <w:color w:val="333333"/>
          <w:shd w:val="clear" w:color="auto" w:fill="FFFFFF"/>
        </w:rPr>
        <w:t>In Power BI Desktop, the M code for each query can be accessed from the Advanced Editor window within the Power Query Editor. With the Power Query Editor open, select a query of interest from the list of queries on the left and click on the Advanced Editor icon from the </w:t>
      </w:r>
      <w:r w:rsidRPr="00ED3B84">
        <w:rPr>
          <w:rStyle w:val="packtscreen"/>
          <w:rFonts w:ascii="Helvetica" w:hAnsi="Helvetica" w:cstheme="minorHAnsi"/>
          <w:color w:val="333333"/>
          <w:shd w:val="clear" w:color="auto" w:fill="FFFFFF"/>
        </w:rPr>
        <w:t>Home</w:t>
      </w:r>
      <w:r w:rsidRPr="00ED3B84">
        <w:rPr>
          <w:rFonts w:ascii="Helvetica" w:hAnsi="Helvetica" w:cstheme="minorHAnsi"/>
          <w:color w:val="333333"/>
          <w:shd w:val="clear" w:color="auto" w:fill="FFFFFF"/>
        </w:rPr>
        <w:t> tab to access the following window</w:t>
      </w:r>
      <w:r w:rsidR="0021638E" w:rsidRPr="00ED3B84">
        <w:rPr>
          <w:rFonts w:ascii="Helvetica" w:hAnsi="Helvetica" w:cstheme="minorHAnsi"/>
          <w:color w:val="333333"/>
          <w:shd w:val="clear" w:color="auto" w:fill="FFFFFF"/>
        </w:rPr>
        <w:t>.</w:t>
      </w:r>
    </w:p>
    <w:p w14:paraId="72D97002" w14:textId="4AEBAC21" w:rsidR="00857C67" w:rsidRPr="00ED3B84" w:rsidRDefault="00857C67" w:rsidP="00857C67">
      <w:pPr>
        <w:rPr>
          <w:rFonts w:ascii="Helvetica" w:hAnsi="Helvetica" w:cs="Arial"/>
          <w:b/>
        </w:rPr>
      </w:pPr>
    </w:p>
    <w:p w14:paraId="4E375B4F" w14:textId="2C65A561" w:rsidR="00857C67" w:rsidRPr="00ED3B84" w:rsidRDefault="00857C67" w:rsidP="00857C67">
      <w:pPr>
        <w:rPr>
          <w:rFonts w:ascii="Helvetica" w:hAnsi="Helvetica" w:cs="Arial"/>
          <w:b/>
        </w:rPr>
      </w:pPr>
      <w:r w:rsidRPr="00ED3B84">
        <w:rPr>
          <w:rFonts w:ascii="Helvetica" w:hAnsi="Helvetica"/>
          <w:noProof/>
        </w:rPr>
        <w:drawing>
          <wp:inline distT="0" distB="0" distL="0" distR="0" wp14:anchorId="4619F2DF" wp14:editId="373B38A0">
            <wp:extent cx="5204460" cy="2690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850" cy="2691835"/>
                    </a:xfrm>
                    <a:prstGeom prst="rect">
                      <a:avLst/>
                    </a:prstGeom>
                  </pic:spPr>
                </pic:pic>
              </a:graphicData>
            </a:graphic>
          </wp:inline>
        </w:drawing>
      </w:r>
    </w:p>
    <w:p w14:paraId="52864DC8" w14:textId="0562DFCE" w:rsidR="0021638E" w:rsidRPr="00ED3B84" w:rsidRDefault="0021638E" w:rsidP="00857C67">
      <w:pPr>
        <w:rPr>
          <w:rFonts w:ascii="Helvetica" w:hAnsi="Helvetica" w:cs="Arial"/>
          <w:b/>
        </w:rPr>
      </w:pPr>
    </w:p>
    <w:p w14:paraId="3D3095C3" w14:textId="6563BAAB" w:rsidR="0021638E" w:rsidRPr="00ED3B84" w:rsidRDefault="0021638E" w:rsidP="0021638E">
      <w:pPr>
        <w:pStyle w:val="ListParagraph"/>
        <w:numPr>
          <w:ilvl w:val="0"/>
          <w:numId w:val="1"/>
        </w:numPr>
        <w:rPr>
          <w:rFonts w:ascii="Helvetica" w:hAnsi="Helvetica" w:cs="Arial"/>
          <w:b/>
        </w:rPr>
      </w:pPr>
      <w:r w:rsidRPr="00ED3B84">
        <w:rPr>
          <w:rFonts w:ascii="Helvetica" w:hAnsi="Helvetica"/>
          <w:b/>
        </w:rPr>
        <w:t>Prepare a document with details of the following along with their price</w:t>
      </w:r>
      <w:r w:rsidRPr="00ED3B84">
        <w:rPr>
          <w:rFonts w:ascii="Helvetica" w:hAnsi="Helvetica"/>
          <w:b/>
        </w:rPr>
        <w:t>.</w:t>
      </w:r>
    </w:p>
    <w:p w14:paraId="3DFD0C1C" w14:textId="4DE4C142" w:rsidR="0021638E" w:rsidRPr="00ED3B84" w:rsidRDefault="0021638E" w:rsidP="0021638E">
      <w:pPr>
        <w:rPr>
          <w:rFonts w:ascii="Helvetica" w:hAnsi="Helvetica"/>
          <w:b/>
        </w:rPr>
      </w:pPr>
      <w:r w:rsidRPr="00ED3B84">
        <w:rPr>
          <w:rFonts w:ascii="Helvetica" w:hAnsi="Helvetica"/>
          <w:b/>
        </w:rPr>
        <w:t>Power BI Desktop</w:t>
      </w:r>
      <w:r w:rsidRPr="00ED3B84">
        <w:rPr>
          <w:rFonts w:ascii="Helvetica" w:hAnsi="Helvetica"/>
          <w:b/>
        </w:rPr>
        <w:t>:</w:t>
      </w:r>
    </w:p>
    <w:p w14:paraId="6451365A" w14:textId="5C4CF512" w:rsidR="00C56FBF" w:rsidRPr="00ED3B84" w:rsidRDefault="0021638E" w:rsidP="0021638E">
      <w:pPr>
        <w:rPr>
          <w:rFonts w:ascii="Helvetica" w:hAnsi="Helvetica"/>
          <w:color w:val="000000"/>
        </w:rPr>
      </w:pPr>
      <w:r w:rsidRPr="00ED3B84">
        <w:rPr>
          <w:rFonts w:ascii="Helvetica" w:hAnsi="Helvetica"/>
          <w:color w:val="000000"/>
        </w:rPr>
        <w:t xml:space="preserve">Power BI Desktop is </w:t>
      </w:r>
      <w:r w:rsidRPr="000354EA">
        <w:rPr>
          <w:rFonts w:ascii="Helvetica" w:hAnsi="Helvetica"/>
          <w:b/>
          <w:color w:val="000000"/>
        </w:rPr>
        <w:t>the free version</w:t>
      </w:r>
      <w:r w:rsidRPr="00ED3B84">
        <w:rPr>
          <w:rFonts w:ascii="Helvetica" w:hAnsi="Helvetica"/>
          <w:color w:val="000000"/>
        </w:rPr>
        <w:t xml:space="preserve"> of Power BI that can install on local computer as a </w:t>
      </w:r>
      <w:r w:rsidRPr="00ED3B84">
        <w:rPr>
          <w:rFonts w:ascii="Helvetica" w:hAnsi="Helvetica"/>
          <w:color w:val="000000"/>
        </w:rPr>
        <w:t>program and</w:t>
      </w:r>
      <w:r w:rsidRPr="00ED3B84">
        <w:rPr>
          <w:rFonts w:ascii="Helvetica" w:hAnsi="Helvetica"/>
          <w:color w:val="000000"/>
        </w:rPr>
        <w:t xml:space="preserve"> acts as a companion desktop application to the full version of Power BI. If</w:t>
      </w:r>
      <w:r w:rsidRPr="00ED3B84">
        <w:rPr>
          <w:rFonts w:ascii="Helvetica" w:hAnsi="Helvetica"/>
          <w:color w:val="000000"/>
        </w:rPr>
        <w:t xml:space="preserve"> we </w:t>
      </w:r>
      <w:r w:rsidRPr="00ED3B84">
        <w:rPr>
          <w:rFonts w:ascii="Helvetica" w:hAnsi="Helvetica"/>
          <w:color w:val="000000"/>
        </w:rPr>
        <w:t xml:space="preserve">need to consolidate our data sources, create our own reports and conduct our own analysis or test </w:t>
      </w:r>
      <w:r w:rsidRPr="00ED3B84">
        <w:rPr>
          <w:rFonts w:ascii="Helvetica" w:hAnsi="Helvetica"/>
          <w:color w:val="000000"/>
        </w:rPr>
        <w:t>its</w:t>
      </w:r>
      <w:r w:rsidRPr="00ED3B84">
        <w:rPr>
          <w:rFonts w:ascii="Helvetica" w:hAnsi="Helvetica"/>
          <w:color w:val="000000"/>
        </w:rPr>
        <w:t xml:space="preserve"> capabilities, it’s the perfect version to start with for all skill levels - whether </w:t>
      </w:r>
      <w:r w:rsidRPr="00ED3B84">
        <w:rPr>
          <w:rFonts w:ascii="Helvetica" w:hAnsi="Helvetica"/>
          <w:color w:val="000000"/>
        </w:rPr>
        <w:t>we</w:t>
      </w:r>
      <w:r w:rsidRPr="00ED3B84">
        <w:rPr>
          <w:rFonts w:ascii="Helvetica" w:hAnsi="Helvetica"/>
          <w:color w:val="000000"/>
        </w:rPr>
        <w:t>’re non-IT and want to make our reports more interactive, or analysts seeking richer detail, it's one of the best business analytics tools to use.</w:t>
      </w:r>
    </w:p>
    <w:p w14:paraId="7ADD9057" w14:textId="44C38191" w:rsidR="0021638E" w:rsidRPr="00ED3B84" w:rsidRDefault="0021638E" w:rsidP="0021638E">
      <w:pPr>
        <w:rPr>
          <w:rFonts w:ascii="Helvetica" w:hAnsi="Helvetica"/>
          <w:b/>
        </w:rPr>
      </w:pPr>
      <w:r w:rsidRPr="00ED3B84">
        <w:rPr>
          <w:rFonts w:ascii="Helvetica" w:hAnsi="Helvetica"/>
          <w:b/>
        </w:rPr>
        <w:t>Power BI Pro</w:t>
      </w:r>
      <w:r w:rsidRPr="00ED3B84">
        <w:rPr>
          <w:rFonts w:ascii="Helvetica" w:hAnsi="Helvetica"/>
          <w:b/>
        </w:rPr>
        <w:t>:</w:t>
      </w:r>
    </w:p>
    <w:p w14:paraId="2B5DBBB0" w14:textId="77777777" w:rsidR="00C56FBF" w:rsidRPr="00ED3B84" w:rsidRDefault="0021638E" w:rsidP="0021638E">
      <w:pPr>
        <w:rPr>
          <w:rFonts w:ascii="Helvetica" w:hAnsi="Helvetica"/>
          <w:color w:val="000000"/>
        </w:rPr>
      </w:pPr>
      <w:r w:rsidRPr="00ED3B84">
        <w:rPr>
          <w:rFonts w:ascii="Helvetica" w:hAnsi="Helvetica"/>
          <w:color w:val="000000"/>
        </w:rPr>
        <w:t>Power BI Pro is the full version of Power BI, complete with the ability to use Power BI for both building dashboards and reports and unlimited viewing, sharing and consumption of our created reports (and reports shared by others) - the latter not possible with Power BI Desktop.</w:t>
      </w:r>
      <w:r w:rsidR="00C56FBF" w:rsidRPr="00ED3B84">
        <w:rPr>
          <w:rFonts w:ascii="Helvetica" w:hAnsi="Helvetica"/>
          <w:color w:val="000000"/>
        </w:rPr>
        <w:t xml:space="preserve"> </w:t>
      </w:r>
    </w:p>
    <w:p w14:paraId="1B4E7650" w14:textId="0F62AC67" w:rsidR="0021638E" w:rsidRPr="00ED3B84" w:rsidRDefault="00C56FBF" w:rsidP="0021638E">
      <w:pPr>
        <w:rPr>
          <w:rFonts w:ascii="Helvetica" w:hAnsi="Helvetica"/>
          <w:color w:val="000000"/>
        </w:rPr>
      </w:pPr>
      <w:r w:rsidRPr="00ED3B84">
        <w:rPr>
          <w:rFonts w:ascii="Helvetica" w:hAnsi="Helvetica"/>
          <w:color w:val="000000"/>
        </w:rPr>
        <w:t xml:space="preserve">Power BI Pro is licensed by individual user. For example, if </w:t>
      </w:r>
      <w:r w:rsidRPr="00ED3B84">
        <w:rPr>
          <w:rFonts w:ascii="Helvetica" w:hAnsi="Helvetica"/>
          <w:color w:val="000000"/>
        </w:rPr>
        <w:t>an</w:t>
      </w:r>
      <w:r w:rsidRPr="00ED3B84">
        <w:rPr>
          <w:rFonts w:ascii="Helvetica" w:hAnsi="Helvetica"/>
          <w:color w:val="000000"/>
        </w:rPr>
        <w:t xml:space="preserve"> </w:t>
      </w:r>
      <w:r w:rsidRPr="00ED3B84">
        <w:rPr>
          <w:rFonts w:ascii="Helvetica" w:hAnsi="Helvetica"/>
          <w:color w:val="000000"/>
        </w:rPr>
        <w:t>organization</w:t>
      </w:r>
      <w:r w:rsidRPr="00ED3B84">
        <w:rPr>
          <w:rFonts w:ascii="Helvetica" w:hAnsi="Helvetica"/>
          <w:color w:val="000000"/>
        </w:rPr>
        <w:t xml:space="preserve"> has 20 people that need to full capabilities of self-service BI to create dashboards and reports, </w:t>
      </w:r>
      <w:r w:rsidRPr="00ED3B84">
        <w:rPr>
          <w:rFonts w:ascii="Helvetica" w:hAnsi="Helvetica"/>
          <w:color w:val="000000"/>
        </w:rPr>
        <w:t>they</w:t>
      </w:r>
      <w:r w:rsidRPr="00ED3B84">
        <w:rPr>
          <w:rFonts w:ascii="Helvetica" w:hAnsi="Helvetica"/>
          <w:color w:val="000000"/>
        </w:rPr>
        <w:t xml:space="preserve"> need 20 licenses of Power BI Pro, which gives these users full access to creation of reports and unlimited consumption (viewing) of any created content.</w:t>
      </w:r>
    </w:p>
    <w:p w14:paraId="577C9E5E" w14:textId="613FB4F4" w:rsidR="00C56FBF" w:rsidRPr="00ED3B84" w:rsidRDefault="00C56FBF" w:rsidP="0021638E">
      <w:pPr>
        <w:rPr>
          <w:rFonts w:ascii="Helvetica" w:hAnsi="Helvetica" w:cs="Open Sans"/>
          <w:b/>
          <w:color w:val="363A41"/>
        </w:rPr>
      </w:pPr>
      <w:r w:rsidRPr="00ED3B84">
        <w:rPr>
          <w:rFonts w:ascii="Helvetica" w:hAnsi="Helvetica" w:cs="Open Sans"/>
          <w:color w:val="363A41"/>
        </w:rPr>
        <w:t xml:space="preserve">Power BI </w:t>
      </w:r>
      <w:r w:rsidRPr="00ED3B84">
        <w:rPr>
          <w:rFonts w:ascii="Helvetica" w:hAnsi="Helvetica" w:cs="Open Sans"/>
          <w:color w:val="363A41"/>
        </w:rPr>
        <w:t xml:space="preserve">Pro </w:t>
      </w:r>
      <w:r w:rsidRPr="00ED3B84">
        <w:rPr>
          <w:rFonts w:ascii="Helvetica" w:hAnsi="Helvetica" w:cs="Open Sans"/>
          <w:color w:val="363A41"/>
        </w:rPr>
        <w:t>pricing</w:t>
      </w:r>
      <w:r w:rsidRPr="00ED3B84">
        <w:rPr>
          <w:rFonts w:ascii="Helvetica" w:hAnsi="Helvetica" w:cs="Open Sans"/>
          <w:b/>
          <w:color w:val="363A41"/>
        </w:rPr>
        <w:t> </w:t>
      </w:r>
      <w:r w:rsidRPr="00ED3B84">
        <w:rPr>
          <w:rStyle w:val="Strong"/>
          <w:rFonts w:ascii="Helvetica" w:hAnsi="Helvetica" w:cs="Open Sans"/>
          <w:b w:val="0"/>
          <w:color w:val="363A41"/>
        </w:rPr>
        <w:t xml:space="preserve">starts at </w:t>
      </w:r>
      <w:r w:rsidR="00ED3B84" w:rsidRPr="000354EA">
        <w:rPr>
          <w:rStyle w:val="Strong"/>
          <w:rFonts w:ascii="Helvetica" w:hAnsi="Helvetica" w:cs="Open Sans"/>
          <w:color w:val="363A41"/>
        </w:rPr>
        <w:t>US</w:t>
      </w:r>
      <w:r w:rsidRPr="000354EA">
        <w:rPr>
          <w:rStyle w:val="Strong"/>
          <w:rFonts w:ascii="Helvetica" w:hAnsi="Helvetica" w:cs="Open Sans"/>
          <w:color w:val="363A41"/>
        </w:rPr>
        <w:t>$9.99 per month</w:t>
      </w:r>
      <w:r w:rsidRPr="00ED3B84">
        <w:rPr>
          <w:rStyle w:val="Strong"/>
          <w:rFonts w:ascii="Helvetica" w:hAnsi="Helvetica" w:cs="Open Sans"/>
          <w:b w:val="0"/>
          <w:color w:val="363A41"/>
        </w:rPr>
        <w:t xml:space="preserve">, per </w:t>
      </w:r>
      <w:r w:rsidRPr="00ED3B84">
        <w:rPr>
          <w:rStyle w:val="Strong"/>
          <w:rFonts w:ascii="Helvetica" w:hAnsi="Helvetica" w:cs="Open Sans"/>
          <w:b w:val="0"/>
          <w:color w:val="363A41"/>
        </w:rPr>
        <w:t>user</w:t>
      </w:r>
      <w:r w:rsidRPr="00ED3B84">
        <w:rPr>
          <w:rFonts w:ascii="Helvetica" w:hAnsi="Helvetica" w:cs="Open Sans"/>
          <w:b/>
          <w:color w:val="363A41"/>
        </w:rPr>
        <w:t xml:space="preserve">. </w:t>
      </w:r>
      <w:r w:rsidR="00ED3B84" w:rsidRPr="00ED3B84">
        <w:rPr>
          <w:rFonts w:ascii="Helvetica" w:hAnsi="Helvetica" w:cs="Open Sans"/>
          <w:b/>
          <w:color w:val="363A41"/>
        </w:rPr>
        <w:tab/>
      </w:r>
    </w:p>
    <w:p w14:paraId="4DB54875" w14:textId="08DFDAD1" w:rsidR="00C56FBF" w:rsidRPr="00ED3B84" w:rsidRDefault="00C56FBF" w:rsidP="0021638E">
      <w:pPr>
        <w:rPr>
          <w:rFonts w:ascii="Helvetica" w:hAnsi="Helvetica" w:cs="Arial"/>
          <w:b/>
        </w:rPr>
      </w:pPr>
      <w:r w:rsidRPr="00ED3B84">
        <w:rPr>
          <w:rFonts w:ascii="Helvetica" w:hAnsi="Helvetica"/>
          <w:b/>
        </w:rPr>
        <w:t>Power BI Premium</w:t>
      </w:r>
      <w:r w:rsidRPr="00ED3B84">
        <w:rPr>
          <w:rFonts w:ascii="Helvetica" w:hAnsi="Helvetica"/>
          <w:b/>
        </w:rPr>
        <w:t>:</w:t>
      </w:r>
    </w:p>
    <w:p w14:paraId="0CA27BD0" w14:textId="7CF5AC77" w:rsidR="00C56FBF" w:rsidRPr="00ED3B84" w:rsidRDefault="00C56FBF" w:rsidP="0021638E">
      <w:pPr>
        <w:rPr>
          <w:rFonts w:ascii="Helvetica" w:hAnsi="Helvetica"/>
          <w:color w:val="000000"/>
        </w:rPr>
      </w:pPr>
      <w:r w:rsidRPr="00ED3B84">
        <w:rPr>
          <w:rFonts w:ascii="Helvetica" w:hAnsi="Helvetica"/>
          <w:color w:val="000000"/>
        </w:rPr>
        <w:t>Power BI Premium is the most expensive tier of Power BI currently available and very distinct from the other two versions available on the market.</w:t>
      </w:r>
      <w:r w:rsidRPr="00ED3B84">
        <w:rPr>
          <w:rFonts w:ascii="Helvetica" w:hAnsi="Helvetica"/>
          <w:color w:val="000000"/>
        </w:rPr>
        <w:t xml:space="preserve"> </w:t>
      </w:r>
      <w:r w:rsidRPr="00ED3B84">
        <w:rPr>
          <w:rFonts w:ascii="Helvetica" w:hAnsi="Helvetica"/>
          <w:color w:val="000000"/>
        </w:rPr>
        <w:t xml:space="preserve">Power BI Premium differs from the free version and Power BI pro in its licensing model, which only suits a specific size and type of </w:t>
      </w:r>
      <w:r w:rsidRPr="00ED3B84">
        <w:rPr>
          <w:rFonts w:ascii="Helvetica" w:hAnsi="Helvetica"/>
          <w:color w:val="000000"/>
        </w:rPr>
        <w:t>organization</w:t>
      </w:r>
      <w:r w:rsidRPr="00ED3B84">
        <w:rPr>
          <w:rFonts w:ascii="Helvetica" w:hAnsi="Helvetica"/>
          <w:color w:val="000000"/>
        </w:rPr>
        <w:t xml:space="preserve"> and business scenario. </w:t>
      </w:r>
      <w:r w:rsidRPr="00ED3B84">
        <w:rPr>
          <w:rFonts w:ascii="Helvetica" w:hAnsi="Helvetica"/>
          <w:color w:val="000000"/>
        </w:rPr>
        <w:t>We</w:t>
      </w:r>
      <w:r w:rsidRPr="00ED3B84">
        <w:rPr>
          <w:rFonts w:ascii="Helvetica" w:hAnsi="Helvetica"/>
          <w:color w:val="000000"/>
        </w:rPr>
        <w:t xml:space="preserve"> can purchase Premium in a range of capacity sizes that offer different numbers of memory and virtual cores that can scale as your data analysis requirements change.</w:t>
      </w:r>
    </w:p>
    <w:p w14:paraId="77E63ACD" w14:textId="1B2BFFAD" w:rsidR="00ED3B84" w:rsidRPr="00ED3B84" w:rsidRDefault="00ED3B84" w:rsidP="0021638E">
      <w:pPr>
        <w:rPr>
          <w:rFonts w:ascii="Helvetica" w:hAnsi="Helvetica"/>
          <w:color w:val="000000"/>
        </w:rPr>
      </w:pPr>
      <w:r w:rsidRPr="00ED3B84">
        <w:rPr>
          <w:rFonts w:ascii="Helvetica" w:hAnsi="Helvetica" w:cs="Arial"/>
          <w:color w:val="222222"/>
          <w:shd w:val="clear" w:color="auto" w:fill="FFFFFF"/>
        </w:rPr>
        <w:t>The </w:t>
      </w:r>
      <w:r w:rsidRPr="00ED3B84">
        <w:rPr>
          <w:rFonts w:ascii="Helvetica" w:hAnsi="Helvetica" w:cs="Arial"/>
          <w:bCs/>
          <w:color w:val="222222"/>
          <w:shd w:val="clear" w:color="auto" w:fill="FFFFFF"/>
        </w:rPr>
        <w:t>Premium</w:t>
      </w:r>
      <w:r w:rsidRPr="00ED3B84">
        <w:rPr>
          <w:rFonts w:ascii="Helvetica" w:hAnsi="Helvetica" w:cs="Arial"/>
          <w:color w:val="222222"/>
          <w:shd w:val="clear" w:color="auto" w:fill="FFFFFF"/>
        </w:rPr>
        <w:t xml:space="preserve"> plan starts at </w:t>
      </w:r>
      <w:r w:rsidRPr="000354EA">
        <w:rPr>
          <w:rFonts w:ascii="Helvetica" w:hAnsi="Helvetica" w:cs="Arial"/>
          <w:b/>
          <w:color w:val="222222"/>
          <w:shd w:val="clear" w:color="auto" w:fill="FFFFFF"/>
        </w:rPr>
        <w:t>US</w:t>
      </w:r>
      <w:r w:rsidRPr="000354EA">
        <w:rPr>
          <w:rFonts w:ascii="Helvetica" w:hAnsi="Helvetica" w:cs="Arial"/>
          <w:b/>
          <w:color w:val="222222"/>
          <w:shd w:val="clear" w:color="auto" w:fill="FFFFFF"/>
        </w:rPr>
        <w:t>$4,995 </w:t>
      </w:r>
      <w:r w:rsidRPr="000354EA">
        <w:rPr>
          <w:rFonts w:ascii="Helvetica" w:hAnsi="Helvetica" w:cs="Arial"/>
          <w:b/>
          <w:bCs/>
          <w:color w:val="222222"/>
          <w:shd w:val="clear" w:color="auto" w:fill="FFFFFF"/>
        </w:rPr>
        <w:t>a</w:t>
      </w:r>
      <w:r w:rsidRPr="000354EA">
        <w:rPr>
          <w:rFonts w:ascii="Helvetica" w:hAnsi="Helvetica" w:cs="Arial"/>
          <w:b/>
          <w:color w:val="222222"/>
          <w:shd w:val="clear" w:color="auto" w:fill="FFFFFF"/>
        </w:rPr>
        <w:t> month</w:t>
      </w:r>
      <w:r w:rsidRPr="00ED3B84">
        <w:rPr>
          <w:rFonts w:ascii="Helvetica" w:hAnsi="Helvetica" w:cs="Arial"/>
          <w:color w:val="222222"/>
          <w:shd w:val="clear" w:color="auto" w:fill="FFFFFF"/>
        </w:rPr>
        <w:t xml:space="preserve"> per dedicated cloud compute and storage resource.</w:t>
      </w:r>
    </w:p>
    <w:p w14:paraId="0188ECEB" w14:textId="77777777" w:rsidR="00ED3B84" w:rsidRPr="00ED3B84" w:rsidRDefault="00ED3B84" w:rsidP="0021638E">
      <w:pPr>
        <w:rPr>
          <w:rFonts w:ascii="Helvetica" w:hAnsi="Helvetica" w:cs="Arial"/>
          <w:b/>
        </w:rPr>
      </w:pPr>
    </w:p>
    <w:p w14:paraId="77A64AC6" w14:textId="77777777" w:rsidR="0021638E" w:rsidRPr="00ED3B84" w:rsidRDefault="0021638E" w:rsidP="0021638E">
      <w:pPr>
        <w:pStyle w:val="ListParagraph"/>
        <w:rPr>
          <w:rFonts w:ascii="Helvetica" w:hAnsi="Helvetica" w:cs="Arial"/>
          <w:b/>
        </w:rPr>
      </w:pPr>
      <w:bookmarkStart w:id="0" w:name="_GoBack"/>
      <w:bookmarkEnd w:id="0"/>
    </w:p>
    <w:sectPr w:rsidR="0021638E" w:rsidRPr="00ED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93696"/>
    <w:multiLevelType w:val="hybridMultilevel"/>
    <w:tmpl w:val="15027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049C7"/>
    <w:multiLevelType w:val="hybridMultilevel"/>
    <w:tmpl w:val="D61A6106"/>
    <w:lvl w:ilvl="0" w:tplc="08F048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15"/>
    <w:rsid w:val="000354EA"/>
    <w:rsid w:val="0021638E"/>
    <w:rsid w:val="00582D15"/>
    <w:rsid w:val="00857C67"/>
    <w:rsid w:val="00C56FBF"/>
    <w:rsid w:val="00D045A2"/>
    <w:rsid w:val="00EB5CC5"/>
    <w:rsid w:val="00ED3B84"/>
    <w:rsid w:val="00F5450D"/>
    <w:rsid w:val="00FD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23C2"/>
  <w15:chartTrackingRefBased/>
  <w15:docId w15:val="{BA636FC3-AC67-4A96-AAF3-94071D3E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48"/>
    <w:pPr>
      <w:ind w:left="720"/>
      <w:contextualSpacing/>
    </w:pPr>
  </w:style>
  <w:style w:type="character" w:styleId="Emphasis">
    <w:name w:val="Emphasis"/>
    <w:basedOn w:val="DefaultParagraphFont"/>
    <w:uiPriority w:val="20"/>
    <w:qFormat/>
    <w:rsid w:val="00D045A2"/>
    <w:rPr>
      <w:i/>
      <w:iCs/>
    </w:rPr>
  </w:style>
  <w:style w:type="character" w:customStyle="1" w:styleId="packtscreen">
    <w:name w:val="packt_screen"/>
    <w:basedOn w:val="DefaultParagraphFont"/>
    <w:rsid w:val="00857C67"/>
  </w:style>
  <w:style w:type="character" w:styleId="Strong">
    <w:name w:val="Strong"/>
    <w:basedOn w:val="DefaultParagraphFont"/>
    <w:uiPriority w:val="22"/>
    <w:qFormat/>
    <w:rsid w:val="00C56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2674">
      <w:bodyDiv w:val="1"/>
      <w:marLeft w:val="0"/>
      <w:marRight w:val="0"/>
      <w:marTop w:val="0"/>
      <w:marBottom w:val="0"/>
      <w:divBdr>
        <w:top w:val="none" w:sz="0" w:space="0" w:color="auto"/>
        <w:left w:val="none" w:sz="0" w:space="0" w:color="auto"/>
        <w:bottom w:val="none" w:sz="0" w:space="0" w:color="auto"/>
        <w:right w:val="none" w:sz="0" w:space="0" w:color="auto"/>
      </w:divBdr>
    </w:div>
    <w:div w:id="8038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RAMYA</dc:creator>
  <cp:keywords/>
  <dc:description/>
  <cp:lastModifiedBy>VIJAYAKUMAR RAMYA</cp:lastModifiedBy>
  <cp:revision>4</cp:revision>
  <dcterms:created xsi:type="dcterms:W3CDTF">2020-05-07T03:29:00Z</dcterms:created>
  <dcterms:modified xsi:type="dcterms:W3CDTF">2020-05-07T04:31:00Z</dcterms:modified>
</cp:coreProperties>
</file>