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2293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IO，所以能被单元测试覆盖到边角（2293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B2：HTTP 客户端（`infra::Http`）（2026-10-17）</w:t>
      </w:r>
      <w:r>
        <w:rPr>
          <w:rFonts w:ascii="Segoe UI" w:hAnsi="Segoe UI" w:eastAsia="微软雅黑"/>
        </w:rPr>
        <w:t xml:space="preserve">。《notepadcc许可与激活设计.md》8.1/8.2 的 </w:t>
      </w:r>
      <w:r>
        <w:rPr>
          <w:rFonts w:ascii="Consolas" w:hAnsi="Consolas" w:eastAsia="微软雅黑"/>
          <w:sz w:val="19"/>
          <w:shd w:val="clear" w:color="auto" w:fill="F2F2F2"/>
        </w:rPr>
        <w:t>infra::Http</w:t>
      </w:r>
      <w:r>
        <w:rPr>
          <w:rFonts w:ascii="Segoe UI" w:hAnsi="Segoe UI" w:eastAsia="微软雅黑"/>
        </w:rPr>
        <w:t>（WinHTTP 薄封装）就位：许可的在线激活（B6）要有发 POST JSON 的能力，更新检查原先自己写了一整套 WinHTTP 代码——收拢成一处实现，代理 / 超时 / 回环 / 重定向策略只有一份，两边共享。</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判定、激活客户端按契约（设计第 6 章错误码表）解释，传输层不写死业务语义。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起是真实的剩余天数）/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p>
      <w:pPr>
        <w:ind w:firstLine="0"/>
      </w:pPr>
      <w:r>
        <w:rPr>
          <w:rFonts w:ascii="Segoe UI" w:hAnsi="Segoe UI" w:eastAsia="微软雅黑"/>
          <w:b/>
        </w:rPr>
        <w:t>v1.1 泳道 B · B6：许可证对话框与在线激活客户端（`shell/LicenseDialog` / `license/ActivationClient`）（2026-10-17）</w:t>
      </w:r>
      <w:r>
        <w:rPr>
          <w:rFonts w:ascii="Segoe UI" w:hAnsi="Segoe UI" w:eastAsia="微软雅黑"/>
        </w:rPr>
        <w:t>。《notepadcc许可与激活设计.md》8.1 的四分区对话框与第 6 章的激活契约落地：帮助菜单「许可证(&amp;L)…」（</w:t>
      </w:r>
      <w:r>
        <w:rPr>
          <w:rFonts w:ascii="Consolas" w:hAnsi="Consolas" w:eastAsia="微软雅黑"/>
          <w:sz w:val="19"/>
          <w:shd w:val="clear" w:color="auto" w:fill="F2F2F2"/>
        </w:rPr>
        <w:t>cmd.help.license</w:t>
      </w:r>
      <w:r>
        <w:rPr>
          <w:rFonts w:ascii="Segoe UI" w:hAnsi="Segoe UI" w:eastAsia="微软雅黑"/>
        </w:rPr>
        <w:t xml:space="preserve">，Help + 0x020）打开，状态 / 在线激活 / 离线激活 / 导入 四个分区；服务地址走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&lt;license serviceUrl="…"&gt;</w:t>
      </w:r>
      <w:r>
        <w:rPr>
          <w:rFonts w:ascii="Segoe UI" w:hAnsi="Segoe UI" w:eastAsia="微软雅黑"/>
        </w:rPr>
        <w:t>，没配就不假装能联网——在线区直接给离线指引。</w:t>
      </w:r>
    </w:p>
    <w:p>
      <w:pPr>
        <w:pStyle w:val="ListBullet"/>
        <w:spacing w:after="40"/>
        <w:ind w:left="425"/>
      </w:pPr>
      <w:r>
        <w:rPr>
          <w:rFonts w:ascii="Segoe UI" w:hAnsi="Segoe UI" w:eastAsia="微软雅黑"/>
          <w:b/>
        </w:rPr>
        <w:t>激活在后台线程跑、结果用 `kMsgLicenseActivateResult`（`WM_APP + 19`）投回对话框</w:t>
      </w:r>
      <w:r>
        <w:rPr>
          <w:rFonts w:ascii="Segoe UI" w:hAnsi="Segoe UI" w:eastAsia="微软雅黑"/>
        </w:rPr>
        <w:t xml:space="preserve">（指针所有权随消息转移，附录 C 已登记）：WinHTTP 调用与重试都不在 UI 线程；成功即 </w:t>
      </w:r>
      <w:r>
        <w:rPr>
          <w:rFonts w:ascii="Consolas" w:hAnsi="Consolas" w:eastAsia="微软雅黑"/>
          <w:sz w:val="19"/>
          <w:shd w:val="clear" w:color="auto" w:fill="F2F2F2"/>
        </w:rPr>
        <w:t>ImportBytes</w:t>
      </w:r>
      <w:r>
        <w:rPr>
          <w:rFonts w:ascii="Segoe UI" w:hAnsi="Segoe UI" w:eastAsia="微软雅黑"/>
        </w:rPr>
        <w:t xml:space="preserve"> 落盘 + </w:t>
      </w:r>
      <w:r>
        <w:rPr>
          <w:rFonts w:ascii="Consolas" w:hAnsi="Consolas" w:eastAsia="微软雅黑"/>
          <w:sz w:val="19"/>
          <w:shd w:val="clear" w:color="auto" w:fill="F2F2F2"/>
        </w:rPr>
        <w:t>Reload</w:t>
      </w:r>
      <w:r>
        <w:rPr>
          <w:rFonts w:ascii="Segoe UI" w:hAnsi="Segoe UI" w:eastAsia="微软雅黑"/>
        </w:rPr>
        <w:t xml:space="preserve">，对话框把 </w:t>
      </w:r>
      <w:r>
        <w:rPr>
          <w:rFonts w:ascii="Consolas" w:hAnsi="Consolas" w:eastAsia="微软雅黑"/>
          <w:sz w:val="19"/>
          <w:shd w:val="clear" w:color="auto" w:fill="F2F2F2"/>
        </w:rPr>
        <w:t>changed</w:t>
      </w:r>
      <w:r>
        <w:rPr>
          <w:rFonts w:ascii="Segoe UI" w:hAnsi="Segoe UI" w:eastAsia="微软雅黑"/>
        </w:rPr>
        <w:t xml:space="preserve"> 带回主窗口——菜单立即重刷、状态栏给一句话，「关于」里同步多一行许可状态（版次 / 持有人 / 到期日）。</w:t>
      </w:r>
    </w:p>
    <w:p>
      <w:pPr>
        <w:pStyle w:val="ListBullet"/>
        <w:spacing w:after="40"/>
        <w:ind w:left="425"/>
      </w:pPr>
      <w:r>
        <w:rPr>
          <w:rFonts w:ascii="Segoe UI" w:hAnsi="Segoe UI" w:eastAsia="微软雅黑"/>
          <w:b/>
        </w:rPr>
        <w:t>只对网络层重试一次</w:t>
      </w:r>
      <w:r>
        <w:rPr>
          <w:rFonts w:ascii="Segoe UI" w:hAnsi="Segoe UI" w:eastAsia="微软雅黑"/>
        </w:rPr>
        <w:t>：连接失败 / 超时重试一遍；服务端明确回 4xx / 5xx（授权码不对、席位已满）不重试——重发改变不了结果，只会让用户白等一个超时。请求超时 10 秒、响应体上限 64 KB。</w:t>
      </w:r>
    </w:p>
    <w:p>
      <w:pPr>
        <w:pStyle w:val="ListBullet"/>
        <w:spacing w:after="40"/>
        <w:ind w:left="425"/>
      </w:pPr>
      <w:r>
        <w:rPr>
          <w:rFonts w:ascii="Segoe UI" w:hAnsi="Segoe UI" w:eastAsia="微软雅黑"/>
          <w:b/>
        </w:rPr>
        <w:t>请求体与响应解析都是纯函数</w:t>
      </w:r>
      <w:r>
        <w:rPr>
          <w:rFonts w:ascii="Segoe UI" w:hAnsi="Segoe UI" w:eastAsia="微软雅黑"/>
        </w:rPr>
        <w:t>（</w:t>
      </w:r>
      <w:r>
        <w:rPr>
          <w:rFonts w:ascii="Consolas" w:hAnsi="Consolas" w:eastAsia="微软雅黑"/>
          <w:sz w:val="19"/>
          <w:shd w:val="clear" w:color="auto" w:fill="F2F2F2"/>
        </w:rPr>
        <w:t>BuildActivateRequestBody</w:t>
      </w:r>
      <w:r>
        <w:rPr>
          <w:rFonts w:ascii="Segoe UI" w:hAnsi="Segoe UI" w:eastAsia="微软雅黑"/>
        </w:rPr>
        <w:t xml:space="preserve"> / </w:t>
      </w:r>
      <w:r>
        <w:rPr>
          <w:rFonts w:ascii="Consolas" w:hAnsi="Consolas" w:eastAsia="微软雅黑"/>
          <w:sz w:val="19"/>
          <w:shd w:val="clear" w:color="auto" w:fill="F2F2F2"/>
        </w:rPr>
        <w:t>ParseActivateResponse</w:t>
      </w:r>
      <w:r>
        <w:rPr>
          <w:rFonts w:ascii="Segoe UI" w:hAnsi="Segoe UI" w:eastAsia="微软雅黑"/>
        </w:rPr>
        <w:t xml:space="preserve">）：六个字段与设计第 6 章的契约一字不差；JSON 扫描器认 </w:t>
      </w:r>
      <w:r>
        <w:rPr>
          <w:rFonts w:ascii="Consolas" w:hAnsi="Consolas" w:eastAsia="微软雅黑"/>
          <w:sz w:val="19"/>
          <w:shd w:val="clear" w:color="auto" w:fill="F2F2F2"/>
        </w:rPr>
        <w:t>\uXXXX</w:t>
      </w:r>
      <w:r>
        <w:rPr>
          <w:rFonts w:ascii="Segoe UI" w:hAnsi="Segoe UI" w:eastAsia="微软雅黑"/>
        </w:rPr>
        <w:t xml:space="preserve"> 与代理对，坏响应报 </w:t>
      </w:r>
      <w:r>
        <w:rPr>
          <w:rFonts w:ascii="Consolas" w:hAnsi="Consolas" w:eastAsia="微软雅黑"/>
          <w:sz w:val="19"/>
          <w:shd w:val="clear" w:color="auto" w:fill="F2F2F2"/>
        </w:rPr>
        <w:t>BadResponse</w:t>
      </w:r>
      <w:r>
        <w:rPr>
          <w:rFonts w:ascii="Segoe UI" w:hAnsi="Segoe UI" w:eastAsia="微软雅黑"/>
        </w:rPr>
        <w:t xml:space="preserve"> 而不是猜一个值顶上去；</w:t>
      </w:r>
      <w:r>
        <w:rPr>
          <w:rFonts w:ascii="Consolas" w:hAnsi="Consolas" w:eastAsia="微软雅黑"/>
          <w:sz w:val="19"/>
          <w:shd w:val="clear" w:color="auto" w:fill="F2F2F2"/>
        </w:rPr>
        <w:t>requestId</w:t>
      </w:r>
      <w:r>
        <w:rPr>
          <w:rFonts w:ascii="Segoe UI" w:hAnsi="Segoe UI" w:eastAsia="微软雅黑"/>
        </w:rPr>
        <w:t xml:space="preserve"> 是 UUID v4 形状（</w:t>
      </w:r>
      <w:r>
        <w:rPr>
          <w:rFonts w:ascii="Consolas" w:hAnsi="Consolas" w:eastAsia="微软雅黑"/>
          <w:sz w:val="19"/>
          <w:shd w:val="clear" w:color="auto" w:fill="F2F2F2"/>
        </w:rPr>
        <w:t>NewRequestId</w:t>
      </w:r>
      <w:r>
        <w:rPr>
          <w:rFonts w:ascii="Segoe UI" w:hAnsi="Segoe UI" w:eastAsia="微软雅黑"/>
        </w:rPr>
        <w:t xml:space="preserve">），随机源起不来返回 </w:t>
      </w:r>
      <w:r>
        <w:rPr>
          <w:rFonts w:ascii="Consolas" w:hAnsi="Consolas" w:eastAsia="微软雅黑"/>
          <w:sz w:val="19"/>
          <w:shd w:val="clear" w:color="auto" w:fill="F2F2F2"/>
        </w:rPr>
        <w:t>unknown</w:t>
      </w:r>
      <w:r>
        <w:rPr>
          <w:rFonts w:ascii="Segoe UI" w:hAnsi="Segoe UI" w:eastAsia="微软雅黑"/>
        </w:rPr>
        <w:t>——宁可让服务端一眼看出异常，也不重用一个号。</w:t>
      </w:r>
    </w:p>
    <w:p>
      <w:pPr>
        <w:pStyle w:val="ListBullet"/>
        <w:spacing w:after="40"/>
        <w:ind w:left="425"/>
      </w:pPr>
      <w:r>
        <w:rPr>
          <w:rFonts w:ascii="Segoe UI" w:hAnsi="Segoe UI" w:eastAsia="微软雅黑"/>
          <w:b/>
        </w:rPr>
        <w:t>离线申请串与在线激活共用一个出口</w:t>
      </w:r>
      <w:r>
        <w:rPr>
          <w:rFonts w:ascii="Segoe UI" w:hAnsi="Segoe UI" w:eastAsia="微软雅黑"/>
        </w:rPr>
        <w:t>（</w:t>
      </w:r>
      <w:r>
        <w:rPr>
          <w:rFonts w:ascii="Consolas" w:hAnsi="Consolas" w:eastAsia="微软雅黑"/>
          <w:sz w:val="19"/>
          <w:shd w:val="clear" w:color="auto" w:fill="F2F2F2"/>
        </w:rPr>
        <w:t>ExportChallenge</w:t>
      </w:r>
      <w:r>
        <w:rPr>
          <w:rFonts w:ascii="Segoe UI" w:hAnsi="Segoe UI" w:eastAsia="微软雅黑"/>
        </w:rPr>
        <w:t>）：product / requestId / fingerprint / appVersion / seats / holder；指纹</w:t>
      </w:r>
      <w:r>
        <w:rPr>
          <w:rFonts w:ascii="Segoe UI" w:hAnsi="Segoe UI" w:eastAsia="微软雅黑"/>
          <w:b/>
        </w:rPr>
        <w:t>现场重采</w:t>
      </w:r>
      <w:r>
        <w:rPr>
          <w:rFonts w:ascii="Segoe UI" w:hAnsi="Segoe UI" w:eastAsia="微软雅黑"/>
        </w:rPr>
        <w:t>（运行期间换了硬件就如实反映）、seats 钳 1–999、holder 换行换空格；对话框「复制」「保存为文件」两条路都以它为准。</w:t>
      </w:r>
    </w:p>
    <w:p>
      <w:pPr>
        <w:pStyle w:val="ListBullet"/>
        <w:spacing w:after="40"/>
        <w:ind w:left="425"/>
      </w:pPr>
      <w:r>
        <w:rPr>
          <w:rFonts w:ascii="Segoe UI" w:hAnsi="Segoe UI" w:eastAsia="微软雅黑"/>
          <w:b/>
        </w:rPr>
        <w:t>导入门槛与 B5 完全一致</w:t>
      </w:r>
      <w:r>
        <w:rPr>
          <w:rFonts w:ascii="Segoe UI" w:hAnsi="Segoe UI" w:eastAsia="微软雅黑"/>
        </w:rPr>
        <w:t>（</w:t>
      </w:r>
      <w:r>
        <w:rPr>
          <w:rFonts w:ascii="Consolas" w:hAnsi="Consolas" w:eastAsia="微软雅黑"/>
          <w:sz w:val="19"/>
          <w:shd w:val="clear" w:color="auto" w:fill="F2F2F2"/>
        </w:rPr>
        <w:t>ImportBytes</w:t>
      </w:r>
      <w:r>
        <w:rPr>
          <w:rFonts w:ascii="Segoe UI" w:hAnsi="Segoe UI" w:eastAsia="微软雅黑"/>
        </w:rPr>
        <w:t>）：网络来的字节与磁盘上的文件走同一条验签路径——“结构上是真许可”才落盘；</w:t>
      </w:r>
      <w:r>
        <w:rPr>
          <w:rFonts w:ascii="Consolas" w:hAnsi="Consolas" w:eastAsia="微软雅黑"/>
          <w:sz w:val="19"/>
          <w:shd w:val="clear" w:color="auto" w:fill="F2F2F2"/>
        </w:rPr>
        <w:t>Import(path)</w:t>
      </w:r>
      <w:r>
        <w:rPr>
          <w:rFonts w:ascii="Segoe UI" w:hAnsi="Segoe UI" w:eastAsia="微软雅黑"/>
        </w:rPr>
        <w:t xml:space="preserve"> 保持原名（读文件 → </w:t>
      </w:r>
      <w:r>
        <w:rPr>
          <w:rFonts w:ascii="Consolas" w:hAnsi="Consolas" w:eastAsia="微软雅黑"/>
          <w:sz w:val="19"/>
          <w:shd w:val="clear" w:color="auto" w:fill="F2F2F2"/>
        </w:rPr>
        <w:t>ImportBytes</w:t>
      </w:r>
      <w:r>
        <w:rPr>
          <w:rFonts w:ascii="Segoe UI" w:hAnsi="Segoe UI" w:eastAsia="微软雅黑"/>
        </w:rPr>
        <w:t xml:space="preserve"> → 详情追加来源路径），调用方不用改。</w:t>
      </w:r>
    </w:p>
    <w:p>
      <w:pPr>
        <w:pStyle w:val="ListBullet"/>
        <w:spacing w:after="40"/>
        <w:ind w:left="425"/>
      </w:pPr>
      <w:r>
        <w:rPr>
          <w:rFonts w:ascii="Segoe UI" w:hAnsi="Segoe UI" w:eastAsia="微软雅黑"/>
          <w:b/>
        </w:rPr>
        <w:t>界面回归的操作面先钉死</w:t>
      </w:r>
      <w:r>
        <w:rPr>
          <w:rFonts w:ascii="Segoe UI" w:hAnsi="Segoe UI" w:eastAsia="微软雅黑"/>
        </w:rPr>
        <w:t xml:space="preserve">：状态文本 1501、授权码 1513、在线激活 1514、席位 1522、单位名 1524、申请串 1525、复制 1526、保存 1527、导入路径 1531–1534（编号表在 </w:t>
      </w:r>
      <w:r>
        <w:rPr>
          <w:rFonts w:ascii="Consolas" w:hAnsi="Consolas" w:eastAsia="微软雅黑"/>
          <w:sz w:val="19"/>
          <w:shd w:val="clear" w:color="auto" w:fill="F2F2F2"/>
        </w:rPr>
        <w:t>LicenseDialog.h</w:t>
      </w:r>
      <w:r>
        <w:rPr>
          <w:rFonts w:ascii="Segoe UI" w:hAnsi="Segoe UI" w:eastAsia="微软雅黑"/>
        </w:rPr>
        <w:t>，注明“一经发布不再改”）——B9 的第 10 段照这组 ID 操作，不碰对话框内部。</w:t>
      </w:r>
    </w:p>
    <w:p>
      <w:pPr>
        <w:pStyle w:val="ListBullet"/>
        <w:spacing w:after="40"/>
        <w:ind w:left="425"/>
      </w:pPr>
      <w:r>
        <w:rPr>
          <w:rFonts w:ascii="Segoe UI" w:hAnsi="Segoe UI" w:eastAsia="微软雅黑"/>
        </w:rPr>
        <w:t xml:space="preserve">单元测试 +49 项（B6 段 47 项 + 配置中心 2 项：归一化 / 机器名哈希 / JSON 转义与代理对 / 请求体六字段 / 响应全分支 / 错误名与文案 / UUID v4 形状 / 未配置服务地址 / 回环 200 与 400 端到端 / </w:t>
      </w:r>
      <w:r>
        <w:rPr>
          <w:rFonts w:ascii="Consolas" w:hAnsi="Consolas" w:eastAsia="微软雅黑"/>
          <w:sz w:val="19"/>
          <w:shd w:val="clear" w:color="auto" w:fill="F2F2F2"/>
        </w:rPr>
        <w:t>ImportBytes</w:t>
      </w:r>
      <w:r>
        <w:rPr>
          <w:rFonts w:ascii="Segoe UI" w:hAnsi="Segoe UI" w:eastAsia="微软雅黑"/>
        </w:rPr>
        <w:t xml:space="preserve"> 四情形 / 申请串格式与钳位 / </w:t>
      </w:r>
      <w:r>
        <w:rPr>
          <w:rFonts w:ascii="Consolas" w:hAnsi="Consolas" w:eastAsia="微软雅黑"/>
          <w:sz w:val="19"/>
          <w:shd w:val="clear" w:color="auto" w:fill="F2F2F2"/>
        </w:rPr>
        <w:t>serviceUrl</w:t>
      </w:r>
      <w:r>
        <w:rPr>
          <w:rFonts w:ascii="Segoe UI" w:hAnsi="Segoe UI" w:eastAsia="微软雅黑"/>
        </w:rPr>
        <w:t xml:space="preserve"> 往返）；两个工具链各自 2231 项全绿。</w:t>
      </w:r>
    </w:p>
    <w:p>
      <w:pPr>
        <w:ind w:firstLine="0"/>
      </w:pPr>
      <w:r>
        <w:rPr>
          <w:rFonts w:ascii="Segoe UI" w:hAnsi="Segoe UI" w:eastAsia="微软雅黑"/>
          <w:b/>
        </w:rPr>
        <w:t>v1.1 泳道 B · B7：试用状态机与启动提示（`license/LicenseStore` / `LicenseService` / `shell/LicenseDialog` / `MainWindow`）（2026-10-17）</w:t>
      </w:r>
      <w:r>
        <w:rPr>
          <w:rFonts w:ascii="Segoe UI" w:hAnsi="Segoe UI" w:eastAsia="微软雅黑"/>
        </w:rPr>
        <w:t>。《notepadcc许可与激活设计.md》2.2 与第 5 章落地：</w:t>
      </w:r>
      <w:r>
        <w:rPr>
          <w:rFonts w:ascii="Consolas" w:hAnsi="Consolas" w:eastAsia="微软雅黑"/>
          <w:sz w:val="19"/>
          <w:shd w:val="clear" w:color="auto" w:fill="F2F2F2"/>
        </w:rPr>
        <w:t>Free --首次运行--&gt; Trial(30 天) --到期--&gt; Free</w:t>
      </w:r>
      <w:r>
        <w:rPr>
          <w:rFonts w:ascii="Segoe UI" w:hAnsi="Segoe UI" w:eastAsia="微软雅黑"/>
        </w:rPr>
        <w:t>；</w:t>
      </w:r>
      <w:r>
        <w:rPr>
          <w:rFonts w:ascii="Consolas" w:hAnsi="Consolas" w:eastAsia="微软雅黑"/>
          <w:sz w:val="19"/>
          <w:shd w:val="clear" w:color="auto" w:fill="F2F2F2"/>
        </w:rPr>
        <w:t>Licensed --到期--&gt; Grace(7 天，功能仍可用) --宽限过--&gt; Free</w:t>
      </w:r>
      <w:r>
        <w:rPr>
          <w:rFonts w:ascii="Segoe UI" w:hAnsi="Segoe UI" w:eastAsia="微软雅黑"/>
        </w:rPr>
        <w:t>。判定仍是纯函数，时钟与记录由服务层喂进去，单测不必动机器。</w:t>
      </w:r>
    </w:p>
    <w:p>
      <w:pPr>
        <w:pStyle w:val="ListBullet"/>
        <w:spacing w:after="40"/>
        <w:ind w:left="425"/>
      </w:pPr>
      <w:r>
        <w:rPr>
          <w:rFonts w:ascii="Segoe UI" w:hAnsi="Segoe UI" w:eastAsia="微软雅黑"/>
          <w:b/>
        </w:rPr>
        <w:t>状态机与能力集</w:t>
      </w:r>
      <w:r>
        <w:rPr>
          <w:rFonts w:ascii="Segoe UI" w:hAnsi="Segoe UI" w:eastAsia="微软雅黑"/>
        </w:rPr>
        <w:t>：</w:t>
      </w:r>
      <w:r>
        <w:rPr>
          <w:rFonts w:ascii="Consolas" w:hAnsi="Consolas" w:eastAsia="微软雅黑"/>
          <w:sz w:val="19"/>
          <w:shd w:val="clear" w:color="auto" w:fill="F2F2F2"/>
        </w:rPr>
        <w:t>EvaluateSession</w:t>
      </w:r>
      <w:r>
        <w:rPr>
          <w:rFonts w:ascii="Segoe UI" w:hAnsi="Segoe UI" w:eastAsia="微软雅黑"/>
        </w:rPr>
        <w:t xml:space="preserve"> 的顺序是"许可有效 → Licensed；刚过期且在 7 天宽限内 → Grace（能力集仍是许可里那几位）；没有可用许可但试用窗口没到期 → Trial（</w:t>
      </w:r>
      <w:r>
        <w:rPr>
          <w:rFonts w:ascii="Consolas" w:hAnsi="Consolas" w:eastAsia="微软雅黑"/>
          <w:sz w:val="19"/>
          <w:shd w:val="clear" w:color="auto" w:fill="F2F2F2"/>
        </w:rPr>
        <w:t>ProFeatureMask()</w:t>
      </w:r>
      <w:r>
        <w:rPr>
          <w:rFonts w:ascii="Segoe UI" w:hAnsi="Segoe UI" w:eastAsia="微软雅黑"/>
        </w:rPr>
        <w:t xml:space="preserve"> 的 8 位，Enterprise 专属的 teamconfig / manageddeploy 不在内）；其余 Free"。指纹不符、过期出宽限都会先落到"没有可用许可"这条兜底上，再按试用窗口决定是否回落到 Trial；</w:t>
      </w:r>
      <w:r>
        <w:rPr>
          <w:rFonts w:ascii="Consolas" w:hAnsi="Consolas" w:eastAsia="微软雅黑"/>
          <w:sz w:val="19"/>
          <w:shd w:val="clear" w:color="auto" w:fill="F2F2F2"/>
        </w:rPr>
        <w:t>EditionValue()</w:t>
      </w:r>
      <w:r>
        <w:rPr>
          <w:rFonts w:ascii="Segoe UI" w:hAnsi="Segoe UI" w:eastAsia="微软雅黑"/>
        </w:rPr>
        <w:t xml:space="preserve"> 在试用期报 Pro，「关于」与状态 JSON 看到的是同一个口径。</w:t>
      </w:r>
    </w:p>
    <w:p>
      <w:pPr>
        <w:pStyle w:val="ListBullet"/>
        <w:spacing w:after="40"/>
        <w:ind w:left="425"/>
      </w:pPr>
      <w:r>
        <w:rPr>
          <w:rFonts w:ascii="Segoe UI" w:hAnsi="Segoe UI" w:eastAsia="微软雅黑"/>
          <w:b/>
        </w:rPr>
        <w:t>双写记录只做"尽力而为"</w:t>
      </w:r>
      <w:r>
        <w:rPr>
          <w:rFonts w:ascii="Segoe UI" w:hAnsi="Segoe UI" w:eastAsia="微软雅黑"/>
        </w:rPr>
        <w:t xml:space="preserve">：首次运行时间同时写 </w:t>
      </w:r>
      <w:r>
        <w:rPr>
          <w:rFonts w:ascii="Consolas" w:hAnsi="Consolas" w:eastAsia="微软雅黑"/>
          <w:sz w:val="19"/>
          <w:shd w:val="clear" w:color="auto" w:fill="F2F2F2"/>
        </w:rPr>
        <w:t>ConfigRoot()/state.xml</w:t>
      </w:r>
      <w:r>
        <w:rPr>
          <w:rFonts w:ascii="Segoe UI" w:hAnsi="Segoe UI" w:eastAsia="微软雅黑"/>
        </w:rPr>
        <w:t xml:space="preserve"> 与 </w:t>
      </w:r>
      <w:r>
        <w:rPr>
          <w:rFonts w:ascii="Consolas" w:hAnsi="Consolas" w:eastAsia="微软雅黑"/>
          <w:sz w:val="19"/>
          <w:shd w:val="clear" w:color="auto" w:fill="F2F2F2"/>
        </w:rPr>
        <w:t>HKCU\Software\notepadcc\FirstRun</w:t>
      </w:r>
      <w:r>
        <w:rPr>
          <w:rFonts w:ascii="Segoe UI" w:hAnsi="Segoe UI" w:eastAsia="微软雅黑"/>
        </w:rPr>
        <w:t>（REG_QWORD），读取取较早值——删掉配置文件重来一次会被注册表挡住；文件读坏按空记录处理并记 Warn，绝不拦启动。</w:t>
      </w:r>
      <w:r>
        <w:rPr>
          <w:rFonts w:ascii="Consolas" w:hAnsi="Consolas" w:eastAsia="微软雅黑"/>
          <w:sz w:val="19"/>
          <w:shd w:val="clear" w:color="auto" w:fill="F2F2F2"/>
        </w:rPr>
        <w:t>state.xml</w:t>
      </w:r>
      <w:r>
        <w:rPr>
          <w:rFonts w:ascii="Segoe UI" w:hAnsi="Segoe UI" w:eastAsia="微软雅黑"/>
        </w:rPr>
        <w:t xml:space="preserve"> 的读写走 </w:t>
      </w:r>
      <w:r>
        <w:rPr>
          <w:rFonts w:ascii="Consolas" w:hAnsi="Consolas" w:eastAsia="微软雅黑"/>
          <w:sz w:val="19"/>
          <w:shd w:val="clear" w:color="auto" w:fill="F2F2F2"/>
        </w:rPr>
        <w:t>infra::Xml</w:t>
      </w:r>
      <w:r>
        <w:rPr>
          <w:rFonts w:ascii="Segoe UI" w:hAnsi="Segoe UI" w:eastAsia="微软雅黑"/>
        </w:rPr>
        <w:t xml:space="preserve"> + </w:t>
      </w:r>
      <w:r>
        <w:rPr>
          <w:rFonts w:ascii="Consolas" w:hAnsi="Consolas" w:eastAsia="微软雅黑"/>
          <w:sz w:val="19"/>
          <w:shd w:val="clear" w:color="auto" w:fill="F2F2F2"/>
        </w:rPr>
        <w:t>io::SaveXmlFile</w:t>
      </w:r>
      <w:r>
        <w:rPr>
          <w:rFonts w:ascii="Segoe UI" w:hAnsi="Segoe UI" w:eastAsia="微软雅黑"/>
        </w:rPr>
        <w:t>（原子写），记录里另有两个"不再提示"标记。</w:t>
      </w:r>
      <w:r>
        <w:rPr>
          <w:rFonts w:ascii="Consolas" w:hAnsi="Consolas" w:eastAsia="微软雅黑"/>
          <w:sz w:val="19"/>
          <w:shd w:val="clear" w:color="auto" w:fill="F2F2F2"/>
        </w:rPr>
        <w:t>TrialRecord</w:t>
      </w:r>
      <w:r>
        <w:rPr>
          <w:rFonts w:ascii="Segoe UI" w:hAnsi="Segoe UI" w:eastAsia="微软雅黑"/>
        </w:rPr>
        <w:t xml:space="preserve"> 的合并是纯函数（</w:t>
      </w:r>
      <w:r>
        <w:rPr>
          <w:rFonts w:ascii="Consolas" w:hAnsi="Consolas" w:eastAsia="微软雅黑"/>
          <w:sz w:val="19"/>
          <w:shd w:val="clear" w:color="auto" w:fill="F2F2F2"/>
        </w:rPr>
        <w:t>MergeTrialRecords</w:t>
      </w:r>
      <w:r>
        <w:rPr>
          <w:rFonts w:ascii="Segoe UI" w:hAnsi="Segoe UI" w:eastAsia="微软雅黑"/>
        </w:rPr>
        <w:t>），注册表那一路留了空 subKey 的测试哨兵：单测在测试机上不留痕。</w:t>
      </w:r>
    </w:p>
    <w:p>
      <w:pPr>
        <w:pStyle w:val="ListBullet"/>
        <w:spacing w:after="40"/>
        <w:ind w:left="425"/>
      </w:pPr>
      <w:r>
        <w:rPr>
          <w:rFonts w:ascii="Segoe UI" w:hAnsi="Segoe UI" w:eastAsia="微软雅黑"/>
          <w:b/>
        </w:rPr>
        <w:t>每次启动写 `lastSeenUtc`，时钟回拨按保守值算</w:t>
      </w:r>
      <w:r>
        <w:rPr>
          <w:rFonts w:ascii="Segoe UI" w:hAnsi="Segoe UI" w:eastAsia="微软雅黑"/>
        </w:rPr>
        <w:t>：</w:t>
      </w:r>
      <w:r>
        <w:rPr>
          <w:rFonts w:ascii="Consolas" w:hAnsi="Consolas" w:eastAsia="微软雅黑"/>
          <w:sz w:val="19"/>
          <w:shd w:val="clear" w:color="auto" w:fill="F2F2F2"/>
        </w:rPr>
        <w:t>now &lt; lastSeenUtc - 24h</w:t>
      </w:r>
      <w:r>
        <w:rPr>
          <w:rFonts w:ascii="Segoe UI" w:hAnsi="Segoe UI" w:eastAsia="微软雅黑"/>
        </w:rPr>
        <w:t xml:space="preserve"> 才标记异常；剩余天数按 </w:t>
      </w:r>
      <w:r>
        <w:rPr>
          <w:rFonts w:ascii="Consolas" w:hAnsi="Consolas" w:eastAsia="微软雅黑"/>
          <w:sz w:val="19"/>
          <w:shd w:val="clear" w:color="auto" w:fill="F2F2F2"/>
        </w:rPr>
        <w:t>max(now, lastSeenUtc)</w:t>
      </w:r>
      <w:r>
        <w:rPr>
          <w:rFonts w:ascii="Segoe UI" w:hAnsi="Segoe UI" w:eastAsia="微软雅黑"/>
        </w:rPr>
        <w:t xml:space="preserve"> 算（回拨不白得天数，daysLeft 向上取整并封顶 30）。异常</w:t>
      </w:r>
      <w:r>
        <w:rPr>
          <w:rFonts w:ascii="Segoe UI" w:hAnsi="Segoe UI" w:eastAsia="微软雅黑"/>
          <w:b/>
        </w:rPr>
        <w:t>不禁用任何功能</w:t>
      </w:r>
      <w:r>
        <w:rPr>
          <w:rFonts w:ascii="Segoe UI" w:hAnsi="Segoe UI" w:eastAsia="微软雅黑"/>
        </w:rPr>
        <w:t>，只在试用状态提示一次；</w:t>
      </w:r>
      <w:r>
        <w:rPr>
          <w:rFonts w:ascii="Consolas" w:hAnsi="Consolas" w:eastAsia="微软雅黑"/>
          <w:sz w:val="19"/>
          <w:shd w:val="clear" w:color="auto" w:fill="F2F2F2"/>
        </w:rPr>
        <w:t>EvaluateSession</w:t>
      </w:r>
      <w:r>
        <w:rPr>
          <w:rFonts w:ascii="Segoe UI" w:hAnsi="Segoe UI" w:eastAsia="微软雅黑"/>
        </w:rPr>
        <w:t xml:space="preserve"> 在 Trial 兜底时把 </w:t>
      </w:r>
      <w:r>
        <w:rPr>
          <w:rFonts w:ascii="Consolas" w:hAnsi="Consolas" w:eastAsia="微软雅黑"/>
          <w:sz w:val="19"/>
          <w:shd w:val="clear" w:color="auto" w:fill="F2F2F2"/>
        </w:rPr>
        <w:t>error</w:t>
      </w:r>
      <w:r>
        <w:rPr>
          <w:rFonts w:ascii="Segoe UI" w:hAnsi="Segoe UI" w:eastAsia="微软雅黑"/>
        </w:rPr>
        <w:t xml:space="preserve"> 记成 </w:t>
      </w:r>
      <w:r>
        <w:rPr>
          <w:rFonts w:ascii="Consolas" w:hAnsi="Consolas" w:eastAsia="微软雅黑"/>
          <w:sz w:val="19"/>
          <w:shd w:val="clear" w:color="auto" w:fill="F2F2F2"/>
        </w:rPr>
        <w:t>LicenseError::ClockAnomaly</w:t>
      </w:r>
      <w:r>
        <w:rPr>
          <w:rFonts w:ascii="Segoe UI" w:hAnsi="Segoe UI" w:eastAsia="微软雅黑"/>
        </w:rPr>
        <w:t>，日志因此走 Warn（设计第 9 章的错误表），</w:t>
      </w:r>
      <w:r>
        <w:rPr>
          <w:rFonts w:ascii="Consolas" w:hAnsi="Consolas" w:eastAsia="微软雅黑"/>
          <w:sz w:val="19"/>
          <w:shd w:val="clear" w:color="auto" w:fill="F2F2F2"/>
        </w:rPr>
        <w:t>--license-info</w:t>
      </w:r>
      <w:r>
        <w:rPr>
          <w:rFonts w:ascii="Segoe UI" w:hAnsi="Segoe UI" w:eastAsia="微软雅黑"/>
        </w:rPr>
        <w:t xml:space="preserve"> 的 JSON 里也看得到。</w:t>
      </w:r>
    </w:p>
    <w:p>
      <w:pPr>
        <w:pStyle w:val="ListBullet"/>
        <w:spacing w:after="40"/>
        <w:ind w:left="425"/>
      </w:pPr>
      <w:r>
        <w:rPr>
          <w:rFonts w:ascii="Segoe UI" w:hAnsi="Segoe UI" w:eastAsia="微软雅黑"/>
          <w:b/>
        </w:rPr>
        <w:t>启动提示一次、可勾不再提示</w:t>
      </w:r>
      <w:r>
        <w:rPr>
          <w:rFonts w:ascii="Segoe UI" w:hAnsi="Segoe UI" w:eastAsia="微软雅黑"/>
        </w:rPr>
        <w:t>：</w:t>
      </w:r>
      <w:r>
        <w:rPr>
          <w:rFonts w:ascii="Consolas" w:hAnsi="Consolas" w:eastAsia="微软雅黑"/>
          <w:sz w:val="19"/>
          <w:shd w:val="clear" w:color="auto" w:fill="F2F2F2"/>
        </w:rPr>
        <w:t>SelectStartupNotice</w:t>
      </w:r>
      <w:r>
        <w:rPr>
          <w:rFonts w:ascii="Segoe UI" w:hAnsi="Segoe UI" w:eastAsia="微软雅黑"/>
        </w:rPr>
        <w:t xml:space="preserve"> 是纯函数，优先级 Grace &gt; TrialExpired &gt; ClockAnomaly，并把"本会话露过"与"勾过不再提示"一并判掉；时钟异常没有"不再提示"（设计 5.2）。界面侧 </w:t>
      </w:r>
      <w:r>
        <w:rPr>
          <w:rFonts w:ascii="Consolas" w:hAnsi="Consolas" w:eastAsia="微软雅黑"/>
          <w:sz w:val="19"/>
          <w:shd w:val="clear" w:color="auto" w:fill="F2F2F2"/>
        </w:rPr>
        <w:t>LicenseNoticeDialog</w:t>
      </w:r>
      <w:r>
        <w:rPr>
          <w:rFonts w:ascii="Segoe UI" w:hAnsi="Segoe UI" w:eastAsia="微软雅黑"/>
        </w:rPr>
        <w:t xml:space="preserve"> 是自绘窗口（控件 1551 提示正文 / 1552 不再提示 / 1553 输入许可 / 1554 关闭），勾选经 </w:t>
      </w:r>
      <w:r>
        <w:rPr>
          <w:rFonts w:ascii="Consolas" w:hAnsi="Consolas" w:eastAsia="微软雅黑"/>
          <w:sz w:val="19"/>
          <w:shd w:val="clear" w:color="auto" w:fill="F2F2F2"/>
        </w:rPr>
        <w:t>DismissNoticeForever</w:t>
      </w:r>
      <w:r>
        <w:rPr>
          <w:rFonts w:ascii="Segoe UI" w:hAnsi="Segoe UI" w:eastAsia="微软雅黑"/>
        </w:rPr>
        <w:t xml:space="preserve"> 写回 </w:t>
      </w:r>
      <w:r>
        <w:rPr>
          <w:rFonts w:ascii="Consolas" w:hAnsi="Consolas" w:eastAsia="微软雅黑"/>
          <w:sz w:val="19"/>
          <w:shd w:val="clear" w:color="auto" w:fill="F2F2F2"/>
        </w:rPr>
        <w:t>state.xml</w:t>
      </w:r>
      <w:r>
        <w:rPr>
          <w:rFonts w:ascii="Segoe UI" w:hAnsi="Segoe UI" w:eastAsia="微软雅黑"/>
        </w:rPr>
        <w:t>，「输入许可…」直接接现有的许可证对话框。到期清单照设计 5.3：打开 / 编辑 / 保存 / 恢复 / 查找不受影响，已设的 Pro 功能不再出现，不加水印、退出不弹框。</w:t>
      </w:r>
    </w:p>
    <w:p>
      <w:pPr>
        <w:pStyle w:val="ListBullet"/>
        <w:spacing w:after="40"/>
        <w:ind w:left="425"/>
      </w:pPr>
      <w:r>
        <w:rPr>
          <w:rFonts w:ascii="Segoe UI" w:hAnsi="Segoe UI" w:eastAsia="微软雅黑"/>
          <w:b/>
        </w:rPr>
        <w:t>模态框串行</w:t>
      </w:r>
      <w:r>
        <w:rPr>
          <w:rFonts w:ascii="Segoe UI" w:hAnsi="Segoe UI" w:eastAsia="微软雅黑"/>
        </w:rPr>
        <w:t xml:space="preserve">：启动提示仍挂在原来的 </w:t>
      </w:r>
      <w:r>
        <w:rPr>
          <w:rFonts w:ascii="Consolas" w:hAnsi="Consolas" w:eastAsia="微软雅黑"/>
          <w:sz w:val="19"/>
          <w:shd w:val="clear" w:color="auto" w:fill="F2F2F2"/>
        </w:rPr>
        <w:t>kMsgStartupNotice</w:t>
      </w:r>
      <w:r>
        <w:rPr>
          <w:rFonts w:ascii="Segoe UI" w:hAnsi="Segoe UI" w:eastAsia="微软雅黑"/>
        </w:rPr>
        <w:t xml:space="preserve"> 上（排在恢复提示之后）。恢复提示的 </w:t>
      </w:r>
      <w:r>
        <w:rPr>
          <w:rFonts w:ascii="Consolas" w:hAnsi="Consolas" w:eastAsia="微软雅黑"/>
          <w:sz w:val="19"/>
          <w:shd w:val="clear" w:color="auto" w:fill="F2F2F2"/>
        </w:rPr>
        <w:t>MessageBox</w:t>
      </w:r>
      <w:r>
        <w:rPr>
          <w:rFonts w:ascii="Segoe UI" w:hAnsi="Segoe UI" w:eastAsia="微软雅黑"/>
        </w:rPr>
        <w:t xml:space="preserve"> 自带消息泵，若此时直接弹许可提示会两个模态框叠罗汉；发现 </w:t>
      </w:r>
      <w:r>
        <w:rPr>
          <w:rFonts w:ascii="Consolas" w:hAnsi="Consolas" w:eastAsia="微软雅黑"/>
          <w:sz w:val="19"/>
          <w:shd w:val="clear" w:color="auto" w:fill="F2F2F2"/>
        </w:rPr>
        <w:t>recoveryPending_</w:t>
      </w:r>
      <w:r>
        <w:rPr>
          <w:rFonts w:ascii="Segoe UI" w:hAnsi="Segoe UI" w:eastAsia="微软雅黑"/>
        </w:rPr>
        <w:t xml:space="preserve"> 还没收尾就挂一次性定时器 </w:t>
      </w:r>
      <w:r>
        <w:rPr>
          <w:rFonts w:ascii="Consolas" w:hAnsi="Consolas" w:eastAsia="微软雅黑"/>
          <w:sz w:val="19"/>
          <w:shd w:val="clear" w:color="auto" w:fill="F2F2F2"/>
        </w:rPr>
        <w:t>kTimerLicenseNotice</w:t>
      </w:r>
      <w:r>
        <w:rPr>
          <w:rFonts w:ascii="Segoe UI" w:hAnsi="Segoe UI" w:eastAsia="微软雅黑"/>
        </w:rPr>
        <w:t xml:space="preserve"> 晚 500 ms 再来，收尾后再露面。没有新增 Windows 消息（附录 C 不用改）。</w:t>
      </w:r>
    </w:p>
    <w:p>
      <w:pPr>
        <w:pStyle w:val="ListBullet"/>
        <w:spacing w:after="40"/>
        <w:ind w:left="425"/>
      </w:pPr>
      <w:r>
        <w:rPr>
          <w:rFonts w:ascii="Segoe UI" w:hAnsi="Segoe UI" w:eastAsia="微软雅黑"/>
          <w:b/>
        </w:rPr>
        <w:t>状态文案</w:t>
      </w:r>
      <w:r>
        <w:rPr>
          <w:rFonts w:ascii="Segoe UI" w:hAnsi="Segoe UI" w:eastAsia="微软雅黑"/>
        </w:rPr>
        <w:t>：许可证对话框的试用分支显示「当前版本：Pro（试用中，还剩 N 天）」+ 一句说明；Grace 分支显示「已到期 · 宽限期还剩 N 天」；「关于」同步显示试用 / 宽限的剩余天数。</w:t>
      </w:r>
    </w:p>
    <w:p>
      <w:pPr>
        <w:pStyle w:val="ListBullet"/>
        <w:spacing w:after="40"/>
        <w:ind w:left="425"/>
      </w:pPr>
      <w:r>
        <w:rPr>
          <w:rFonts w:ascii="Segoe UI" w:hAnsi="Segoe UI" w:eastAsia="微软雅黑"/>
        </w:rPr>
        <w:t xml:space="preserve">单元测试 +62 项（纯函数：试用窗口边界 / 回拨 24h 内与 25h / 不白得天数与封顶 / 宽限 7 天边界 / 四态判定与回落 / 提示优先级与三类门禁；存储：双写取较早 / </w:t>
      </w:r>
      <w:r>
        <w:rPr>
          <w:rFonts w:ascii="Consolas" w:hAnsi="Consolas" w:eastAsia="微软雅黑"/>
          <w:sz w:val="19"/>
          <w:shd w:val="clear" w:color="auto" w:fill="F2F2F2"/>
        </w:rPr>
        <w:t>state.xml</w:t>
      </w:r>
      <w:r>
        <w:rPr>
          <w:rFonts w:ascii="Segoe UI" w:hAnsi="Segoe UI" w:eastAsia="微软雅黑"/>
        </w:rPr>
        <w:t xml:space="preserve"> 往返与坏文件 / 空 subKey 哨兵；服务级：首跑落盘 / 到期回落 / 提示记账 / 不再提示写回 / </w:t>
      </w:r>
      <w:r>
        <w:rPr>
          <w:rFonts w:ascii="Consolas" w:hAnsi="Consolas" w:eastAsia="微软雅黑"/>
          <w:sz w:val="19"/>
          <w:shd w:val="clear" w:color="auto" w:fill="F2F2F2"/>
        </w:rPr>
        <w:t>--license-info</w:t>
      </w:r>
      <w:r>
        <w:rPr>
          <w:rFonts w:ascii="Segoe UI" w:hAnsi="Segoe UI" w:eastAsia="微软雅黑"/>
        </w:rPr>
        <w:t xml:space="preserve"> 的 trialDaysLeft 与 clockAnomaly）；两个工具链各自 2293 项全绿。另跑了 B7 专项界面冒烟 30 项（首跑不弹提示、到期提示、输入许可、不再提示、时钟异常、CLI JSON；临时 driver，尚未并入 tools/ui_smoke_test.py），48 段整段回归通过。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PowerShell 里对 [string] 用 </w:t>
            </w:r>
            <w:r>
              <w:rPr>
                <w:rFonts w:ascii="Consolas" w:hAnsi="Consolas" w:eastAsia="微软雅黑"/>
                <w:sz w:val="19"/>
                <w:shd w:val="clear" w:color="auto" w:fill="F2F2F2"/>
              </w:rPr>
              <w:t>Contains([char])</w:t>
            </w:r>
            <w:r>
              <w:rPr>
                <w:rFonts w:ascii="Segoe UI" w:hAnsi="Segoe UI" w:eastAsia="微软雅黑"/>
                <w:sz w:val="19"/>
              </w:rPr>
              <w:t xml:space="preserve"> 的绑定不可靠</w:t>
            </w:r>
          </w:p>
        </w:tc>
        <w:tc>
          <w:tcPr>
            <w:tcW w:type="dxa" w:w="1550"/>
          </w:tcPr>
          <w:p>
            <w:pPr>
              <w:spacing w:after="20" w:before="20" w:line="276" w:lineRule="auto"/>
            </w:pPr>
            <w:r>
              <w:rPr>
                <w:rFonts w:ascii="Segoe UI" w:hAnsi="Segoe UI" w:eastAsia="微软雅黑"/>
                <w:sz w:val="19"/>
              </w:rPr>
              <w:t xml:space="preserve">生成器要断言“导入详情里带 U+2014 破折号”，直觉写 </w:t>
            </w:r>
            <w:r>
              <w:rPr>
                <w:rFonts w:ascii="Consolas" w:hAnsi="Consolas" w:eastAsia="微软雅黑"/>
                <w:sz w:val="19"/>
                <w:shd w:val="clear" w:color="auto" w:fill="F2F2F2"/>
              </w:rPr>
              <w:t>$s.Contains([char]0x2014)</w:t>
            </w:r>
            <w:r>
              <w:rPr>
                <w:rFonts w:ascii="Segoe UI" w:hAnsi="Segoe UI" w:eastAsia="微软雅黑"/>
                <w:sz w:val="19"/>
              </w:rPr>
              <w:t xml:space="preserve">——Windows PowerShell 5.1 的 </w:t>
            </w:r>
            <w:r>
              <w:rPr>
                <w:rFonts w:ascii="Consolas" w:hAnsi="Consolas" w:eastAsia="微软雅黑"/>
                <w:sz w:val="19"/>
                <w:shd w:val="clear" w:color="auto" w:fill="F2F2F2"/>
              </w:rPr>
              <w:t>String.Contains()</w:t>
            </w:r>
            <w:r>
              <w:rPr>
                <w:rFonts w:ascii="Segoe UI" w:hAnsi="Segoe UI" w:eastAsia="微软雅黑"/>
                <w:sz w:val="19"/>
              </w:rPr>
              <w:t xml:space="preserve"> 只认 string，</w:t>
            </w:r>
            <w:r>
              <w:rPr>
                <w:rFonts w:ascii="Consolas" w:hAnsi="Consolas" w:eastAsia="微软雅黑"/>
                <w:sz w:val="19"/>
                <w:shd w:val="clear" w:color="auto" w:fill="F2F2F2"/>
              </w:rPr>
              <w:t>[char]</w:t>
            </w:r>
            <w:r>
              <w:rPr>
                <w:rFonts w:ascii="Segoe UI" w:hAnsi="Segoe UI" w:eastAsia="微软雅黑"/>
                <w:sz w:val="19"/>
              </w:rPr>
              <w:t xml:space="preserve"> 要么绑不上、要么比出意料之外的结果，看上去像“文档里没有这个字符”</w:t>
            </w:r>
          </w:p>
        </w:tc>
        <w:tc>
          <w:tcPr>
            <w:tcW w:type="dxa" w:w="1550"/>
          </w:tcPr>
          <w:p>
            <w:pPr>
              <w:spacing w:after="20" w:before="20" w:line="276" w:lineRule="auto"/>
            </w:pPr>
            <w:r>
              <w:rPr>
                <w:rFonts w:ascii="Segoe UI" w:hAnsi="Segoe UI" w:eastAsia="微软雅黑"/>
                <w:sz w:val="19"/>
              </w:rPr>
              <w:t>显式转：</w:t>
            </w:r>
            <w:r>
              <w:rPr>
                <w:rFonts w:ascii="Consolas" w:hAnsi="Consolas" w:eastAsia="微软雅黑"/>
                <w:sz w:val="19"/>
                <w:shd w:val="clear" w:color="auto" w:fill="F2F2F2"/>
              </w:rPr>
              <w:t>$s.Contains([string][char]0x2014)</w:t>
            </w:r>
            <w:r>
              <w:rPr>
                <w:rFonts w:ascii="Segoe UI" w:hAnsi="Segoe UI" w:eastAsia="微软雅黑"/>
                <w:sz w:val="19"/>
              </w:rPr>
              <w:t>；凡“要断言某个码点”，把类型写全，别让重载推导替你决定</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先落盘的新文件（CRLF）与后打的补丁（LF 上下文）行尾不一致 → Invalid Context</w:t>
            </w:r>
          </w:p>
        </w:tc>
        <w:tc>
          <w:tcPr>
            <w:tcW w:type="dxa" w:w="1550"/>
          </w:tcPr>
          <w:p>
            <w:pPr>
              <w:spacing w:after="20" w:before="20" w:line="276" w:lineRule="auto"/>
            </w:pPr>
            <w:r>
              <w:rPr>
                <w:rFonts w:ascii="Consolas" w:hAnsi="Consolas" w:eastAsia="微软雅黑"/>
                <w:sz w:val="19"/>
                <w:shd w:val="clear" w:color="auto" w:fill="F2F2F2"/>
              </w:rPr>
              <w:t>LicenseDialog.cpp</w:t>
            </w:r>
            <w:r>
              <w:rPr>
                <w:rFonts w:ascii="Segoe UI" w:hAnsi="Segoe UI" w:eastAsia="微软雅黑"/>
                <w:sz w:val="19"/>
              </w:rPr>
              <w:t xml:space="preserve"> 经 </w:t>
            </w:r>
            <w:r>
              <w:rPr>
                <w:rFonts w:ascii="Consolas" w:hAnsi="Consolas" w:eastAsia="微软雅黑"/>
                <w:sz w:val="19"/>
                <w:shd w:val="clear" w:color="auto" w:fill="F2F2F2"/>
              </w:rPr>
              <w:t>Add-FilesFromDisk</w:t>
            </w:r>
            <w:r>
              <w:rPr>
                <w:rFonts w:ascii="Segoe UI" w:hAnsi="Segoe UI" w:eastAsia="微软雅黑"/>
                <w:sz w:val="19"/>
              </w:rPr>
              <w:t xml:space="preserve"> 落在磁盘上之后，后续补丁的锚点行按 LF 拼——apply_patch 报 “Invalid Context”，逐字比对却一模一样，看半天像“文字对不上”</w:t>
            </w:r>
          </w:p>
        </w:tc>
        <w:tc>
          <w:tcPr>
            <w:tcW w:type="dxa" w:w="1550"/>
          </w:tcPr>
          <w:p>
            <w:pPr>
              <w:spacing w:after="20" w:before="20" w:line="276" w:lineRule="auto"/>
            </w:pPr>
            <w:r>
              <w:rPr>
                <w:rFonts w:ascii="Segoe UI" w:hAnsi="Segoe UI" w:eastAsia="微软雅黑"/>
                <w:sz w:val="19"/>
              </w:rPr>
              <w:t>对“先落盘、后修改”的新文件：落盘后先把行尾统一（或生成补丁时对锚点做 CRLF/LF 归一），再打第二个补丁；补丁失败先查行尾，再查文字</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在 </w:t>
            </w:r>
            <w:r>
              <w:rPr>
                <w:rFonts w:ascii="Consolas" w:hAnsi="Consolas" w:eastAsia="微软雅黑"/>
                <w:sz w:val="19"/>
                <w:shd w:val="clear" w:color="auto" w:fill="F2F2F2"/>
              </w:rPr>
              <w:t>state.xml</w:t>
            </w:r>
            <w:r>
              <w:rPr>
                <w:rFonts w:ascii="Segoe UI" w:hAnsi="Segoe UI" w:eastAsia="微软雅黑"/>
                <w:sz w:val="19"/>
              </w:rPr>
              <w:t xml:space="preserve"> 里手写 </w:t>
            </w:r>
            <w:r>
              <w:rPr>
                <w:rFonts w:ascii="Consolas" w:hAnsi="Consolas" w:eastAsia="微软雅黑"/>
                <w:sz w:val="19"/>
                <w:shd w:val="clear" w:color="auto" w:fill="F2F2F2"/>
              </w:rPr>
              <w:t>trialNoticeDismissed="true"</w:t>
            </w:r>
            <w:r>
              <w:rPr>
                <w:rFonts w:ascii="Segoe UI" w:hAnsi="Segoe UI" w:eastAsia="微软雅黑"/>
                <w:sz w:val="19"/>
              </w:rPr>
              <w:t>，产品读得懂，冒烟脚本对文件的断言却永远对不上</w:t>
            </w:r>
          </w:p>
        </w:tc>
        <w:tc>
          <w:tcPr>
            <w:tcW w:type="dxa" w:w="1550"/>
          </w:tcPr>
          <w:p>
            <w:pPr>
              <w:spacing w:after="20" w:before="20" w:line="276" w:lineRule="auto"/>
            </w:pPr>
            <w:r>
              <w:rPr>
                <w:rFonts w:ascii="Consolas" w:hAnsi="Consolas" w:eastAsia="微软雅黑"/>
                <w:sz w:val="19"/>
                <w:shd w:val="clear" w:color="auto" w:fill="F2F2F2"/>
              </w:rPr>
              <w:t>infra::Xml::SetAttributeBool</w:t>
            </w:r>
            <w:r>
              <w:rPr>
                <w:rFonts w:ascii="Segoe UI" w:hAnsi="Segoe UI" w:eastAsia="微软雅黑"/>
                <w:sz w:val="19"/>
              </w:rPr>
              <w:t xml:space="preserve"> 落盘统一写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 xml:space="preserve">（读取时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 </w:t>
            </w:r>
            <w:r>
              <w:rPr>
                <w:rFonts w:ascii="Consolas" w:hAnsi="Consolas" w:eastAsia="微软雅黑"/>
                <w:sz w:val="19"/>
                <w:shd w:val="clear" w:color="auto" w:fill="F2F2F2"/>
              </w:rPr>
              <w:t>1</w:t>
            </w:r>
            <w:r>
              <w:rPr>
                <w:rFonts w:ascii="Segoe UI" w:hAnsi="Segoe UI" w:eastAsia="微软雅黑"/>
                <w:sz w:val="19"/>
              </w:rPr>
              <w:t xml:space="preserve"> / </w:t>
            </w:r>
            <w:r>
              <w:rPr>
                <w:rFonts w:ascii="Consolas" w:hAnsi="Consolas" w:eastAsia="微软雅黑"/>
                <w:sz w:val="19"/>
                <w:shd w:val="clear" w:color="auto" w:fill="F2F2F2"/>
              </w:rPr>
              <w:t>0</w:t>
            </w:r>
            <w:r>
              <w:rPr>
                <w:rFonts w:ascii="Segoe UI" w:hAnsi="Segoe UI" w:eastAsia="微软雅黑"/>
                <w:sz w:val="19"/>
              </w:rPr>
              <w:t xml:space="preserve"> 也认）。B7 的界面回归先按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核对文件，于是"勾了不再提示"明明已经生效（重启也不再弹），文件断言却连报两条失败</w:t>
            </w:r>
          </w:p>
        </w:tc>
        <w:tc>
          <w:tcPr>
            <w:tcW w:type="dxa" w:w="1550"/>
          </w:tcPr>
          <w:p>
            <w:pPr>
              <w:spacing w:after="20" w:before="20" w:line="276" w:lineRule="auto"/>
            </w:pPr>
            <w:r>
              <w:rPr>
                <w:rFonts w:ascii="Segoe UI" w:hAnsi="Segoe UI" w:eastAsia="微软雅黑"/>
                <w:sz w:val="19"/>
              </w:rPr>
              <w:t xml:space="preserve">断言"产品写了什么"要以产品自己的写入器为准：先 </w:t>
            </w:r>
            <w:r>
              <w:rPr>
                <w:rFonts w:ascii="Consolas" w:hAnsi="Consolas" w:eastAsia="微软雅黑"/>
                <w:sz w:val="19"/>
                <w:shd w:val="clear" w:color="auto" w:fill="F2F2F2"/>
              </w:rPr>
              <w:t>SaveTrialState</w:t>
            </w:r>
            <w:r>
              <w:rPr>
                <w:rFonts w:ascii="Segoe UI" w:hAnsi="Segoe UI" w:eastAsia="微软雅黑"/>
                <w:sz w:val="19"/>
              </w:rPr>
              <w:t xml:space="preserve"> 再读，或直接认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；别把 XML 布尔的两种写法混着用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启动时连发两个会弹模态框的消息，第二个在第一个的消息框里就被派发了</w:t>
            </w:r>
          </w:p>
        </w:tc>
        <w:tc>
          <w:tcPr>
            <w:tcW w:type="dxa" w:w="1550"/>
          </w:tcPr>
          <w:p>
            <w:pPr>
              <w:spacing w:after="20" w:before="20" w:line="276" w:lineRule="auto"/>
            </w:pPr>
            <w:r>
              <w:rPr>
                <w:rFonts w:ascii="Consolas" w:hAnsi="Consolas" w:eastAsia="微软雅黑"/>
                <w:sz w:val="19"/>
                <w:shd w:val="clear" w:color="auto" w:fill="F2F2F2"/>
              </w:rPr>
              <w:t>kMsgStartupRecovery</w:t>
            </w:r>
            <w:r>
              <w:rPr>
                <w:rFonts w:ascii="Segoe UI" w:hAnsi="Segoe UI" w:eastAsia="微软雅黑"/>
                <w:sz w:val="19"/>
              </w:rPr>
              <w:t xml:space="preserve"> 的 </w:t>
            </w:r>
            <w:r>
              <w:rPr>
                <w:rFonts w:ascii="Consolas" w:hAnsi="Consolas" w:eastAsia="微软雅黑"/>
                <w:sz w:val="19"/>
                <w:shd w:val="clear" w:color="auto" w:fill="F2F2F2"/>
              </w:rPr>
              <w:t>MessageBox</w:t>
            </w:r>
            <w:r>
              <w:rPr>
                <w:rFonts w:ascii="Segoe UI" w:hAnsi="Segoe UI" w:eastAsia="微软雅黑"/>
                <w:sz w:val="19"/>
              </w:rPr>
              <w:t xml:space="preserve"> 自带消息泵，排在后面的 </w:t>
            </w:r>
            <w:r>
              <w:rPr>
                <w:rFonts w:ascii="Consolas" w:hAnsi="Consolas" w:eastAsia="微软雅黑"/>
                <w:sz w:val="19"/>
                <w:shd w:val="clear" w:color="auto" w:fill="F2F2F2"/>
              </w:rPr>
              <w:t>kMsgStartupNotice</w:t>
            </w:r>
            <w:r>
              <w:rPr>
                <w:rFonts w:ascii="Segoe UI" w:hAnsi="Segoe UI" w:eastAsia="微软雅黑"/>
                <w:sz w:val="19"/>
              </w:rPr>
              <w:t xml:space="preserve"> 会在用户还没回答恢复提示时就进主窗口的 WndProc；若此时直接弹许可提示，就是两个模态框叠罗汉，而且后者的 </w:t>
            </w:r>
            <w:r>
              <w:rPr>
                <w:rFonts w:ascii="Consolas" w:hAnsi="Consolas" w:eastAsia="微软雅黑"/>
                <w:sz w:val="19"/>
                <w:shd w:val="clear" w:color="auto" w:fill="F2F2F2"/>
              </w:rPr>
              <w:t>EnableWindow(owner, TRUE)</w:t>
            </w:r>
            <w:r>
              <w:rPr>
                <w:rFonts w:ascii="Segoe UI" w:hAnsi="Segoe UI" w:eastAsia="微软雅黑"/>
                <w:sz w:val="19"/>
              </w:rPr>
              <w:t xml:space="preserve"> 会把恢复框的 owner 提前解禁</w:t>
            </w:r>
          </w:p>
        </w:tc>
        <w:tc>
          <w:tcPr>
            <w:tcW w:type="dxa" w:w="1550"/>
          </w:tcPr>
          <w:p>
            <w:pPr>
              <w:spacing w:after="20" w:before="20" w:line="276" w:lineRule="auto"/>
            </w:pPr>
            <w:r>
              <w:rPr>
                <w:rFonts w:ascii="Segoe UI" w:hAnsi="Segoe UI" w:eastAsia="微软雅黑"/>
                <w:sz w:val="19"/>
              </w:rPr>
              <w:t>启动阶段要串行的模态框用"前一个还没收尾就挂一次性定时器再来"，不要原消息重投——消息框的泵会把重投的消息立刻再取出来，形成自旋；判据是"模态框叠在一起 / 底层窗口提前能点"</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同一个界面脚本里，先测"试用到期"再测"时钟回拨"，第二个场景怎么改 </w:t>
            </w:r>
            <w:r>
              <w:rPr>
                <w:rFonts w:ascii="Consolas" w:hAnsi="Consolas" w:eastAsia="微软雅黑"/>
                <w:sz w:val="19"/>
                <w:shd w:val="clear" w:color="auto" w:fill="F2F2F2"/>
              </w:rPr>
              <w:t>state.xml</w:t>
            </w:r>
            <w:r>
              <w:rPr>
                <w:rFonts w:ascii="Segoe UI" w:hAnsi="Segoe UI" w:eastAsia="微软雅黑"/>
                <w:sz w:val="19"/>
              </w:rPr>
              <w:t xml:space="preserve"> 都还是到期态</w:t>
            </w:r>
          </w:p>
        </w:tc>
        <w:tc>
          <w:tcPr>
            <w:tcW w:type="dxa" w:w="1550"/>
          </w:tcPr>
          <w:p>
            <w:pPr>
              <w:spacing w:after="20" w:before="20" w:line="276" w:lineRule="auto"/>
            </w:pPr>
            <w:r>
              <w:rPr>
                <w:rFonts w:ascii="Consolas" w:hAnsi="Consolas" w:eastAsia="微软雅黑"/>
                <w:sz w:val="19"/>
                <w:shd w:val="clear" w:color="auto" w:fill="F2F2F2"/>
              </w:rPr>
              <w:t>BeginSession</w:t>
            </w:r>
            <w:r>
              <w:rPr>
                <w:rFonts w:ascii="Segoe UI" w:hAnsi="Segoe UI" w:eastAsia="微软雅黑"/>
                <w:sz w:val="19"/>
              </w:rPr>
              <w:t xml:space="preserve"> 把 HKCU 的 </w:t>
            </w:r>
            <w:r>
              <w:rPr>
                <w:rFonts w:ascii="Consolas" w:hAnsi="Consolas" w:eastAsia="微软雅黑"/>
                <w:sz w:val="19"/>
                <w:shd w:val="clear" w:color="auto" w:fill="F2F2F2"/>
              </w:rPr>
              <w:t>FirstRun</w:t>
            </w:r>
            <w:r>
              <w:rPr>
                <w:rFonts w:ascii="Segoe UI" w:hAnsi="Segoe UI" w:eastAsia="微软雅黑"/>
                <w:sz w:val="19"/>
              </w:rPr>
              <w:t xml:space="preserve"> 与 </w:t>
            </w:r>
            <w:r>
              <w:rPr>
                <w:rFonts w:ascii="Consolas" w:hAnsi="Consolas" w:eastAsia="微软雅黑"/>
                <w:sz w:val="19"/>
                <w:shd w:val="clear" w:color="auto" w:fill="F2F2F2"/>
              </w:rPr>
              <w:t>state.xml</w:t>
            </w:r>
            <w:r>
              <w:rPr>
                <w:rFonts w:ascii="Segoe UI" w:hAnsi="Segoe UI" w:eastAsia="微软雅黑"/>
                <w:sz w:val="19"/>
              </w:rPr>
              <w:t xml:space="preserve"> 的 </w:t>
            </w:r>
            <w:r>
              <w:rPr>
                <w:rFonts w:ascii="Consolas" w:hAnsi="Consolas" w:eastAsia="微软雅黑"/>
                <w:sz w:val="19"/>
                <w:shd w:val="clear" w:color="auto" w:fill="F2F2F2"/>
              </w:rPr>
              <w:t>firstRunUtc</w:t>
            </w:r>
            <w:r>
              <w:rPr>
                <w:rFonts w:ascii="Segoe UI" w:hAnsi="Segoe UI" w:eastAsia="微软雅黑"/>
                <w:sz w:val="19"/>
              </w:rPr>
              <w:t xml:space="preserve"> 取较早值（设计 5.1 的双写）；"到期"场景启动时产品把那个 31 天前的时间写回了注册表，下一个场景合并时又把它取了回来</w:t>
            </w:r>
          </w:p>
        </w:tc>
        <w:tc>
          <w:tcPr>
            <w:tcW w:type="dxa" w:w="1550"/>
          </w:tcPr>
          <w:p>
            <w:pPr>
              <w:spacing w:after="20" w:before="20" w:line="276" w:lineRule="auto"/>
            </w:pPr>
            <w:r>
              <w:rPr>
                <w:rFonts w:ascii="Segoe UI" w:hAnsi="Segoe UI" w:eastAsia="微软雅黑"/>
                <w:sz w:val="19"/>
              </w:rPr>
              <w:t xml:space="preserve">端到端脚本每个场景前都要备份并清掉 </w:t>
            </w:r>
            <w:r>
              <w:rPr>
                <w:rFonts w:ascii="Consolas" w:hAnsi="Consolas" w:eastAsia="微软雅黑"/>
                <w:sz w:val="19"/>
                <w:shd w:val="clear" w:color="auto" w:fill="F2F2F2"/>
              </w:rPr>
              <w:t>HKCU\Software\notepadcc\FirstRun</w:t>
            </w:r>
            <w:r>
              <w:rPr>
                <w:rFonts w:ascii="Segoe UI" w:hAnsi="Segoe UI" w:eastAsia="微软雅黑"/>
                <w:sz w:val="19"/>
              </w:rPr>
              <w:t xml:space="preserve">（跑完恢复）；纯函数单测不受影响，服务级用例用 </w:t>
            </w:r>
            <w:r>
              <w:rPr>
                <w:rFonts w:ascii="Consolas" w:hAnsi="Consolas" w:eastAsia="微软雅黑"/>
                <w:sz w:val="19"/>
                <w:shd w:val="clear" w:color="auto" w:fill="F2F2F2"/>
              </w:rPr>
              <w:t>TrialEnvironment{registrySubKey=""}</w:t>
            </w:r>
            <w:r>
              <w:rPr>
                <w:rFonts w:ascii="Segoe UI" w:hAnsi="Segoe UI" w:eastAsia="微软雅黑"/>
                <w:sz w:val="19"/>
              </w:rPr>
              <w:t xml:space="preserve"> 明确跳过注册表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kMsgLicenseActivateResult</w:t>
            </w:r>
          </w:p>
        </w:tc>
        <w:tc>
          <w:tcPr>
            <w:tcW w:type="dxa" w:w="3099"/>
          </w:tcPr>
          <w:p>
            <w:pPr>
              <w:spacing w:after="20" w:before="20" w:line="276" w:lineRule="auto"/>
            </w:pPr>
            <w:r>
              <w:rPr>
                <w:rFonts w:ascii="Consolas" w:hAnsi="Consolas" w:eastAsia="微软雅黑"/>
                <w:sz w:val="19"/>
                <w:shd w:val="clear" w:color="auto" w:fill="F2F2F2"/>
              </w:rPr>
              <w:t>WM_APP + 19</w:t>
            </w:r>
          </w:p>
        </w:tc>
        <w:tc>
          <w:tcPr>
            <w:tcW w:type="dxa" w:w="3099"/>
          </w:tcPr>
          <w:p>
            <w:pPr>
              <w:spacing w:after="20" w:before="20" w:line="276" w:lineRule="auto"/>
            </w:pPr>
            <w:r>
              <w:rPr>
                <w:rFonts w:ascii="Segoe UI" w:hAnsi="Segoe UI" w:eastAsia="微软雅黑"/>
                <w:sz w:val="19"/>
              </w:rPr>
              <w:t>许可证对话框：在线激活结果回投（payload 指针所有权转移给对话框）</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