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2F6B3F"/>
          <w:sz w:val="56"/>
          <w:szCs w:val="56"/>
        </w:rPr>
        <w:t xml:space="preserve">Mandi Mitra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36"/>
          <w:szCs w:val="36"/>
        </w:rPr>
        <w:t xml:space="preserve">Project Assessment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Mandi Mitra, a direct farmer-to-buyer produce marketplace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Scope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code, run scripts and the live data file supplied with the project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Static code review and data analysis (the app was not run)</w:t>
            </w:r>
          </w:p>
        </w:tc>
      </w:tr>
    </w:tbl>
    <w:p>
      <w:pPr>
        <w:pStyle w:val="Heading1"/>
        <w:pBdr>
          <w:bottom w:val="single" w:color="2F6B3F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2F6B3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Mandi Mitra is a working web marketplace where farmers list produce and buyers browse it, send order requests, and chat once a farmer accepts. It has a single-page frontend and two interchangeable backends exposing the same REST API: a zero-dependency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Node.js</w:t>
      </w:r>
      <w:r>
        <w:rPr>
          <w:rFonts w:ascii="Calibri" w:cs="Calibri" w:eastAsia="Calibri" w:hAnsi="Calibri"/>
          <w:sz w:val="22"/>
          <w:szCs w:val="22"/>
        </w:rPr>
        <w:t xml:space="preserve"> server with a JSON file store, and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FastAPI + MongoDB</w:t>
      </w:r>
      <w:r>
        <w:rPr>
          <w:rFonts w:ascii="Calibri" w:cs="Calibri" w:eastAsia="Calibri" w:hAnsi="Calibri"/>
          <w:sz w:val="22"/>
          <w:szCs w:val="22"/>
        </w:rPr>
        <w:t xml:space="preserve"> server.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Overall assessment:</w:t>
      </w:r>
      <w:r>
        <w:rPr>
          <w:rFonts w:ascii="Calibri" w:cs="Calibri" w:eastAsia="Calibri" w:hAnsi="Calibri"/>
          <w:sz w:val="22"/>
          <w:szCs w:val="22"/>
        </w:rPr>
        <w:t xml:space="preserve"> the core workflow is complete and the authentication basics are better than typical student projects (salted PBKDF2 PIN hashing, expiring sessions, role checks on order requests). The project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yet ready for real users</w:t>
      </w:r>
      <w:r>
        <w:rPr>
          <w:rFonts w:ascii="Calibri" w:cs="Calibri" w:eastAsia="Calibri" w:hAnsi="Calibri"/>
          <w:sz w:val="22"/>
          <w:szCs w:val="22"/>
        </w:rPr>
        <w:t xml:space="preserve">. Four issues stand 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 takeover is easy.</w:t>
      </w:r>
      <w:r>
        <w:rPr>
          <w:rFonts w:ascii="Calibri" w:cs="Calibri" w:eastAsia="Calibri" w:hAnsi="Calibri"/>
          <w:sz w:val="22"/>
          <w:szCs w:val="22"/>
        </w:rPr>
        <w:t xml:space="preserve"> Anyone who knows a phone number can reset that account’s PIN, protected only by a one-line arithmetic captcha.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Authorization is missing on several endpoints.</w:t>
      </w:r>
      <w:r>
        <w:rPr>
          <w:rFonts w:ascii="Calibri" w:cs="Calibri" w:eastAsia="Calibri" w:hAnsi="Calibri"/>
          <w:sz w:val="22"/>
          <w:szCs w:val="22"/>
        </w:rPr>
        <w:t xml:space="preserve"> Any logged-in user can read other people’s private messages, edit or delete other farmers’ products, and (in the Node server) overwrite another user’s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“offline-first” promise is not implemented.</w:t>
      </w:r>
      <w:r>
        <w:rPr>
          <w:rFonts w:ascii="Calibri" w:cs="Calibri" w:eastAsia="Calibri" w:hAnsi="Calibri"/>
          <w:sz w:val="22"/>
          <w:szCs w:val="22"/>
        </w:rPr>
        <w:t xml:space="preserve"> The offline banner is a demo toggle, yet the in-app FAQ tells farmers their listings save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privacy promise is contradicted by the code.</w:t>
      </w:r>
      <w:r>
        <w:rPr>
          <w:rFonts w:ascii="Calibri" w:cs="Calibri" w:eastAsia="Calibri" w:hAnsi="Calibri"/>
          <w:sz w:val="22"/>
          <w:szCs w:val="22"/>
        </w:rPr>
        <w:t xml:space="preserve"> The FAQ says phone numbers stay private, but they are returned by the API and embedded in order requests.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four are fixable in a few focused days of work. Section 5 gives a prioritised plan.</w:t>
      </w:r>
    </w:p>
    <w:p>
      <w:pPr>
        <w:pStyle w:val="Heading1"/>
        <w:pBdr>
          <w:bottom w:val="single" w:color="2F6B3F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2F6B3F"/>
          <w:sz w:val="32"/>
          <w:szCs w:val="32"/>
        </w:rPr>
        <w:t xml:space="preserve">2. Methodology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was done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inventory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Reviewed all nine supplied files: farmer-marketplace.html, server.js, main.py, package.json, requirements.txt, start.cmd, _gitignore, mandi-mitra-data.json, and a compiled .pyc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Architecture review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Traced every API route in both backends and compared their behaviour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review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Examined views, API calls, session handling, filtering logic and user-facing claims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review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Checked authentication, authorization, input validation, CORS and credential handling against common web-app weaknesses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Counted records and checked the JSON data file for completeness and quality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Limitations:</w:t>
      </w:r>
      <w:r>
        <w:rPr>
          <w:rFonts w:ascii="Calibri" w:cs="Calibri" w:eastAsia="Calibri" w:hAnsi="Calibri"/>
          <w:sz w:val="22"/>
          <w:szCs w:val="22"/>
        </w:rPr>
        <w:t xml:space="preserve"> the application was not executed, load-tested or penetration-tested. Findings come from reading the code, so each should be confirmed by running the app before it is reported as fixed or broken.</w:t>
      </w:r>
    </w:p>
    <w:p>
      <w:pPr>
        <w:pStyle w:val="Heading1"/>
        <w:pBdr>
          <w:bottom w:val="single" w:color="2F6B3F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2F6B3F"/>
          <w:sz w:val="32"/>
          <w:szCs w:val="32"/>
        </w:rPr>
        <w:t xml:space="preserve">3. Project Overview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3.1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browser runs a single-page app (farmer-marketplace.html, vanilla JavaScript, session kept in localStorage) and talks to the backend over REST with a Bearer token. Two backends are available: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A: server.js</w:t>
      </w:r>
      <w:r>
        <w:rPr>
          <w:rFonts w:ascii="Calibri" w:cs="Calibri" w:eastAsia="Calibri" w:hAnsi="Calibri"/>
          <w:sz w:val="22"/>
          <w:szCs w:val="22"/>
        </w:rPr>
        <w:t xml:space="preserve"> – Node 18+, no npm install, JSON file store, port 8000. This is the default launched by start.cmd.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B: main.py</w:t>
      </w:r>
      <w:r>
        <w:rPr>
          <w:rFonts w:ascii="Calibri" w:cs="Calibri" w:eastAsia="Calibri" w:hAnsi="Calibri"/>
          <w:sz w:val="22"/>
          <w:szCs w:val="22"/>
        </w:rPr>
        <w:t xml:space="preserve"> – FastAPI with a MongoDB database named “mandi_mitra”.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3.2 Feature inventory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Farmer and buyer roles; sign-up and login with a 10-digit phone number and 4 to 6 digit PIN; PIN reset; profile editing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basics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PBKDF2-SHA256 with 310,000 iterations and per-user salt; credentials stripped from API responses; 7-day sessions; arithmetic captcha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Listings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Farmers create, edit, delete, mark sold, adjust quantity and edit price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Browsing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category filters (Vegetables, Fruits, Grains, Dairy, Other) and a “Nearby” filter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Orders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Buyer sends an order request; the farmer accepts or declines with a reply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Messaging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Private chat created automatically on acceptance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FAQ and contact form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3.3 Data snapshot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38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 farmers, 4 buyers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 seeded starter items, 3 user-created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 requests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accepted, 2 pending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reply and one buyer follow-up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cleaned up after expiry</w:t>
            </w:r>
          </w:p>
        </w:tc>
      </w:tr>
    </w:tbl>
    <w:p>
      <w:pPr>
        <w:pStyle w:val="Heading1"/>
        <w:pBdr>
          <w:bottom w:val="single" w:color="2F6B3F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2F6B3F"/>
          <w:sz w:val="32"/>
          <w:szCs w:val="32"/>
        </w:rPr>
        <w:t xml:space="preserve">4. Findings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Severity: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High</w:t>
      </w:r>
      <w:r>
        <w:rPr>
          <w:rFonts w:ascii="Calibri" w:cs="Calibri" w:eastAsia="Calibri" w:hAnsi="Calibri"/>
          <w:sz w:val="22"/>
          <w:szCs w:val="22"/>
        </w:rPr>
        <w:t xml:space="preserve"> (fix before any real use),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Medium</w:t>
      </w:r>
      <w:r>
        <w:rPr>
          <w:rFonts w:ascii="Calibri" w:cs="Calibri" w:eastAsia="Calibri" w:hAnsi="Calibri"/>
          <w:sz w:val="22"/>
          <w:szCs w:val="22"/>
        </w:rPr>
        <w:t xml:space="preserve"> (fix before launch),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Low</w:t>
      </w:r>
      <w:r>
        <w:rPr>
          <w:rFonts w:ascii="Calibri" w:cs="Calibri" w:eastAsia="Calibri" w:hAnsi="Calibri"/>
          <w:sz w:val="22"/>
          <w:szCs w:val="22"/>
        </w:rPr>
        <w:t xml:space="preserve"> (quality and maintainability).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4.1 Security and privacy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5738"/>
        <w:gridCol w:w="23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PIN reset needs only a phone number and a trivial captcha.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There is no OTP, so anyone can take over any account.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/auth/reset-pin, both servers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Private messages are readable by any logged-in user.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GET /messages/{user_id} never checks that the caller is that user.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servers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Message sender can be forged.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POST /messages trusts sender_id from the request body.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servers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Products can be edited or deleted by anyone logged in.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ownership check on create, update or delete.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servers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Profile update overwrites any user and erases credentials (Node).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PUT /farmers/:id has no ownership check and replaces the whole record, deleting pin_hash and pin_salt. Accounts without a stored PIN can be claimed by the next person who logs in.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server.js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Accounts with no PIN can be claimed.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Login sets whatever PIN is entered the first time. In the data file, 5 of 12 accounts have no PIN, including the 3 seeded farmers.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servers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brute-force protection.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PIN has only 10,000 to 1,000,000 possibilities, there is no rate limit or lockout, and the captcha (sum of two numbers from 2 to 9) is trivial to script.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and reset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Phone privacy claim is false.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FAQ says phone numbers are not shared, but /users returns every user’s phone and email to any logged-in user, and order requests embed the farmer’s phone.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FAQ vs API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 CORS in the Node server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(Access-Control-Allow-Origin: *) and a session token kept in localStorage, which makes any cross-site scripting bug more damaging.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server.js, frontend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S10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  <w:tc>
          <w:tcPr>
            <w:tcW w:type="dxa" w:w="5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frontend builds markup with innerHTML and has an escapeHtml helper; every use of user-supplied text should be confirmed to pass through it.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4.2 Functional and product gaps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8038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Offline-first is not implemented.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toggleOffline() only shows or hides a banner. There is no service worker, local queue or sync. The FAQ nonetheless says listings “save on your phone and post automatically once you’re back online”.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“Nearby” filter cannot work.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Sign-up hard-codes every farmer to Rangareddy and every buyer to Hyderabad, so no buyer ever matches a farmer by city.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Accepting an order does nothing to stock.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Quantity is not reserved or reduced, and there is no order record beyond the request and a chat. Two buyers can be accepted for the same stock.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price negotiation, delivery or payment flow.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buyer in the data asks how delivery will be charged and has no structured way to agree 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support form only shows a browser alert; nothing is sent or stored. The helpline number appears to be a placeholder.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is auto-generated as phone@mandi.local, so no real contact channel exists.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4.3 Data 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 product has a ready-by date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1899-07-02</w:t>
      </w:r>
      <w:r>
        <w:rPr>
          <w:rFonts w:ascii="Calibri" w:cs="Calibri" w:eastAsia="Calibri" w:hAnsi="Calibri"/>
          <w:sz w:val="22"/>
          <w:szCs w:val="22"/>
        </w:rPr>
        <w:t xml:space="preserve"> and another is dated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2025-12-01</w:t>
      </w:r>
      <w:r>
        <w:rPr>
          <w:rFonts w:ascii="Calibri" w:cs="Calibri" w:eastAsia="Calibri" w:hAnsi="Calibri"/>
          <w:sz w:val="22"/>
          <w:szCs w:val="22"/>
        </w:rPr>
        <w:t xml:space="preserve">, so date entry is not validated.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records are mixed with real-looking data (phones such as 1234567890, duplicate “sridhar” and “jaswant” accounts).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Listings have no photo or category field. Categories are guessed by regular expressions on the product name, so unusual names such as “aloo” fall into “Other”.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Seeded farmer IDs differ between the Node and Python seeders, so data cannot move between the two backends without remapping.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4.4 Engineering and maintainability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8038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Two backends duplicate all logic and have already drifted.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example, Python’s profile update keeps the PIN hash while Node’s erases it, and validation rules differ.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JSON store rewrites the whole file synchronously on every change. Fine for a demo, but risky for corruption and slowness with concurrent users.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README, no automated tests and no setup instructions beyond start.cmd.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compiled main_cpython-313.pyc is included, and the ignore file is named _gitignore rather than .gitignore, so it will not take effect in git.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@app.on_event("startup") is deprecated in current FastAPI in favour of lifespan handlers.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  <w:tc>
          <w:tcPr>
            <w:tcW w:type="dxa" w:w="8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frontend is one ~80 KB HTML file, which is hard to test and extend.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4.5 Strengths worth keeping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Sensible PIN storage: salted PBKDF2 at a strong work factor with constant-time comparison.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Credentials are consistently removed from API responses.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Order-request replies are restricted to the targeted farmer and cannot be answered twice.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Buyers-only rule for creating order requests (FastAPI).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Clear buyer and farmer journeys with a clean accept-then-chat 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Node server runs with no installation, which makes demos easy.</w:t>
      </w:r>
    </w:p>
    <w:p>
      <w:pPr>
        <w:pStyle w:val="Heading1"/>
        <w:pBdr>
          <w:bottom w:val="single" w:color="2F6B3F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2F6B3F"/>
          <w:sz w:val="32"/>
          <w:szCs w:val="32"/>
        </w:rPr>
        <w:t xml:space="preserve">5. Recommendations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Priority 1: Fix immediately (about 2 to 3 days)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Enforce ownership on every write.</w:t>
      </w:r>
      <w:r>
        <w:rPr>
          <w:rFonts w:ascii="Calibri" w:cs="Calibri" w:eastAsia="Calibri" w:hAnsi="Calibri"/>
          <w:sz w:val="22"/>
          <w:szCs w:val="22"/>
        </w:rPr>
        <w:t xml:space="preserve"> Derive the user from the session token and ignore IDs in the request body. Apply this to /messages (sender and reader), /products (create, update, delete) and /farmers/:id.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Stop PUT /farmers/:id from replacing the whole record.</w:t>
      </w:r>
      <w:r>
        <w:rPr>
          <w:rFonts w:ascii="Calibri" w:cs="Calibri" w:eastAsia="Calibri" w:hAnsi="Calibri"/>
          <w:sz w:val="22"/>
          <w:szCs w:val="22"/>
        </w:rPr>
        <w:t xml:space="preserve"> Merge only editable profile fields and never touch credentials.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Close the PIN-less account loophole.</w:t>
      </w:r>
      <w:r>
        <w:rPr>
          <w:rFonts w:ascii="Calibri" w:cs="Calibri" w:eastAsia="Calibri" w:hAnsi="Calibri"/>
          <w:sz w:val="22"/>
          <w:szCs w:val="22"/>
        </w:rPr>
        <w:t xml:space="preserve"> Force a PIN reset flow for legacy accounts instead of letting the first login set one.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Harden PIN reset.</w:t>
      </w:r>
      <w:r>
        <w:rPr>
          <w:rFonts w:ascii="Calibri" w:cs="Calibri" w:eastAsia="Calibri" w:hAnsi="Calibri"/>
          <w:sz w:val="22"/>
          <w:szCs w:val="22"/>
        </w:rPr>
        <w:t xml:space="preserve"> Add an OTP to the registered phone (even a simulated OTP for the demo), or at minimum require the current PIN for changes.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Make the FAQ truthful.</w:t>
      </w:r>
      <w:r>
        <w:rPr>
          <w:rFonts w:ascii="Calibri" w:cs="Calibri" w:eastAsia="Calibri" w:hAnsi="Calibri"/>
          <w:sz w:val="22"/>
          <w:szCs w:val="22"/>
        </w:rPr>
        <w:t xml:space="preserve"> Remove the offline and phone-privacy claims until they are true.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Priority 2: Before a pilot with real farmers (about 1 to 2 weeks)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Add rate limiting and lockout</w:t>
      </w:r>
      <w:r>
        <w:rPr>
          <w:rFonts w:ascii="Calibri" w:cs="Calibri" w:eastAsia="Calibri" w:hAnsi="Calibri"/>
          <w:sz w:val="22"/>
          <w:szCs w:val="22"/>
        </w:rPr>
        <w:t xml:space="preserve"> on login, reset and sign-up, and replace the arithmetic captcha with a stronger challenge.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Restrict /users.</w:t>
      </w:r>
      <w:r>
        <w:rPr>
          <w:rFonts w:ascii="Calibri" w:cs="Calibri" w:eastAsia="Calibri" w:hAnsi="Calibri"/>
          <w:sz w:val="22"/>
          <w:szCs w:val="22"/>
        </w:rPr>
        <w:t xml:space="preserve"> Return only name and city to other users; reveal phone numbers only after a farmer accepts a request.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Implement real offline support.</w:t>
      </w:r>
      <w:r>
        <w:rPr>
          <w:rFonts w:ascii="Calibri" w:cs="Calibri" w:eastAsia="Calibri" w:hAnsi="Calibri"/>
          <w:sz w:val="22"/>
          <w:szCs w:val="22"/>
        </w:rPr>
        <w:t xml:space="preserve"> Use a service worker plus IndexedDB to queue listing changes and sync on reconnect, since this is the project’s core promise.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Fix location.</w:t>
      </w:r>
      <w:r>
        <w:rPr>
          <w:rFonts w:ascii="Calibri" w:cs="Calibri" w:eastAsia="Calibri" w:hAnsi="Calibri"/>
          <w:sz w:val="22"/>
          <w:szCs w:val="22"/>
        </w:rPr>
        <w:t xml:space="preserve"> Collect real village or district at sign-up and use it for “Nearby”.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Validate inputs.</w:t>
      </w:r>
      <w:r>
        <w:rPr>
          <w:rFonts w:ascii="Calibri" w:cs="Calibri" w:eastAsia="Calibri" w:hAnsi="Calibri"/>
          <w:sz w:val="22"/>
          <w:szCs w:val="22"/>
        </w:rPr>
        <w:t xml:space="preserve"> Reject past or implausible dates, negative quantities and prices, and normalise units.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Reserve stock on acceptance</w:t>
      </w:r>
      <w:r>
        <w:rPr>
          <w:rFonts w:ascii="Calibri" w:cs="Calibri" w:eastAsia="Calibri" w:hAnsi="Calibri"/>
          <w:sz w:val="22"/>
          <w:szCs w:val="22"/>
        </w:rPr>
        <w:t xml:space="preserve"> and mark listings sold at zero quantity.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Priority 3: Quality and growth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Pick one backend.</w:t>
      </w:r>
      <w:r>
        <w:rPr>
          <w:rFonts w:ascii="Calibri" w:cs="Calibri" w:eastAsia="Calibri" w:hAnsi="Calibri"/>
          <w:sz w:val="22"/>
          <w:szCs w:val="22"/>
        </w:rPr>
        <w:t xml:space="preserve"> If the original plan specified a relational database such as MySQL, decide deliberately whether to keep MongoDB or move; either way, retire the duplicate server and keep one source of truth.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Split the frontend</w:t>
      </w:r>
      <w:r>
        <w:rPr>
          <w:rFonts w:ascii="Calibri" w:cs="Calibri" w:eastAsia="Calibri" w:hAnsi="Calibri"/>
          <w:sz w:val="22"/>
          <w:szCs w:val="22"/>
        </w:rPr>
        <w:t xml:space="preserve"> into modules or a small framework with component tests.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Add a README</w:t>
      </w:r>
      <w:r>
        <w:rPr>
          <w:rFonts w:ascii="Calibri" w:cs="Calibri" w:eastAsia="Calibri" w:hAnsi="Calibri"/>
          <w:sz w:val="22"/>
          <w:szCs w:val="22"/>
        </w:rPr>
        <w:t xml:space="preserve">, environment configuration, API documentation (FastAPI already generates OpenAPI) and a basic automated test suite for auth and ownership rules.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Clean the repository:</w:t>
      </w:r>
      <w:r>
        <w:rPr>
          <w:rFonts w:ascii="Calibri" w:cs="Calibri" w:eastAsia="Calibri" w:hAnsi="Calibri"/>
          <w:sz w:val="22"/>
          <w:szCs w:val="22"/>
        </w:rPr>
        <w:t xml:space="preserve"> rename _gitignore to .gitignore, remove the .pyc and purge test data.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Add product photos, a category field, multilingual support (Telugu and English) and delivery or price negotiation</w:t>
      </w:r>
      <w:r>
        <w:rPr>
          <w:rFonts w:ascii="Calibri" w:cs="Calibri" w:eastAsia="Calibri" w:hAnsi="Calibri"/>
          <w:sz w:val="22"/>
          <w:szCs w:val="22"/>
        </w:rPr>
        <w:t xml:space="preserve"> to reflect how produce is actually traded.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Suggested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B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Priority 1 fixes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Safe to demonstrate and share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Priority 2 items 6 to 11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Ready for a small pilot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Priority 3 items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Maintainable and extensible</w:t>
            </w:r>
          </w:p>
        </w:tc>
      </w:tr>
    </w:tbl>
    <w:p>
      <w:pPr>
        <w:pStyle w:val="Heading1"/>
        <w:pBdr>
          <w:bottom w:val="single" w:color="2F6B3F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2F6B3F"/>
          <w:sz w:val="32"/>
          <w:szCs w:val="32"/>
        </w:rPr>
        <w:t xml:space="preserve">6.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Mandi Mitra already delivers a coherent end-to-end marketplace experience and shows good instincts on credential storage. Its main risks are missing authorization checks and a weak recovery flow, and its headline feature, offline-first operation, still needs to be built. Resolving the Priority 1 items would remove the serious exposure, and the Priority 2 items would align the product with what it promises to farmers.</w:t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Verification note: findings are based on code reading. Before presenting them, reproduce each High-severity item by running the app, for example by logging in as one user and calling GET /messages/&lt;another-user-id&gt;.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Mandi Mitra – Project Assessment Report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2026-10-01T05:32:07.903Z</dcterms:created>
  <dcterms:modified xsi:type="dcterms:W3CDTF">2026-10-01T05:32:07.904Z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