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53" w:right="0" w:firstLine="0"/>
        <w:rPr>
          <w:sz w:val="20"/>
          <w:szCs w:val="20"/>
        </w:rPr>
      </w:pPr>
      <w:r w:rsidDel="00000000" w:rsidR="00000000" w:rsidRPr="00000000">
        <w:rPr>
          <w:sz w:val="20"/>
          <w:szCs w:val="20"/>
        </w:rPr>
        <w:drawing>
          <wp:inline distB="0" distT="0" distL="0" distR="0">
            <wp:extent cx="6588456" cy="65751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588456" cy="6575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2614" w:tblpY="140"/>
        <w:tblW w:w="761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16"/>
        <w:tblGridChange w:id="0">
          <w:tblGrid>
            <w:gridCol w:w="7616"/>
          </w:tblGrid>
        </w:tblGridChange>
      </w:tblGrid>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3">
            <w:pPr>
              <w:spacing w:after="0" w:before="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DATABASE SYSTEMS ENGINEERING AND DISTRIBUTED BACKEND</w:t>
            </w:r>
            <w:r w:rsidDel="00000000" w:rsidR="00000000" w:rsidRPr="00000000">
              <w:rPr>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DEVELOPMENT</w:t>
            </w:r>
            <w:r w:rsidDel="00000000" w:rsidR="00000000" w:rsidRPr="00000000">
              <w:rPr>
                <w:b w:val="1"/>
                <w:bCs w:val="1"/>
                <w:color w:val="000000"/>
                <w:sz w:val="24"/>
                <w:szCs w:val="24"/>
                <w:rtl w:val="0"/>
              </w:rPr>
              <w:t xml:space="preserve"> (25CS1302E)</w:t>
            </w:r>
            <w:r w:rsidDel="00000000" w:rsidR="00000000" w:rsidRPr="00000000">
              <w:rPr>
                <w:rtl w:val="0"/>
              </w:rPr>
            </w:r>
          </w:p>
        </w:tc>
      </w:tr>
    </w:tbl>
    <w:p w:rsidR="00000000" w:rsidDel="00000000" w:rsidP="00000000" w:rsidRDefault="00000000" w:rsidRPr="00000000" w14:paraId="00000004">
      <w:pPr>
        <w:spacing w:after="0" w:before="0" w:lineRule="auto"/>
        <w:ind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before="0" w:lineRule="auto"/>
        <w:ind w:left="779" w:right="418" w:firstLine="0"/>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spacing w:before="126" w:lineRule="auto"/>
        <w:ind w:right="418" w:firstLine="4512"/>
        <w:jc w:val="both"/>
        <w:rPr>
          <w:b w:val="1"/>
          <w:bCs w:val="1"/>
          <w:sz w:val="24"/>
          <w:szCs w:val="24"/>
        </w:rPr>
      </w:pPr>
      <w:r w:rsidDel="00000000" w:rsidR="00000000" w:rsidRPr="00000000">
        <w:rPr>
          <w:rtl w:val="0"/>
        </w:rPr>
      </w:r>
    </w:p>
    <w:p w:rsidR="00000000" w:rsidDel="00000000" w:rsidP="00000000" w:rsidRDefault="00000000" w:rsidRPr="00000000" w14:paraId="00000007">
      <w:pPr>
        <w:spacing w:before="126" w:lineRule="auto"/>
        <w:ind w:right="418" w:firstLine="4512"/>
        <w:jc w:val="both"/>
        <w:rPr>
          <w:b w:val="1"/>
          <w:bCs w:val="1"/>
          <w:sz w:val="24"/>
          <w:szCs w:val="24"/>
        </w:rPr>
      </w:pPr>
      <w:r w:rsidDel="00000000" w:rsidR="00000000" w:rsidRPr="00000000">
        <w:rPr>
          <w:b w:val="1"/>
          <w:bCs w:val="1"/>
          <w:sz w:val="24"/>
          <w:szCs w:val="24"/>
          <w:rtl w:val="0"/>
        </w:rPr>
        <w:t xml:space="preserve">Y25 - 2026-2027 Trimester - 4</w:t>
      </w:r>
    </w:p>
    <w:p w:rsidR="00000000" w:rsidDel="00000000" w:rsidP="00000000" w:rsidRDefault="00000000" w:rsidRPr="00000000" w14:paraId="00000008">
      <w:pPr>
        <w:spacing w:before="126" w:lineRule="auto"/>
        <w:ind w:left="779" w:right="0" w:firstLine="0"/>
        <w:jc w:val="center"/>
        <w:rPr>
          <w:b w:val="1"/>
          <w:bCs w:val="1"/>
          <w:sz w:val="24"/>
          <w:szCs w:val="24"/>
        </w:rPr>
      </w:pPr>
      <w:r w:rsidDel="00000000" w:rsidR="00000000" w:rsidRPr="00000000">
        <w:rPr>
          <w:b w:val="1"/>
          <w:bCs w:val="1"/>
          <w:sz w:val="24"/>
          <w:szCs w:val="24"/>
          <w:rtl w:val="0"/>
        </w:rPr>
        <w:t xml:space="preserve">Project Abstract Submission Form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10230.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1680"/>
        <w:gridCol w:w="6960"/>
        <w:tblGridChange w:id="0">
          <w:tblGrid>
            <w:gridCol w:w="1590"/>
            <w:gridCol w:w="1680"/>
            <w:gridCol w:w="6960"/>
          </w:tblGrid>
        </w:tblGridChange>
      </w:tblGrid>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 -12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Team No3-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Title- Offline</w:t>
            </w:r>
            <w:r w:rsidDel="00000000" w:rsidR="00000000" w:rsidRPr="00000000">
              <w:rPr>
                <w:b w:val="1"/>
                <w:bCs w:val="1"/>
                <w:sz w:val="28"/>
                <w:szCs w:val="28"/>
                <w:rtl w:val="0"/>
              </w:rPr>
              <w:t xml:space="preserve"> first Farmer Market Place System</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0" w:line="252.00000000000003"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0" w:line="252.00000000000003" w:lineRule="auto"/>
        <w:ind w:left="0" w:right="0" w:firstLine="0"/>
        <w:jc w:val="left"/>
        <w:rPr>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0" w:line="252.00000000000003" w:lineRule="auto"/>
        <w:ind w:left="0" w:right="0" w:firstLine="0"/>
        <w:jc w:val="left"/>
        <w:rPr>
          <w:b w:val="1"/>
          <w:bCs w:val="1"/>
          <w:sz w:val="32"/>
          <w:szCs w:val="32"/>
        </w:rPr>
      </w:pPr>
      <w:r w:rsidDel="00000000" w:rsidR="00000000" w:rsidRPr="00000000">
        <w:rPr>
          <w:b w:val="1"/>
          <w:bCs w:val="1"/>
          <w:sz w:val="32"/>
          <w:szCs w:val="32"/>
          <w:rtl w:val="0"/>
        </w:rPr>
        <w:t xml:space="preserve">1.  Abstract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0" w:line="252.00000000000003" w:lineRule="auto"/>
        <w:ind w:left="0" w:right="0" w:firstLine="0"/>
        <w:jc w:val="left"/>
        <w:rPr>
          <w:b w:val="1"/>
          <w:bCs w:val="1"/>
        </w:rPr>
      </w:pPr>
      <w:r w:rsidDel="00000000" w:rsidR="00000000" w:rsidRPr="00000000">
        <w:rPr>
          <w:rtl w:val="0"/>
        </w:rPr>
      </w:r>
    </w:p>
    <w:p w:rsidR="00000000" w:rsidDel="00000000" w:rsidP="00000000" w:rsidRDefault="00000000" w:rsidRPr="00000000" w14:paraId="00000011">
      <w:pPr>
        <w:spacing w:after="240" w:line="276" w:lineRule="auto"/>
        <w:rPr>
          <w:sz w:val="28"/>
          <w:szCs w:val="28"/>
        </w:rPr>
      </w:pPr>
      <w:r w:rsidDel="00000000" w:rsidR="00000000" w:rsidRPr="00000000">
        <w:rPr>
          <w:sz w:val="28"/>
          <w:szCs w:val="28"/>
          <w:rtl w:val="0"/>
        </w:rPr>
        <w:t xml:space="preserve">This project presents the design and development of an Offline-First Farmer Marketplace Application, a robust platform empowering agricultural workers to trade products seamlessly in regions with intermittent internet connectivity. Built upon core Database Management System (DBMS) and Database Systems (DBS) fundamentals, the application guarantees high data availability, consistency, and resilience.</w:t>
      </w:r>
    </w:p>
    <w:p w:rsidR="00000000" w:rsidDel="00000000" w:rsidP="00000000" w:rsidRDefault="00000000" w:rsidRPr="00000000" w14:paraId="00000012">
      <w:pPr>
        <w:spacing w:after="240" w:line="276"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8"/>
          <w:szCs w:val="28"/>
          <w:rtl w:val="0"/>
        </w:rPr>
        <w:t xml:space="preserve">The system architecture utilizes a local-first storage mechanism on the client device to securely capture user interactions, inventory updates, and transactional data during offline periods. Upon detecting network restoration, the application automatically synchronizes with a centralized cloud database powered by MongoDB. MongoDB’s flexible, document-oriented NoSQL schema efficiently manages semi-structured agricultural data, easily accommodating diverse crop categories, pricing models, and regional variations without the need for rigid relational schemas.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220"/>
        <w:jc w:val="left"/>
        <w:rPr>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Team Details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71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7"/>
        <w:gridCol w:w="3375"/>
        <w:gridCol w:w="3061"/>
        <w:tblGridChange w:id="0">
          <w:tblGrid>
            <w:gridCol w:w="3277"/>
            <w:gridCol w:w="3375"/>
            <w:gridCol w:w="3061"/>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Roll Number(s)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 of the Student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Signature</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2520090075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Battapothula Guru Sai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2520090083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S Varun Sridhar reddy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Frameworks / Platforms / Software Used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0" w:before="1"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Mobile Frontend:</w:t>
      </w:r>
      <w:r w:rsidDel="00000000" w:rsidR="00000000" w:rsidRPr="00000000">
        <w:rPr>
          <w:sz w:val="28"/>
          <w:szCs w:val="28"/>
          <w:rtl w:val="0"/>
        </w:rPr>
        <w:t xml:space="preserve"> </w:t>
      </w:r>
      <w:r w:rsidDel="00000000" w:rsidR="00000000" w:rsidRPr="00000000">
        <w:rPr>
          <w:b w:val="1"/>
          <w:bCs w:val="1"/>
          <w:sz w:val="28"/>
          <w:szCs w:val="28"/>
          <w:rtl w:val="0"/>
        </w:rPr>
        <w:t xml:space="preserve">React Native</w:t>
      </w:r>
      <w:r w:rsidDel="00000000" w:rsidR="00000000" w:rsidRPr="00000000">
        <w:rPr>
          <w:sz w:val="28"/>
          <w:szCs w:val="28"/>
          <w:rtl w:val="0"/>
        </w:rPr>
        <w:t xml:space="preserve"> for cross-platform development, paired with </w:t>
      </w:r>
      <w:r w:rsidDel="00000000" w:rsidR="00000000" w:rsidRPr="00000000">
        <w:rPr>
          <w:b w:val="1"/>
          <w:bCs w:val="1"/>
          <w:sz w:val="28"/>
          <w:szCs w:val="28"/>
          <w:rtl w:val="0"/>
        </w:rPr>
        <w:t xml:space="preserve">NetInfo</w:t>
      </w:r>
      <w:r w:rsidDel="00000000" w:rsidR="00000000" w:rsidRPr="00000000">
        <w:rPr>
          <w:sz w:val="28"/>
          <w:szCs w:val="28"/>
          <w:rtl w:val="0"/>
        </w:rPr>
        <w:t xml:space="preserve"> to monitor connectivity and </w:t>
      </w:r>
      <w:r w:rsidDel="00000000" w:rsidR="00000000" w:rsidRPr="00000000">
        <w:rPr>
          <w:b w:val="1"/>
          <w:bCs w:val="1"/>
          <w:sz w:val="28"/>
          <w:szCs w:val="28"/>
          <w:rtl w:val="0"/>
        </w:rPr>
        <w:t xml:space="preserve">Redux Persist</w:t>
      </w:r>
      <w:r w:rsidDel="00000000" w:rsidR="00000000" w:rsidRPr="00000000">
        <w:rPr>
          <w:sz w:val="28"/>
          <w:szCs w:val="28"/>
          <w:rtl w:val="0"/>
        </w:rPr>
        <w:t xml:space="preserve"> for offline state management.</w:t>
      </w:r>
    </w:p>
    <w:p w:rsidR="00000000" w:rsidDel="00000000" w:rsidP="00000000" w:rsidRDefault="00000000" w:rsidRPr="00000000" w14:paraId="0000002D">
      <w:pPr>
        <w:rPr>
          <w:sz w:val="28"/>
          <w:szCs w:val="28"/>
        </w:rPr>
      </w:pPr>
      <w:r w:rsidDel="00000000" w:rsidR="00000000" w:rsidRPr="00000000">
        <w:rPr>
          <w:b w:val="1"/>
          <w:bCs w:val="1"/>
          <w:sz w:val="28"/>
          <w:szCs w:val="28"/>
          <w:rtl w:val="0"/>
        </w:rPr>
        <w:t xml:space="preserve">Local Edge Database:</w:t>
      </w:r>
      <w:r w:rsidDel="00000000" w:rsidR="00000000" w:rsidRPr="00000000">
        <w:rPr>
          <w:sz w:val="28"/>
          <w:szCs w:val="28"/>
          <w:rtl w:val="0"/>
        </w:rPr>
        <w:t xml:space="preserve"> </w:t>
      </w:r>
      <w:r w:rsidDel="00000000" w:rsidR="00000000" w:rsidRPr="00000000">
        <w:rPr>
          <w:b w:val="1"/>
          <w:bCs w:val="1"/>
          <w:sz w:val="28"/>
          <w:szCs w:val="28"/>
          <w:rtl w:val="0"/>
        </w:rPr>
        <w:t xml:space="preserve">PouchDB</w:t>
      </w:r>
      <w:r w:rsidDel="00000000" w:rsidR="00000000" w:rsidRPr="00000000">
        <w:rPr>
          <w:sz w:val="28"/>
          <w:szCs w:val="28"/>
          <w:rtl w:val="0"/>
        </w:rPr>
        <w:t xml:space="preserve"> or </w:t>
      </w:r>
      <w:r w:rsidDel="00000000" w:rsidR="00000000" w:rsidRPr="00000000">
        <w:rPr>
          <w:b w:val="1"/>
          <w:bCs w:val="1"/>
          <w:sz w:val="28"/>
          <w:szCs w:val="28"/>
          <w:rtl w:val="0"/>
        </w:rPr>
        <w:t xml:space="preserve">WatermelonDB</w:t>
      </w:r>
      <w:r w:rsidDel="00000000" w:rsidR="00000000" w:rsidRPr="00000000">
        <w:rPr>
          <w:sz w:val="28"/>
          <w:szCs w:val="28"/>
          <w:rtl w:val="0"/>
        </w:rPr>
        <w:t xml:space="preserve"> to securely store inventory and transactional data directly on the device while offline.</w:t>
      </w:r>
    </w:p>
    <w:p w:rsidR="00000000" w:rsidDel="00000000" w:rsidP="00000000" w:rsidRDefault="00000000" w:rsidRPr="00000000" w14:paraId="0000002E">
      <w:pPr>
        <w:rPr>
          <w:sz w:val="28"/>
          <w:szCs w:val="28"/>
        </w:rPr>
      </w:pPr>
      <w:r w:rsidDel="00000000" w:rsidR="00000000" w:rsidRPr="00000000">
        <w:rPr>
          <w:b w:val="1"/>
          <w:bCs w:val="1"/>
          <w:sz w:val="28"/>
          <w:szCs w:val="28"/>
          <w:rtl w:val="0"/>
        </w:rPr>
        <w:t xml:space="preserve">Backend Server:</w:t>
      </w:r>
      <w:r w:rsidDel="00000000" w:rsidR="00000000" w:rsidRPr="00000000">
        <w:rPr>
          <w:sz w:val="28"/>
          <w:szCs w:val="28"/>
          <w:rtl w:val="0"/>
        </w:rPr>
        <w:t xml:space="preserve"> </w:t>
      </w:r>
      <w:r w:rsidDel="00000000" w:rsidR="00000000" w:rsidRPr="00000000">
        <w:rPr>
          <w:b w:val="1"/>
          <w:bCs w:val="1"/>
          <w:sz w:val="28"/>
          <w:szCs w:val="28"/>
          <w:rtl w:val="0"/>
        </w:rPr>
        <w:t xml:space="preserve">Node.js</w:t>
      </w:r>
      <w:r w:rsidDel="00000000" w:rsidR="00000000" w:rsidRPr="00000000">
        <w:rPr>
          <w:sz w:val="28"/>
          <w:szCs w:val="28"/>
          <w:rtl w:val="0"/>
        </w:rPr>
        <w:t xml:space="preserve"> with </w:t>
      </w:r>
      <w:r w:rsidDel="00000000" w:rsidR="00000000" w:rsidRPr="00000000">
        <w:rPr>
          <w:b w:val="1"/>
          <w:bCs w:val="1"/>
          <w:sz w:val="28"/>
          <w:szCs w:val="28"/>
          <w:rtl w:val="0"/>
        </w:rPr>
        <w:t xml:space="preserve">Express.js</w:t>
      </w:r>
      <w:r w:rsidDel="00000000" w:rsidR="00000000" w:rsidRPr="00000000">
        <w:rPr>
          <w:sz w:val="28"/>
          <w:szCs w:val="28"/>
          <w:rtl w:val="0"/>
        </w:rPr>
        <w:t xml:space="preserve"> or GraphQL to process queued data and handle traffic bursts when devices reconnect.</w:t>
      </w:r>
    </w:p>
    <w:p w:rsidR="00000000" w:rsidDel="00000000" w:rsidP="00000000" w:rsidRDefault="00000000" w:rsidRPr="00000000" w14:paraId="0000002F">
      <w:pPr>
        <w:rPr>
          <w:sz w:val="28"/>
          <w:szCs w:val="28"/>
        </w:rPr>
      </w:pPr>
      <w:r w:rsidDel="00000000" w:rsidR="00000000" w:rsidRPr="00000000">
        <w:rPr>
          <w:b w:val="1"/>
          <w:bCs w:val="1"/>
          <w:sz w:val="28"/>
          <w:szCs w:val="28"/>
          <w:rtl w:val="0"/>
        </w:rPr>
        <w:t xml:space="preserve">Cloud DBMS:</w:t>
      </w:r>
      <w:r w:rsidDel="00000000" w:rsidR="00000000" w:rsidRPr="00000000">
        <w:rPr>
          <w:sz w:val="28"/>
          <w:szCs w:val="28"/>
          <w:rtl w:val="0"/>
        </w:rPr>
        <w:t xml:space="preserve"> </w:t>
      </w:r>
      <w:r w:rsidDel="00000000" w:rsidR="00000000" w:rsidRPr="00000000">
        <w:rPr>
          <w:b w:val="1"/>
          <w:bCs w:val="1"/>
          <w:sz w:val="28"/>
          <w:szCs w:val="28"/>
          <w:rtl w:val="0"/>
        </w:rPr>
        <w:t xml:space="preserve">MongoDB Atlas</w:t>
      </w:r>
      <w:r w:rsidDel="00000000" w:rsidR="00000000" w:rsidRPr="00000000">
        <w:rPr>
          <w:sz w:val="28"/>
          <w:szCs w:val="28"/>
          <w:rtl w:val="0"/>
        </w:rPr>
        <w:t xml:space="preserve"> as the central NoSQL database, utilizing flexible document schemas for diverse agricultural data and robust transaction management.</w:t>
      </w:r>
    </w:p>
    <w:p w:rsidR="00000000" w:rsidDel="00000000" w:rsidP="00000000" w:rsidRDefault="00000000" w:rsidRPr="00000000" w14:paraId="00000030">
      <w:pPr>
        <w:rPr>
          <w:sz w:val="28"/>
          <w:szCs w:val="28"/>
        </w:rPr>
      </w:pPr>
      <w:r w:rsidDel="00000000" w:rsidR="00000000" w:rsidRPr="00000000">
        <w:rPr>
          <w:b w:val="1"/>
          <w:bCs w:val="1"/>
          <w:sz w:val="28"/>
          <w:szCs w:val="28"/>
          <w:rtl w:val="0"/>
        </w:rPr>
        <w:t xml:space="preserve">Sync &amp; Middleware:</w:t>
      </w:r>
      <w:r w:rsidDel="00000000" w:rsidR="00000000" w:rsidRPr="00000000">
        <w:rPr>
          <w:sz w:val="28"/>
          <w:szCs w:val="28"/>
          <w:rtl w:val="0"/>
        </w:rPr>
        <w:t xml:space="preserve"> </w:t>
      </w:r>
      <w:r w:rsidDel="00000000" w:rsidR="00000000" w:rsidRPr="00000000">
        <w:rPr>
          <w:b w:val="1"/>
          <w:bCs w:val="1"/>
          <w:sz w:val="28"/>
          <w:szCs w:val="28"/>
          <w:rtl w:val="0"/>
        </w:rPr>
        <w:t xml:space="preserve">React Native Background Fetch</w:t>
      </w:r>
      <w:r w:rsidDel="00000000" w:rsidR="00000000" w:rsidRPr="00000000">
        <w:rPr>
          <w:sz w:val="28"/>
          <w:szCs w:val="28"/>
          <w:rtl w:val="0"/>
        </w:rPr>
        <w:t xml:space="preserve"> for automated syncing upon network restoration, supported by backend conflict resolution logic to safely merge offline data.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tabs>
          <w:tab w:val="left" w:leader="none" w:pos="8741"/>
        </w:tabs>
        <w:spacing w:before="0" w:lineRule="auto"/>
        <w:ind w:right="0" w:firstLine="660"/>
        <w:jc w:val="left"/>
        <w:rPr>
          <w:b w:val="1"/>
          <w:bCs w:val="1"/>
          <w:sz w:val="32"/>
          <w:szCs w:val="32"/>
        </w:rPr>
      </w:pPr>
      <w:bookmarkStart w:colFirst="0" w:colLast="0" w:name="_53xirkp6m9c7" w:id="0"/>
      <w:bookmarkEnd w:id="0"/>
      <w:r w:rsidDel="00000000" w:rsidR="00000000" w:rsidRPr="00000000">
        <w:rPr>
          <w:b w:val="1"/>
          <w:bCs w:val="1"/>
          <w:sz w:val="32"/>
          <w:szCs w:val="32"/>
          <w:rtl w:val="0"/>
        </w:rPr>
        <w:t xml:space="preserve">Guide Name and Signature (remarks if any) </w:t>
      </w:r>
      <w:r w:rsidDel="00000000" w:rsidR="00000000" w:rsidRPr="00000000">
        <w:rPr>
          <w:b w:val="1"/>
          <w:bCs w:val="1"/>
          <w:sz w:val="32"/>
          <w:szCs w:val="32"/>
          <w:u w:val="single"/>
          <w:rtl w:val="0"/>
        </w:rPr>
        <w:tab/>
      </w:r>
      <w:r w:rsidDel="00000000" w:rsidR="00000000" w:rsidRPr="00000000">
        <w:rPr>
          <w:rtl w:val="0"/>
        </w:rPr>
      </w:r>
    </w:p>
    <w:sectPr>
      <w:pgSz w:h="15840" w:w="12240" w:orient="portrait"/>
      <w:pgMar w:bottom="2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41" w:hanging="221"/>
      </w:pPr>
      <w:rPr>
        <w:rFonts w:ascii="Times New Roman" w:cs="Times New Roman" w:eastAsia="Times New Roman" w:hAnsi="Times New Roman"/>
        <w:b w:val="1"/>
        <w:bCs w:val="1"/>
        <w:i w:val="0"/>
        <w:iCs w:val="0"/>
        <w:sz w:val="22"/>
        <w:szCs w:val="22"/>
      </w:rPr>
    </w:lvl>
    <w:lvl w:ilvl="1">
      <w:start w:val="0"/>
      <w:numFmt w:val="bullet"/>
      <w:lvlText w:val="•"/>
      <w:lvlJc w:val="left"/>
      <w:pPr>
        <w:ind w:left="1926" w:hanging="221"/>
      </w:pPr>
      <w:rPr/>
    </w:lvl>
    <w:lvl w:ilvl="2">
      <w:start w:val="0"/>
      <w:numFmt w:val="bullet"/>
      <w:lvlText w:val="•"/>
      <w:lvlJc w:val="left"/>
      <w:pPr>
        <w:ind w:left="2912" w:hanging="221.00000000000045"/>
      </w:pPr>
      <w:rPr/>
    </w:lvl>
    <w:lvl w:ilvl="3">
      <w:start w:val="0"/>
      <w:numFmt w:val="bullet"/>
      <w:lvlText w:val="•"/>
      <w:lvlJc w:val="left"/>
      <w:pPr>
        <w:ind w:left="3898" w:hanging="221"/>
      </w:pPr>
      <w:rPr/>
    </w:lvl>
    <w:lvl w:ilvl="4">
      <w:start w:val="0"/>
      <w:numFmt w:val="bullet"/>
      <w:lvlText w:val="•"/>
      <w:lvlJc w:val="left"/>
      <w:pPr>
        <w:ind w:left="4884" w:hanging="221"/>
      </w:pPr>
      <w:rPr/>
    </w:lvl>
    <w:lvl w:ilvl="5">
      <w:start w:val="0"/>
      <w:numFmt w:val="bullet"/>
      <w:lvlText w:val="•"/>
      <w:lvlJc w:val="left"/>
      <w:pPr>
        <w:ind w:left="5870" w:hanging="221"/>
      </w:pPr>
      <w:rPr/>
    </w:lvl>
    <w:lvl w:ilvl="6">
      <w:start w:val="0"/>
      <w:numFmt w:val="bullet"/>
      <w:lvlText w:val="•"/>
      <w:lvlJc w:val="left"/>
      <w:pPr>
        <w:ind w:left="6856" w:hanging="221"/>
      </w:pPr>
      <w:rPr/>
    </w:lvl>
    <w:lvl w:ilvl="7">
      <w:start w:val="0"/>
      <w:numFmt w:val="bullet"/>
      <w:lvlText w:val="•"/>
      <w:lvlJc w:val="left"/>
      <w:pPr>
        <w:ind w:left="7842" w:hanging="221"/>
      </w:pPr>
      <w:rPr/>
    </w:lvl>
    <w:lvl w:ilvl="8">
      <w:start w:val="0"/>
      <w:numFmt w:val="bullet"/>
      <w:lvlText w:val="•"/>
      <w:lvlJc w:val="left"/>
      <w:pPr>
        <w:ind w:left="8828" w:hanging="22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2026-01-24T00:00:00Z</vt:lpwstr>
  </property>
  <property fmtid="{D5CDD505-2E9C-101B-9397-08002B2CF9AE}" pid="4" name="Creator">
    <vt:lpwstr>Microsoft® Word for Microsoft 365</vt:lpwstr>
  </property>
  <property fmtid="{D5CDD505-2E9C-101B-9397-08002B2CF9AE}" pid="5" name="LastSaved">
    <vt:lpwstr>2026-08-08T00:00:00Z</vt:lpwstr>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