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54201" w14:textId="77777777" w:rsidR="00CC42FD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EA1FD47" w14:textId="77777777" w:rsidR="00CC42FD" w:rsidRDefault="00CC42F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C42FD" w14:paraId="2AE496E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4943" w14:textId="77777777" w:rsidR="00CC42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5938" w14:textId="567CBB89" w:rsidR="00CC42FD" w:rsidRDefault="0004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June</w:t>
            </w:r>
            <w:r w:rsidR="00962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CC42FD" w14:paraId="68457DA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FD48" w14:textId="77777777" w:rsidR="00CC42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7E50" w14:textId="4EC9EE78" w:rsidR="00CC42FD" w:rsidRDefault="00962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SWTID1749709340</w:t>
            </w:r>
          </w:p>
        </w:tc>
      </w:tr>
      <w:tr w:rsidR="00CC42FD" w14:paraId="09341F9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7185" w14:textId="77777777" w:rsidR="00CC42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CCD8" w14:textId="014AAF10" w:rsidR="00CC42FD" w:rsidRDefault="00962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42A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Co2 Emission by countries Using Machine Learning</w:t>
            </w:r>
          </w:p>
        </w:tc>
      </w:tr>
      <w:tr w:rsidR="00CC42FD" w14:paraId="05510A6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876B" w14:textId="77777777" w:rsidR="00CC42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DEDF" w14:textId="77777777" w:rsidR="00CC42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108A86D" w14:textId="77777777" w:rsidR="00CC42FD" w:rsidRDefault="00CC42F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4320803" w14:textId="77777777" w:rsidR="00CC42F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5E6A0739" w14:textId="77777777" w:rsidR="00CC42F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24A3EF06" w14:textId="77777777" w:rsidR="00CC42FD" w:rsidRDefault="00CC42F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58070" w14:textId="77777777" w:rsidR="00CC42F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CC42FD" w14:paraId="28A6506A" w14:textId="77777777" w:rsidTr="00902E0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ED1890" w14:textId="77777777" w:rsidR="00CC42F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D417EB" w14:textId="77777777" w:rsidR="00CC42F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C42FD" w14:paraId="16E14D6E" w14:textId="77777777" w:rsidTr="00902E0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7B546" w14:textId="77777777" w:rsidR="00CC42FD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1EBD7" w14:textId="00E9A3C5" w:rsidR="00CC42FD" w:rsidRDefault="00902E07" w:rsidP="00902E07">
            <w:pPr>
              <w:widowControl/>
              <w:spacing w:after="160" w:line="4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07">
              <w:rPr>
                <w:rFonts w:ascii="Times New Roman" w:eastAsia="Times New Roman" w:hAnsi="Times New Roman" w:cs="Times New Roman"/>
                <w:sz w:val="24"/>
                <w:szCs w:val="24"/>
              </w:rPr>
              <w:t>This project involves predicting CO₂ emissions by country using machine learning techniques on a global development dataset. It includes trend analysis, feature encoding, and model-driven estimation of emission values based on country and year.</w:t>
            </w:r>
          </w:p>
        </w:tc>
      </w:tr>
      <w:tr w:rsidR="00CC42FD" w14:paraId="3CFB0037" w14:textId="77777777" w:rsidTr="00902E0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442E3" w14:textId="77777777" w:rsidR="00CC42FD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6D4B6" w14:textId="5BC6842C" w:rsidR="00CC42FD" w:rsidRDefault="00902E07" w:rsidP="00902E07">
            <w:pPr>
              <w:widowControl/>
              <w:spacing w:after="160" w:line="41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07">
              <w:rPr>
                <w:rFonts w:ascii="Times New Roman" w:eastAsia="Times New Roman" w:hAnsi="Times New Roman" w:cs="Times New Roman"/>
                <w:sz w:val="24"/>
                <w:szCs w:val="24"/>
              </w:rPr>
              <w:t>The dataset was sourced from publicly available global development databases and includes country-level indicators across multiple years. Relevant features such as CO₂ emissions, country, and year were selected and imported in CSV format for analysis.</w:t>
            </w:r>
          </w:p>
        </w:tc>
      </w:tr>
    </w:tbl>
    <w:p w14:paraId="0C42F1B6" w14:textId="77777777" w:rsidR="00CC42FD" w:rsidRDefault="00CC42F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5F0C5" w14:textId="77777777" w:rsidR="00902E07" w:rsidRDefault="00902E0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27075D" w14:textId="77777777" w:rsidR="00902E07" w:rsidRDefault="00902E0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EB920B" w14:textId="77777777" w:rsidR="00902E07" w:rsidRDefault="00902E0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3F8072" w14:textId="7B242EDE" w:rsidR="00CC42F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2976"/>
        <w:gridCol w:w="1276"/>
        <w:gridCol w:w="992"/>
        <w:gridCol w:w="993"/>
        <w:gridCol w:w="1567"/>
      </w:tblGrid>
      <w:tr w:rsidR="00CC42FD" w14:paraId="6BF02612" w14:textId="77777777" w:rsidTr="00DA23DA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2F917F" w14:textId="77777777" w:rsidR="00CC42F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ED872F" w14:textId="77777777" w:rsidR="00CC42F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67EBF0" w14:textId="77777777" w:rsidR="00CC42F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D35C88" w14:textId="77777777" w:rsidR="00CC42F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91C179" w14:textId="77777777" w:rsidR="00CC42F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B8004B" w14:textId="77777777" w:rsidR="00CC42F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CC42FD" w14:paraId="186E5204" w14:textId="77777777" w:rsidTr="00DA23DA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15ECC" w14:textId="35EF0A13" w:rsidR="00CC42FD" w:rsidRDefault="00DA23DA" w:rsidP="00DA23DA">
            <w:pPr>
              <w:widowControl/>
              <w:spacing w:after="160" w:line="4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Kaggle-World Development Indicators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EA56F" w14:textId="4B5BC0A4" w:rsidR="00CC42FD" w:rsidRDefault="00DA23DA" w:rsidP="00DA23DA">
            <w:pPr>
              <w:widowControl/>
              <w:spacing w:after="160" w:line="4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3DA">
              <w:rPr>
                <w:rFonts w:ascii="Times New Roman" w:eastAsia="Times New Roman" w:hAnsi="Times New Roman" w:cs="Times New Roman"/>
                <w:sz w:val="24"/>
                <w:szCs w:val="24"/>
              </w:rPr>
              <w:t>The World Development Indicators from the World Bank contain over a thousand annual indicators of economic development from hundreds of countries around the world.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AD4767" w14:textId="0CA5FA2C" w:rsidR="00CC42FD" w:rsidRDefault="00DA23D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DA23D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Exploring Co2 emission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8F71C" w14:textId="77777777" w:rsidR="00CC42FD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00148" w14:textId="77777777" w:rsidR="00902E07" w:rsidRPr="00902E07" w:rsidRDefault="00902E07" w:rsidP="00902E0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02E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574.31 MB</w:t>
            </w:r>
          </w:p>
          <w:p w14:paraId="674CCBF4" w14:textId="7CFC9A15" w:rsidR="00CC42FD" w:rsidRDefault="00CC42F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9473B" w14:textId="77777777" w:rsidR="00CC42FD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7D44F640" w14:textId="77777777" w:rsidR="00CC42FD" w:rsidRDefault="00CC42F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C42F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B10AE" w14:textId="77777777" w:rsidR="00B85D60" w:rsidRDefault="00B85D60">
      <w:r>
        <w:separator/>
      </w:r>
    </w:p>
  </w:endnote>
  <w:endnote w:type="continuationSeparator" w:id="0">
    <w:p w14:paraId="52391CA6" w14:textId="77777777" w:rsidR="00B85D60" w:rsidRDefault="00B85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950F0" w14:textId="77777777" w:rsidR="00B85D60" w:rsidRDefault="00B85D60">
      <w:r>
        <w:separator/>
      </w:r>
    </w:p>
  </w:footnote>
  <w:footnote w:type="continuationSeparator" w:id="0">
    <w:p w14:paraId="298D6F8A" w14:textId="77777777" w:rsidR="00B85D60" w:rsidRDefault="00B85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C3A38" w14:textId="77777777" w:rsidR="00CC42FD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39EBB07" wp14:editId="3B79C24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91E873D" wp14:editId="3337158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425ECC" w14:textId="77777777" w:rsidR="00CC42FD" w:rsidRDefault="00CC42FD"/>
  <w:p w14:paraId="163B7388" w14:textId="77777777" w:rsidR="00CC42FD" w:rsidRDefault="00CC42F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2FD"/>
    <w:rsid w:val="0004730F"/>
    <w:rsid w:val="000A4A99"/>
    <w:rsid w:val="004E071A"/>
    <w:rsid w:val="00902E07"/>
    <w:rsid w:val="009624EE"/>
    <w:rsid w:val="00A729C0"/>
    <w:rsid w:val="00B85D60"/>
    <w:rsid w:val="00CC42FD"/>
    <w:rsid w:val="00DA23DA"/>
    <w:rsid w:val="00FD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EB19D"/>
  <w15:docId w15:val="{E1948399-D9B1-4836-9AEB-0D58BCAE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A23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8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ashukr/exploring-co2-emission/input?select=Indicators.cs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1292</Characters>
  <Application>Microsoft Office Word</Application>
  <DocSecurity>0</DocSecurity>
  <Lines>71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Jeffry Robson</dc:creator>
  <cp:lastModifiedBy>Sri Ragavendra</cp:lastModifiedBy>
  <cp:revision>3</cp:revision>
  <dcterms:created xsi:type="dcterms:W3CDTF">2025-07-05T14:34:00Z</dcterms:created>
  <dcterms:modified xsi:type="dcterms:W3CDTF">2025-07-05T16:10:00Z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febd596e-9b00-486f-85f8-d6c2e3c8fcaf</vt:lpwstr>
  </property>
</Properties>
</file>