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sriram_G01230629_13.R</w:t>
      </w:r>
    </w:p>
    <w:p>
      <w:pPr>
        <w:pStyle w:val="Author"/>
      </w:pPr>
      <w:r>
        <w:t xml:space="preserve">sumanth</w:t>
      </w:r>
    </w:p>
    <w:p>
      <w:pPr>
        <w:pStyle w:val="Date"/>
      </w:pPr>
      <w:r>
        <w:t xml:space="preserve">2019-11-17</w:t>
      </w:r>
    </w:p>
    <w:p>
      <w:pPr>
        <w:pStyle w:val="SourceCode"/>
      </w:pPr>
      <w:r>
        <w:rPr>
          <w:rStyle w:val="CommentTok"/>
        </w:rPr>
        <w:t xml:space="preserve">###Regression and Clustering</w:t>
      </w:r>
    </w:p>
    <w:p>
      <w:pPr>
        <w:pStyle w:val="SourceCode"/>
      </w:pPr>
      <w:r>
        <w:rPr>
          <w:rStyle w:val="CommentTok"/>
        </w:rPr>
        <w:t xml:space="preserve">###Students Name: Sriram Sai Sumanth</w:t>
      </w:r>
      <w:r>
        <w:br w:type="textWrapping"/>
      </w:r>
      <w:r>
        <w:rPr>
          <w:rStyle w:val="CommentTok"/>
        </w:rPr>
        <w:t xml:space="preserve">###GNumber: G01230629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"./EmployeeAttrition.csv"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#1.a Show the scatter plot with relationship curve between TotalWorkingYears and MonthlyIncome. Briefly explain your observation in the plot 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ram_G01230629_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#Here we can see that with increase in TotalWorkingYears the MonthlyIncome of the employee is also increased.</w:t>
      </w:r>
      <w:r>
        <w:br w:type="textWrapping"/>
      </w:r>
      <w:r>
        <w:br w:type="textWrapping"/>
      </w:r>
      <w:r>
        <w:rPr>
          <w:rStyle w:val="CommentTok"/>
        </w:rPr>
        <w:t xml:space="preserve">#1.b Show the scatter plot with relationship curve between Age and DistanceFromHome. Briefly explain your observation in the plot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DistanceFromHome,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From Home"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ram_G01230629_1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#Here we can see that the Age and DistanceFromHome negligibly related.</w:t>
      </w:r>
      <w:r>
        <w:br w:type="textWrapping"/>
      </w:r>
      <w:r>
        <w:br w:type="textWrapping"/>
      </w:r>
      <w:r>
        <w:rPr>
          <w:rStyle w:val="CommentTok"/>
        </w:rPr>
        <w:t xml:space="preserve">#1.c Calculate Correlation for (a) and (b) and explain the values to support your answer in (a) and (b)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0.7728932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data$TotalWorkingYears and data$MonthlyIncome</w:t>
      </w:r>
      <w:r>
        <w:br w:type="textWrapping"/>
      </w:r>
      <w:r>
        <w:rPr>
          <w:rStyle w:val="VerbatimChar"/>
        </w:rPr>
        <w:t xml:space="preserve">## t = 46.669, df = 1468,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0.7514606 0.7926965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0.7728932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DistanceFromHome,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-0.00168612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DistanceFromHome,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data$Age and data$DistanceFromHome</w:t>
      </w:r>
      <w:r>
        <w:br w:type="textWrapping"/>
      </w:r>
      <w:r>
        <w:rPr>
          <w:rStyle w:val="VerbatimChar"/>
        </w:rPr>
        <w:t xml:space="preserve">## t = -0.064603, df = 1468, p-value = 0.9485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-0.05280902  0.04944560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-0.00168612</w:t>
      </w:r>
    </w:p>
    <w:p>
      <w:pPr>
        <w:pStyle w:val="SourceCode"/>
      </w:pPr>
      <w:r>
        <w:rPr>
          <w:rStyle w:val="CommentTok"/>
        </w:rPr>
        <w:t xml:space="preserve">#When the correlation coefficient value is close to  zero there is no or negligible relationship</w:t>
      </w:r>
      <w:r>
        <w:br w:type="textWrapping"/>
      </w:r>
      <w:r>
        <w:rPr>
          <w:rStyle w:val="CommentTok"/>
        </w:rPr>
        <w:t xml:space="preserve">#between the attributes. Therefore the correlation coefficient of a is 0.7728932 showing that the attributes are related, </w:t>
      </w:r>
      <w:r>
        <w:br w:type="textWrapping"/>
      </w:r>
      <w:r>
        <w:rPr>
          <w:rStyle w:val="CommentTok"/>
        </w:rPr>
        <w:t xml:space="preserve">#whereas the correlation coefficient of b is -0.00168612 showing that the attribues are negligibly related. </w:t>
      </w:r>
      <w:r>
        <w:br w:type="textWrapping"/>
      </w:r>
      <w:r>
        <w:br w:type="textWrapping"/>
      </w:r>
      <w:r>
        <w:rPr>
          <w:rStyle w:val="CommentTok"/>
        </w:rPr>
        <w:t xml:space="preserve">#1.d Using Linear Regression, find details of the relationship between TotalWorkingYears and </w:t>
      </w:r>
      <w:r>
        <w:br w:type="textWrapping"/>
      </w:r>
      <w:r>
        <w:rPr>
          <w:rStyle w:val="CommentTok"/>
        </w:rPr>
        <w:t xml:space="preserve">#MonthlyIncome. Explain results in terms of p-value at 95% confidence interval and determine </w:t>
      </w:r>
      <w:r>
        <w:br w:type="textWrapping"/>
      </w:r>
      <w:r>
        <w:rPr>
          <w:rStyle w:val="CommentTok"/>
        </w:rPr>
        <w:t xml:space="preserve">#whether the relationship is significant or not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</w:t>
      </w:r>
      <w:r>
        <w:br w:type="textWrapping"/>
      </w:r>
      <w:r>
        <w:rPr>
          <w:rStyle w:val="NormalTok"/>
        </w:rPr>
        <w:t xml:space="preserve">LinearMod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 ~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b  </w:t>
      </w:r>
      <w:r>
        <w:br w:type="textWrapping"/>
      </w:r>
      <w:r>
        <w:rPr>
          <w:rStyle w:val="VerbatimChar"/>
        </w:rPr>
        <w:t xml:space="preserve">##    2.973066     0.001277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 ~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-15.2552  -3.5622  -0.7767   2.1552  24.7534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2.973e+00  2.197e-01   13.53   &lt;2e-16 ***</w:t>
      </w:r>
      <w:r>
        <w:br w:type="textWrapping"/>
      </w:r>
      <w:r>
        <w:rPr>
          <w:rStyle w:val="VerbatimChar"/>
        </w:rPr>
        <w:t xml:space="preserve">## b           1.277e-03  2.737e-05   46.67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4.939 on 1468 degrees of freedom</w:t>
      </w:r>
      <w:r>
        <w:br w:type="textWrapping"/>
      </w:r>
      <w:r>
        <w:rPr>
          <w:rStyle w:val="VerbatimChar"/>
        </w:rPr>
        <w:t xml:space="preserve">## Multiple R-squared:  0.5974, Adjusted R-squared:  0.5971 </w:t>
      </w:r>
      <w:r>
        <w:br w:type="textWrapping"/>
      </w:r>
      <w:r>
        <w:rPr>
          <w:rStyle w:val="VerbatimChar"/>
        </w:rPr>
        <w:t xml:space="preserve">## F-statistic:  2178 on 1 and 1468 DF,  p-value: &lt; 2.2e-16</w:t>
      </w:r>
    </w:p>
    <w:p>
      <w:pPr>
        <w:pStyle w:val="SourceCode"/>
      </w:pPr>
      <w:r>
        <w:rPr>
          <w:rStyle w:val="CommentTok"/>
        </w:rPr>
        <w:t xml:space="preserve">#Since the p-value(2.2e-16) is less than the significant level(0.05) both the attributes TotalWorkingYears and MonthlyIncome</w:t>
      </w:r>
      <w:r>
        <w:br w:type="textWrapping"/>
      </w:r>
      <w:r>
        <w:rPr>
          <w:rStyle w:val="CommentTok"/>
        </w:rPr>
        <w:t xml:space="preserve">#are positively related.</w:t>
      </w:r>
      <w:r>
        <w:br w:type="textWrapping"/>
      </w:r>
      <w:r>
        <w:br w:type="textWrapping"/>
      </w:r>
      <w:r>
        <w:rPr>
          <w:rStyle w:val="CommentTok"/>
        </w:rPr>
        <w:t xml:space="preserve">## 2. Clustering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 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HourlyRate)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kmeans1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kmeans1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ram_G01230629_1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#visualize 3-clusters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HourlyRate,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kmeans1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HourlyRate,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kmeans1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aesthetics: type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ram_G01230629_1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employees are grouped with respect to total working years into 3 clusters, but the 3-clustering is not good enough to cluster the employees.</w:t>
      </w:r>
      <w:r>
        <w:br w:type="textWrapping"/>
      </w:r>
      <w:r>
        <w:rPr>
          <w:rStyle w:val="CommentTok"/>
        </w:rPr>
        <w:t xml:space="preserve">#visualize 5 clusters</w:t>
      </w:r>
      <w:r>
        <w:br w:type="textWrapping"/>
      </w:r>
      <w:r>
        <w:rPr>
          <w:rStyle w:val="NormalTok"/>
        </w:rPr>
        <w:t xml:space="preserve">kmeans1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(cl,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kmeans1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ram_G01230629_1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HourlyRate,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kmeans1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HourlyRate,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kmeans1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kmeans1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ram_G01230629_13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employees are grouped with respect to total working years into 5 clusters, making it a good division.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sriram_G01230629_13.R</dc:title>
  <dc:creator>sumanth</dc:creator>
  <cp:keywords/>
  <dcterms:created xsi:type="dcterms:W3CDTF">2019-11-17T17:39:50Z</dcterms:created>
  <dcterms:modified xsi:type="dcterms:W3CDTF">2019-11-17T17:39:50Z</dcterms:modified>
</cp:coreProperties>
</file>