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F62205">
      <w:pPr>
        <w:rPr>
          <w:rFonts w:hint="eastAsia"/>
        </w:rPr>
      </w:pPr>
      <w:r>
        <w:rPr>
          <w:rFonts w:hint="eastAsia"/>
        </w:rPr>
        <w:t xml:space="preserve">Please use a [free Google] virtual machine in a cloud data center with a public IP address as the lighthouse to set up the connectivity for computers behind NATs </w:t>
      </w:r>
    </w:p>
    <w:p w14:paraId="2C5E71FC">
      <w:pPr>
        <w:rPr>
          <w:rFonts w:hint="eastAsia"/>
        </w:rPr>
      </w:pPr>
    </w:p>
    <w:p w14:paraId="3578C2B5">
      <w:pPr>
        <w:rPr>
          <w:rFonts w:hint="eastAsia"/>
        </w:rPr>
      </w:pPr>
      <w:r>
        <w:rPr>
          <w:rFonts w:hint="eastAsia"/>
        </w:rPr>
        <w:t>Recommendations:</w:t>
      </w:r>
    </w:p>
    <w:p w14:paraId="791D63EF">
      <w:pPr>
        <w:rPr>
          <w:rFonts w:hint="eastAsia"/>
        </w:rPr>
      </w:pPr>
      <w:r>
        <w:rPr>
          <w:rFonts w:hint="eastAsia"/>
        </w:rPr>
        <w:t>0. https://cloud.google.com/free/docs/free-cloud-features#compute</w:t>
      </w:r>
    </w:p>
    <w:p w14:paraId="72A87EBE">
      <w:pPr>
        <w:rPr>
          <w:rFonts w:hint="eastAsia"/>
        </w:rPr>
      </w:pPr>
      <w:r>
        <w:rPr>
          <w:rFonts w:hint="eastAsia"/>
        </w:rPr>
        <w:t xml:space="preserve">   ionos.com</w:t>
      </w:r>
    </w:p>
    <w:p w14:paraId="4EB04D5C">
      <w:pPr>
        <w:rPr>
          <w:rFonts w:hint="eastAsia"/>
        </w:rPr>
      </w:pPr>
      <w:r>
        <w:rPr>
          <w:rFonts w:hint="eastAsia"/>
        </w:rPr>
        <w:t xml:space="preserve">   https://bandwagonhost.com/</w:t>
      </w:r>
    </w:p>
    <w:p w14:paraId="25289C40">
      <w:pPr>
        <w:rPr>
          <w:rFonts w:hint="eastAsia"/>
        </w:rPr>
      </w:pPr>
    </w:p>
    <w:p w14:paraId="43BA3A0A">
      <w:pPr>
        <w:rPr>
          <w:rFonts w:hint="eastAsia"/>
        </w:rPr>
      </w:pPr>
      <w:r>
        <w:rPr>
          <w:rFonts w:hint="eastAsia"/>
        </w:rPr>
        <w:t>1. https://github.com/slackhq/nebula</w:t>
      </w:r>
    </w:p>
    <w:p w14:paraId="6717F99B">
      <w:pPr>
        <w:rPr>
          <w:rFonts w:hint="eastAsia"/>
        </w:rPr>
      </w:pPr>
    </w:p>
    <w:p w14:paraId="48EA24DF">
      <w:pPr>
        <w:rPr>
          <w:rFonts w:hint="eastAsia"/>
        </w:rPr>
      </w:pPr>
      <w:r>
        <w:rPr>
          <w:rFonts w:hint="eastAsia"/>
        </w:rPr>
        <w:t>[Read Getting started (quickly)]</w:t>
      </w:r>
    </w:p>
    <w:p w14:paraId="77CE543F">
      <w:pPr>
        <w:rPr>
          <w:rFonts w:hint="eastAsia"/>
        </w:rPr>
      </w:pPr>
    </w:p>
    <w:p w14:paraId="1F8DA249">
      <w:pPr>
        <w:rPr>
          <w:rFonts w:hint="eastAsia"/>
        </w:rPr>
      </w:pPr>
      <w:r>
        <w:rPr>
          <w:rFonts w:hint="eastAsia"/>
        </w:rPr>
        <w:t>2. use a data comparison utility such as Meld and [Beyond Compare] to compare the configuration files attached to see where the changes should be made.</w:t>
      </w:r>
    </w:p>
    <w:p w14:paraId="646908E8">
      <w:pPr>
        <w:rPr>
          <w:rFonts w:hint="eastAsia"/>
        </w:rPr>
      </w:pPr>
    </w:p>
    <w:p w14:paraId="10966E81">
      <w:pPr>
        <w:rPr>
          <w:rFonts w:hint="eastAsia"/>
        </w:rPr>
      </w:pPr>
      <w:r>
        <w:rPr>
          <w:rFonts w:hint="eastAsia"/>
        </w:rPr>
        <w:t>3. configure the config.yaml for the lighthouse and all participating computers.</w:t>
      </w:r>
    </w:p>
    <w:p w14:paraId="3019636C"/>
    <w:p w14:paraId="3FD5C948"/>
    <w:p w14:paraId="0920BE95"/>
    <w:p w14:paraId="16725CD4"/>
    <w:p w14:paraId="68962B45">
      <w:pPr>
        <w:rPr>
          <w:rFonts w:hint="eastAsia" w:eastAsiaTheme="minorEastAsia"/>
          <w:lang w:eastAsia="zh-CN"/>
        </w:rPr>
      </w:pPr>
      <w:r>
        <w:rPr>
          <w:rFonts w:hint="eastAsia"/>
        </w:rPr>
        <w:t>Google Cloud Virtual Machine Configuration</w:t>
      </w:r>
      <w:r>
        <w:rPr>
          <w:rFonts w:hint="eastAsia"/>
          <w:lang w:eastAsia="zh-CN"/>
        </w:rPr>
        <w:t>：</w:t>
      </w:r>
    </w:p>
    <w:p w14:paraId="7665D430"/>
    <w:p w14:paraId="0D49503F">
      <w:pPr>
        <w:rPr>
          <w:rFonts w:hint="eastAsia"/>
          <w:lang w:eastAsia="zh-CN"/>
        </w:rPr>
      </w:pPr>
      <w:r>
        <w:rPr>
          <w:rFonts w:hint="eastAsia"/>
        </w:rPr>
        <w:t>Create a Google Cloud virtual machine instance</w:t>
      </w:r>
      <w:r>
        <w:rPr>
          <w:rFonts w:hint="eastAsia"/>
          <w:lang w:eastAsia="zh-CN"/>
        </w:rPr>
        <w:t>：</w:t>
      </w:r>
    </w:p>
    <w:p w14:paraId="7D64F2DF">
      <w:r>
        <w:drawing>
          <wp:inline distT="0" distB="0" distL="114300" distR="114300">
            <wp:extent cx="3638550" cy="170497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5D79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Configure firewall rules to allow Nebula ports</w:t>
      </w:r>
    </w:p>
    <w:p w14:paraId="03DAB7CF">
      <w:r>
        <w:drawing>
          <wp:inline distT="0" distB="0" distL="114300" distR="114300">
            <wp:extent cx="4000500" cy="83820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69AC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Obtain the public IP address of the instance</w:t>
      </w:r>
    </w:p>
    <w:p w14:paraId="18F00B04">
      <w:pPr>
        <w:rPr>
          <w:rFonts w:hint="eastAsia"/>
          <w:lang w:eastAsia="zh-CN"/>
        </w:rPr>
      </w:pPr>
      <w:r>
        <w:drawing>
          <wp:inline distT="0" distB="0" distL="114300" distR="114300">
            <wp:extent cx="4438650" cy="438150"/>
            <wp:effectExtent l="0" t="0" r="0" b="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34FE6"/>
    <w:p w14:paraId="302BD626"/>
    <w:p w14:paraId="6AD8F097"/>
    <w:p w14:paraId="601E265A"/>
    <w:p w14:paraId="3AC4AC9B"/>
    <w:p w14:paraId="5163801A">
      <w:pPr>
        <w:rPr>
          <w:rFonts w:hint="eastAsia"/>
        </w:rPr>
      </w:pPr>
      <w:r>
        <w:rPr>
          <w:rFonts w:hint="eastAsia"/>
        </w:rPr>
        <w:t>Nebula Installation and Certificate Generation</w:t>
      </w:r>
    </w:p>
    <w:p w14:paraId="0715A512">
      <w:pPr>
        <w:rPr>
          <w:rFonts w:hint="eastAsia"/>
        </w:rPr>
      </w:pPr>
      <w:r>
        <w:rPr>
          <w:rFonts w:hint="eastAsia"/>
        </w:rPr>
        <w:t>Install Nebula on all nodes</w:t>
      </w:r>
    </w:p>
    <w:p w14:paraId="0BE26F69">
      <w:pPr>
        <w:rPr>
          <w:rFonts w:hint="eastAsia"/>
        </w:rPr>
      </w:pPr>
      <w:r>
        <w:drawing>
          <wp:inline distT="0" distB="0" distL="114300" distR="114300">
            <wp:extent cx="5273040" cy="186690"/>
            <wp:effectExtent l="0" t="0" r="3810" b="381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EC8BB">
      <w:r>
        <w:drawing>
          <wp:inline distT="0" distB="0" distL="114300" distR="114300">
            <wp:extent cx="2400300" cy="200025"/>
            <wp:effectExtent l="0" t="0" r="0" b="9525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94AAC">
      <w:r>
        <w:drawing>
          <wp:inline distT="0" distB="0" distL="114300" distR="114300">
            <wp:extent cx="2095500" cy="142875"/>
            <wp:effectExtent l="0" t="0" r="0" b="952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E41D6">
      <w:r>
        <w:drawing>
          <wp:inline distT="0" distB="0" distL="114300" distR="114300">
            <wp:extent cx="2505075" cy="257175"/>
            <wp:effectExtent l="0" t="0" r="9525" b="9525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9B461">
      <w:pPr>
        <w:rPr>
          <w:rFonts w:hint="eastAsia"/>
        </w:rPr>
      </w:pPr>
      <w:r>
        <w:rPr>
          <w:rFonts w:hint="eastAsia"/>
        </w:rPr>
        <w:t>Lighthouse configuration</w:t>
      </w:r>
    </w:p>
    <w:p w14:paraId="72203A45">
      <w:pPr>
        <w:rPr>
          <w:rFonts w:hint="eastAsia"/>
        </w:rPr>
      </w:pPr>
      <w:r>
        <w:drawing>
          <wp:inline distT="0" distB="0" distL="114300" distR="114300">
            <wp:extent cx="1809115" cy="3200400"/>
            <wp:effectExtent l="0" t="0" r="63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11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04340" cy="3074035"/>
            <wp:effectExtent l="0" t="0" r="10160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434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31683"/>
    <w:p w14:paraId="1B507C92">
      <w:pPr>
        <w:rPr>
          <w:rFonts w:hint="eastAsia"/>
        </w:rPr>
      </w:pPr>
      <w:r>
        <w:rPr>
          <w:rFonts w:hint="eastAsia"/>
        </w:rPr>
        <w:t>Client configuration (config-client.yaml) - Key differences</w:t>
      </w:r>
    </w:p>
    <w:p w14:paraId="4A314841">
      <w:r>
        <w:drawing>
          <wp:inline distT="0" distB="0" distL="114300" distR="114300">
            <wp:extent cx="3172460" cy="1366520"/>
            <wp:effectExtent l="0" t="0" r="8890" b="508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2460" cy="136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99A33">
      <w:pPr>
        <w:rPr>
          <w:rFonts w:hint="eastAsia"/>
        </w:rPr>
      </w:pPr>
      <w:r>
        <w:rPr>
          <w:rFonts w:hint="eastAsia"/>
        </w:rPr>
        <w:t>The firewall rules are stricter</w:t>
      </w:r>
    </w:p>
    <w:p w14:paraId="50AEE5A4">
      <w:pPr>
        <w:rPr>
          <w:rFonts w:hint="eastAsia"/>
        </w:rPr>
      </w:pPr>
      <w:r>
        <w:drawing>
          <wp:inline distT="0" distB="0" distL="114300" distR="114300">
            <wp:extent cx="1283970" cy="1022350"/>
            <wp:effectExtent l="0" t="0" r="11430" b="6350"/>
            <wp:docPr id="1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397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A8BE3"/>
    <w:p w14:paraId="5FCEFF8B">
      <w:pPr>
        <w:rPr>
          <w:rFonts w:hint="eastAsia"/>
        </w:rPr>
      </w:pPr>
      <w:r>
        <w:rPr>
          <w:rFonts w:hint="eastAsia"/>
        </w:rPr>
        <w:t>Service Deployment and Startup</w:t>
      </w:r>
    </w:p>
    <w:p w14:paraId="167FBFA0">
      <w:pPr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Enable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Lighthouse Nodes</w:t>
      </w:r>
    </w:p>
    <w:p w14:paraId="78CA3C3C">
      <w:r>
        <w:drawing>
          <wp:inline distT="0" distB="0" distL="114300" distR="114300">
            <wp:extent cx="3771900" cy="209550"/>
            <wp:effectExtent l="0" t="0" r="0" b="0"/>
            <wp:docPr id="1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5776">
      <w:pPr>
        <w:rPr>
          <w:rFonts w:hint="eastAsia"/>
        </w:rPr>
      </w:pPr>
      <w:r>
        <w:rPr>
          <w:rFonts w:hint="eastAsia"/>
        </w:rPr>
        <w:t>The client node starts</w:t>
      </w:r>
    </w:p>
    <w:p w14:paraId="5A79395E">
      <w:r>
        <w:drawing>
          <wp:inline distT="0" distB="0" distL="114300" distR="114300">
            <wp:extent cx="3505200" cy="228600"/>
            <wp:effectExtent l="0" t="0" r="0" b="0"/>
            <wp:docPr id="1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CD3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Create systemd </w:t>
      </w:r>
    </w:p>
    <w:p w14:paraId="4710B35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574415" cy="2709545"/>
            <wp:effectExtent l="0" t="0" r="6985" b="14605"/>
            <wp:docPr id="2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15" cy="270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DF15490"/>
    <w:p w14:paraId="63129B50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Ping</w:t>
      </w:r>
    </w:p>
    <w:p w14:paraId="51B21BE8">
      <w:pPr>
        <w:rPr>
          <w:rFonts w:hint="eastAsia"/>
        </w:rPr>
      </w:pPr>
      <w:r>
        <w:drawing>
          <wp:inline distT="0" distB="0" distL="114300" distR="114300">
            <wp:extent cx="3427730" cy="1313815"/>
            <wp:effectExtent l="0" t="0" r="1270" b="63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7730" cy="131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6431CA"/>
    <w:rsid w:val="526431CA"/>
    <w:rsid w:val="653D4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100</Words>
  <Characters>693</Characters>
  <Lines>0</Lines>
  <Paragraphs>0</Paragraphs>
  <TotalTime>9</TotalTime>
  <ScaleCrop>false</ScaleCrop>
  <LinksUpToDate>false</LinksUpToDate>
  <CharactersWithSpaces>785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2025-12-30T01:16:00Z</dcterms:created>
  <dc:creator>真白·余烬</dc:creator>
  <cp:lastModifiedBy>真白·余烬</cp:lastModifiedBy>
  <dcterms:modified xsi:type="dcterms:W3CDTF">2025-12-30T02:35:18Z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562F064B7E4140E9B0320AA0EC596504_11</vt:lpwstr>
  </property>
  <property fmtid="{D5CDD505-2E9C-101B-9397-08002B2CF9AE}" pid="4" name="KSOTemplateDocerSaveRecord">
    <vt:lpwstr>eyJoZGlkIjoiMTBkYjk4YjQ5MWEzODcwMjZiYTEzZDg5ZjFlMmVlZTIiLCJ1c2VySWQiOiIzMjgzNTc1NTYifQ==</vt:lpwstr>
  </property>
</Properties>
</file>