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799" w:rsidRDefault="00EF2BBA" w:rsidP="00824B43">
      <w:pPr>
        <w:pStyle w:val="Title"/>
      </w:pPr>
      <w:r>
        <w:t>Guide to PYCOM IOT device</w:t>
      </w:r>
    </w:p>
    <w:p w:rsidR="00901A16" w:rsidRDefault="00901A16" w:rsidP="000A7020"/>
    <w:p w:rsidR="00901A16" w:rsidRDefault="00770A8E" w:rsidP="00770A8E">
      <w:pPr>
        <w:jc w:val="center"/>
      </w:pPr>
      <w:r>
        <w:rPr>
          <w:noProof/>
          <w:lang w:eastAsia="en-ZA"/>
        </w:rPr>
        <w:drawing>
          <wp:inline distT="0" distB="0" distL="0" distR="0">
            <wp:extent cx="4333615" cy="3363402"/>
            <wp:effectExtent l="0" t="0" r="0" b="8890"/>
            <wp:docPr id="15" name="Picture 15" descr="Image result for p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875" cy="3367485"/>
                    </a:xfrm>
                    <a:prstGeom prst="rect">
                      <a:avLst/>
                    </a:prstGeom>
                    <a:noFill/>
                    <a:ln>
                      <a:noFill/>
                    </a:ln>
                  </pic:spPr>
                </pic:pic>
              </a:graphicData>
            </a:graphic>
          </wp:inline>
        </w:drawing>
      </w:r>
      <w:bookmarkStart w:id="0" w:name="_GoBack"/>
      <w:bookmarkEnd w:id="0"/>
    </w:p>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Default="00901A16" w:rsidP="000A7020"/>
    <w:p w:rsidR="00901A16" w:rsidRPr="00901A16" w:rsidRDefault="00901A16" w:rsidP="000A7020">
      <w:pPr>
        <w:sectPr w:rsidR="00901A16" w:rsidRPr="00901A16" w:rsidSect="00F868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r>
        <w:rPr>
          <w:noProof/>
          <w:lang w:eastAsia="en-ZA"/>
        </w:rPr>
        <w:drawing>
          <wp:inline distT="0" distB="0" distL="0" distR="0" wp14:anchorId="3533272E" wp14:editId="0672E462">
            <wp:extent cx="5731510" cy="759460"/>
            <wp:effectExtent l="0" t="0" r="2540" b="2540"/>
            <wp:docPr id="4" name="Picture 4" descr="SAN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SANSA Logo"/>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31510" cy="759460"/>
                    </a:xfrm>
                    <a:prstGeom prst="rect">
                      <a:avLst/>
                    </a:prstGeom>
                    <a:noFill/>
                    <a:ln>
                      <a:noFill/>
                    </a:ln>
                  </pic:spPr>
                </pic:pic>
              </a:graphicData>
            </a:graphic>
          </wp:inline>
        </w:drawing>
      </w:r>
    </w:p>
    <w:p w:rsidR="00901A16" w:rsidRDefault="00901A16" w:rsidP="000A7020">
      <w:pPr>
        <w:pStyle w:val="Heading1"/>
      </w:pPr>
      <w:r w:rsidRPr="00901A16">
        <w:lastRenderedPageBreak/>
        <w:t>Overview</w:t>
      </w:r>
    </w:p>
    <w:p w:rsidR="00901A16" w:rsidRDefault="00901A16" w:rsidP="000A7020">
      <w:r w:rsidRPr="000A7020">
        <w:t xml:space="preserve">The EDA </w:t>
      </w:r>
      <w:r w:rsidR="00EF2BBA">
        <w:t xml:space="preserve">acquired two </w:t>
      </w:r>
      <w:proofErr w:type="spellStart"/>
      <w:r w:rsidR="00EF2BBA">
        <w:t>PyCom</w:t>
      </w:r>
      <w:proofErr w:type="spellEnd"/>
      <w:r w:rsidR="00EF2BBA">
        <w:t xml:space="preserve"> module for exploration of possible use for remote data/status logging of </w:t>
      </w:r>
      <w:proofErr w:type="spellStart"/>
      <w:r w:rsidR="00EF2BBA">
        <w:t>Lemi</w:t>
      </w:r>
      <w:proofErr w:type="spellEnd"/>
      <w:r w:rsidR="00EF2BBA">
        <w:t xml:space="preserve"> devices in the field</w:t>
      </w:r>
      <w:r w:rsidR="000A7020" w:rsidRPr="000A7020">
        <w:t>.</w:t>
      </w:r>
      <w:r w:rsidR="00EF2BBA">
        <w:t xml:space="preserve"> The concept </w:t>
      </w:r>
      <w:r w:rsidR="002910CF">
        <w:t xml:space="preserve">was tested by </w:t>
      </w:r>
      <w:r w:rsidR="00EF2BBA">
        <w:t xml:space="preserve">pushing data from the </w:t>
      </w:r>
      <w:proofErr w:type="spellStart"/>
      <w:r w:rsidR="00EF2BBA">
        <w:t>PyCom</w:t>
      </w:r>
      <w:proofErr w:type="spellEnd"/>
      <w:r w:rsidR="00EF2BBA">
        <w:t xml:space="preserve"> module through the </w:t>
      </w:r>
      <w:proofErr w:type="spellStart"/>
      <w:r w:rsidR="002910CF">
        <w:t>Sigfox</w:t>
      </w:r>
      <w:proofErr w:type="spellEnd"/>
      <w:r w:rsidR="002910CF">
        <w:t xml:space="preserve"> network</w:t>
      </w:r>
      <w:r w:rsidR="00EF2BBA">
        <w:t xml:space="preserve"> to a server running at Hermanus and then displayed on a Grafana dashboard.</w:t>
      </w:r>
    </w:p>
    <w:p w:rsidR="002910CF" w:rsidRDefault="002910CF" w:rsidP="000A7020">
      <w:r>
        <w:rPr>
          <w:lang w:eastAsia="en-ZA"/>
        </w:rPr>
        <w:t xml:space="preserve">To access data over the </w:t>
      </w:r>
      <w:proofErr w:type="spellStart"/>
      <w:r>
        <w:rPr>
          <w:lang w:eastAsia="en-ZA"/>
        </w:rPr>
        <w:t>Sigfox</w:t>
      </w:r>
      <w:proofErr w:type="spellEnd"/>
      <w:r>
        <w:rPr>
          <w:lang w:eastAsia="en-ZA"/>
        </w:rPr>
        <w:t xml:space="preserve"> network, </w:t>
      </w:r>
      <w:proofErr w:type="spellStart"/>
      <w:r>
        <w:rPr>
          <w:lang w:eastAsia="en-ZA"/>
        </w:rPr>
        <w:t>callbacks</w:t>
      </w:r>
      <w:proofErr w:type="spellEnd"/>
      <w:r>
        <w:rPr>
          <w:lang w:eastAsia="en-ZA"/>
        </w:rPr>
        <w:t xml:space="preserve"> </w:t>
      </w:r>
      <w:r>
        <w:rPr>
          <w:lang w:eastAsia="en-ZA"/>
        </w:rPr>
        <w:t>was</w:t>
      </w:r>
      <w:r>
        <w:rPr>
          <w:lang w:eastAsia="en-ZA"/>
        </w:rPr>
        <w:t xml:space="preserve"> configured for each device. For the test unit, an email </w:t>
      </w:r>
      <w:proofErr w:type="spellStart"/>
      <w:r>
        <w:rPr>
          <w:lang w:eastAsia="en-ZA"/>
        </w:rPr>
        <w:t>callback</w:t>
      </w:r>
      <w:proofErr w:type="spellEnd"/>
      <w:r>
        <w:rPr>
          <w:lang w:eastAsia="en-ZA"/>
        </w:rPr>
        <w:t xml:space="preserve"> was configured that sent all the status information as well as the full data field with an email to the SANSA EDA test email account. This email was then retrieved with a python script and posted to a</w:t>
      </w:r>
      <w:r w:rsidR="0048365A">
        <w:rPr>
          <w:lang w:eastAsia="en-ZA"/>
        </w:rPr>
        <w:t>n</w:t>
      </w:r>
      <w:r>
        <w:rPr>
          <w:lang w:eastAsia="en-ZA"/>
        </w:rPr>
        <w:t xml:space="preserve"> </w:t>
      </w:r>
      <w:proofErr w:type="spellStart"/>
      <w:r>
        <w:rPr>
          <w:lang w:eastAsia="en-ZA"/>
        </w:rPr>
        <w:t>IncluxDB</w:t>
      </w:r>
      <w:proofErr w:type="spellEnd"/>
      <w:r>
        <w:rPr>
          <w:lang w:eastAsia="en-ZA"/>
        </w:rPr>
        <w:t xml:space="preserve"> database on the Influx PC</w:t>
      </w:r>
      <w:r w:rsidR="006E35B1">
        <w:rPr>
          <w:lang w:eastAsia="en-ZA"/>
        </w:rPr>
        <w:t>.</w:t>
      </w:r>
    </w:p>
    <w:p w:rsidR="007A638A" w:rsidRDefault="007A638A" w:rsidP="007A638A">
      <w:pPr>
        <w:pStyle w:val="Heading1"/>
        <w:rPr>
          <w:rFonts w:eastAsia="Times New Roman"/>
        </w:rPr>
      </w:pPr>
      <w:r>
        <w:rPr>
          <w:rFonts w:eastAsia="Times New Roman"/>
        </w:rPr>
        <w:t xml:space="preserve">Installation of </w:t>
      </w:r>
      <w:proofErr w:type="spellStart"/>
      <w:r>
        <w:rPr>
          <w:rFonts w:eastAsia="Times New Roman"/>
        </w:rPr>
        <w:t>Pycom</w:t>
      </w:r>
      <w:proofErr w:type="spellEnd"/>
      <w:r>
        <w:rPr>
          <w:rFonts w:eastAsia="Times New Roman"/>
        </w:rPr>
        <w:t xml:space="preserve"> </w:t>
      </w:r>
      <w:proofErr w:type="spellStart"/>
      <w:r>
        <w:rPr>
          <w:rFonts w:eastAsia="Times New Roman"/>
        </w:rPr>
        <w:t>Pymakr</w:t>
      </w:r>
      <w:proofErr w:type="spellEnd"/>
      <w:r>
        <w:rPr>
          <w:rFonts w:eastAsia="Times New Roman"/>
        </w:rPr>
        <w:t xml:space="preserve"> within Atom.</w:t>
      </w:r>
    </w:p>
    <w:p w:rsidR="006E35B1" w:rsidRDefault="006E35B1" w:rsidP="006E35B1">
      <w:r>
        <w:t xml:space="preserve">To do the development </w:t>
      </w:r>
      <w:proofErr w:type="spellStart"/>
      <w:r>
        <w:t>Pycom</w:t>
      </w:r>
      <w:proofErr w:type="spellEnd"/>
      <w:r>
        <w:t xml:space="preserve"> PYMAKR </w:t>
      </w:r>
      <w:r w:rsidR="00137103">
        <w:t>package</w:t>
      </w:r>
      <w:r>
        <w:t xml:space="preserve"> for Atom was used. (Alternative options are available like using </w:t>
      </w:r>
      <w:proofErr w:type="spellStart"/>
      <w:r>
        <w:t>WinSCP</w:t>
      </w:r>
      <w:proofErr w:type="spellEnd"/>
      <w:r>
        <w:t>)</w:t>
      </w:r>
    </w:p>
    <w:p w:rsidR="007A638A" w:rsidRDefault="007A638A" w:rsidP="007A638A">
      <w:pPr>
        <w:pStyle w:val="Heading2"/>
      </w:pPr>
      <w:r>
        <w:t xml:space="preserve">Install Atom </w:t>
      </w:r>
    </w:p>
    <w:p w:rsidR="007A638A" w:rsidRDefault="008D06E3" w:rsidP="007A638A">
      <w:hyperlink r:id="rId16" w:history="1">
        <w:r w:rsidRPr="00964314">
          <w:rPr>
            <w:rStyle w:val="Hyperlink"/>
          </w:rPr>
          <w:t>https://ato</w:t>
        </w:r>
        <w:r w:rsidRPr="00964314">
          <w:rPr>
            <w:rStyle w:val="Hyperlink"/>
          </w:rPr>
          <w:t>m</w:t>
        </w:r>
        <w:r w:rsidRPr="00964314">
          <w:rPr>
            <w:rStyle w:val="Hyperlink"/>
          </w:rPr>
          <w:t>.io/</w:t>
        </w:r>
      </w:hyperlink>
      <w:r>
        <w:t xml:space="preserve"> </w:t>
      </w:r>
    </w:p>
    <w:p w:rsidR="007A638A" w:rsidRDefault="007A638A" w:rsidP="007A638A">
      <w:r w:rsidRPr="007A638A">
        <w:rPr>
          <w:b/>
        </w:rPr>
        <w:t>Note</w:t>
      </w:r>
      <w:r>
        <w:t>: T</w:t>
      </w:r>
      <w:r>
        <w:t xml:space="preserve">he following versions of the software </w:t>
      </w:r>
      <w:r>
        <w:t>was used as that the latest version at the time was not working. The latest version should be working.</w:t>
      </w:r>
    </w:p>
    <w:p w:rsidR="007A638A" w:rsidRDefault="007A638A" w:rsidP="007A638A">
      <w:hyperlink r:id="rId17" w:history="1">
        <w:r>
          <w:rPr>
            <w:rStyle w:val="Hyperlink"/>
          </w:rPr>
          <w:t>https://github.com/atom/atom/releases/tag/v1.1</w:t>
        </w:r>
        <w:r>
          <w:rPr>
            <w:rStyle w:val="Hyperlink"/>
          </w:rPr>
          <w:t>9</w:t>
        </w:r>
        <w:r>
          <w:rPr>
            <w:rStyle w:val="Hyperlink"/>
          </w:rPr>
          <w:t>.4</w:t>
        </w:r>
      </w:hyperlink>
    </w:p>
    <w:p w:rsidR="00137103" w:rsidRDefault="00137103" w:rsidP="00137103">
      <w:pPr>
        <w:pStyle w:val="Heading2"/>
      </w:pPr>
      <w:r>
        <w:t xml:space="preserve">Install </w:t>
      </w:r>
      <w:proofErr w:type="spellStart"/>
      <w:r>
        <w:t>Pymakr</w:t>
      </w:r>
      <w:proofErr w:type="spellEnd"/>
      <w:r>
        <w:t xml:space="preserve"> package</w:t>
      </w:r>
    </w:p>
    <w:p w:rsidR="00137103" w:rsidRDefault="00137103" w:rsidP="00137103">
      <w:r>
        <w:t xml:space="preserve">The </w:t>
      </w:r>
      <w:proofErr w:type="spellStart"/>
      <w:r>
        <w:t>Pymakr</w:t>
      </w:r>
      <w:proofErr w:type="spellEnd"/>
      <w:r>
        <w:t xml:space="preserve"> package can be installed from within the Atom packages manager.</w:t>
      </w:r>
    </w:p>
    <w:p w:rsidR="00137103" w:rsidRDefault="00137103" w:rsidP="00137103">
      <w:r w:rsidRPr="00137103">
        <w:rPr>
          <w:b/>
        </w:rPr>
        <w:t>Note:</w:t>
      </w:r>
      <w:r>
        <w:t xml:space="preserve"> At the time of when I did the installation on my PC there were a bug in the latest </w:t>
      </w:r>
      <w:proofErr w:type="spellStart"/>
      <w:r>
        <w:t>Pymakr</w:t>
      </w:r>
      <w:proofErr w:type="spellEnd"/>
      <w:r>
        <w:t xml:space="preserve"> package, preventing full installation, this will most likely not be the case anymore but the instructions I followed to install an older version is listed in item 2.2.1</w:t>
      </w:r>
    </w:p>
    <w:p w:rsidR="00137103" w:rsidRDefault="00137103" w:rsidP="00137103">
      <w:r>
        <w:rPr>
          <w:noProof/>
          <w:lang w:eastAsia="en-ZA"/>
        </w:rPr>
        <w:lastRenderedPageBreak/>
        <w:drawing>
          <wp:inline distT="0" distB="0" distL="0" distR="0" wp14:anchorId="221191F0" wp14:editId="1768E19C">
            <wp:extent cx="5731510" cy="424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6880"/>
                    </a:xfrm>
                    <a:prstGeom prst="rect">
                      <a:avLst/>
                    </a:prstGeom>
                  </pic:spPr>
                </pic:pic>
              </a:graphicData>
            </a:graphic>
          </wp:inline>
        </w:drawing>
      </w:r>
    </w:p>
    <w:p w:rsidR="00137103" w:rsidRPr="00137103" w:rsidRDefault="00137103" w:rsidP="00137103"/>
    <w:p w:rsidR="007A638A" w:rsidRDefault="007A638A" w:rsidP="00137103">
      <w:pPr>
        <w:pStyle w:val="Heading3"/>
      </w:pPr>
      <w:r>
        <w:t>Manual install (pymakr-atom-1.2.8)</w:t>
      </w:r>
    </w:p>
    <w:p w:rsidR="007A638A" w:rsidRDefault="007A638A" w:rsidP="007A638A">
      <w:pPr>
        <w:pStyle w:val="NoSpacing"/>
      </w:pPr>
      <w:r>
        <w:t>To manually install the plugin, follow these steps</w:t>
      </w:r>
    </w:p>
    <w:p w:rsidR="007A638A" w:rsidRDefault="007A638A" w:rsidP="007A638A">
      <w:pPr>
        <w:pStyle w:val="NoSpacing"/>
      </w:pPr>
      <w:r>
        <w:t>•Delete any existing installation of the plugin</w:t>
      </w:r>
    </w:p>
    <w:p w:rsidR="007A638A" w:rsidRDefault="007A638A" w:rsidP="007A638A">
      <w:pPr>
        <w:pStyle w:val="NoSpacing"/>
      </w:pPr>
      <w:r>
        <w:t xml:space="preserve">•Download the code from </w:t>
      </w:r>
      <w:proofErr w:type="spellStart"/>
      <w:r>
        <w:t>github</w:t>
      </w:r>
      <w:proofErr w:type="spellEnd"/>
    </w:p>
    <w:p w:rsidR="007A638A" w:rsidRDefault="007A638A" w:rsidP="007A638A">
      <w:pPr>
        <w:pStyle w:val="NoSpacing"/>
      </w:pPr>
      <w:r>
        <w:t>•Override all files in the ~</w:t>
      </w:r>
      <w:proofErr w:type="gramStart"/>
      <w:r>
        <w:t>/.atom</w:t>
      </w:r>
      <w:proofErr w:type="gramEnd"/>
      <w:r>
        <w:t>/packages/</w:t>
      </w:r>
      <w:proofErr w:type="spellStart"/>
      <w:r>
        <w:rPr>
          <w:b/>
          <w:bCs/>
        </w:rPr>
        <w:t>pymakr</w:t>
      </w:r>
      <w:proofErr w:type="spellEnd"/>
      <w:r>
        <w:t xml:space="preserve"> folder</w:t>
      </w:r>
    </w:p>
    <w:p w:rsidR="007A638A" w:rsidRDefault="007A638A" w:rsidP="007A638A">
      <w:pPr>
        <w:pStyle w:val="NoSpacing"/>
      </w:pPr>
      <w:r>
        <w:t xml:space="preserve">•If you haven't installed </w:t>
      </w:r>
      <w:proofErr w:type="spellStart"/>
      <w:r>
        <w:t>Pymakr</w:t>
      </w:r>
      <w:proofErr w:type="spellEnd"/>
      <w:r>
        <w:t xml:space="preserve"> before, place the files in any folder and run </w:t>
      </w:r>
      <w:proofErr w:type="spellStart"/>
      <w:r>
        <w:t>apm</w:t>
      </w:r>
      <w:proofErr w:type="spellEnd"/>
      <w:r>
        <w:t xml:space="preserve"> link</w:t>
      </w:r>
    </w:p>
    <w:p w:rsidR="007A638A" w:rsidRDefault="007A638A" w:rsidP="007A638A">
      <w:pPr>
        <w:pStyle w:val="NoSpacing"/>
      </w:pPr>
      <w:r>
        <w:t xml:space="preserve">•Run the commands </w:t>
      </w:r>
      <w:proofErr w:type="spellStart"/>
      <w:r>
        <w:t>apm</w:t>
      </w:r>
      <w:proofErr w:type="spellEnd"/>
      <w:r>
        <w:t xml:space="preserve"> install (Within the </w:t>
      </w:r>
      <w:proofErr w:type="spellStart"/>
      <w:r>
        <w:t>pymakr</w:t>
      </w:r>
      <w:proofErr w:type="spellEnd"/>
      <w:r>
        <w:t xml:space="preserve"> </w:t>
      </w:r>
      <w:proofErr w:type="spellStart"/>
      <w:r>
        <w:t>forlder</w:t>
      </w:r>
      <w:proofErr w:type="spellEnd"/>
      <w:r>
        <w:t xml:space="preserve"> in CMD) (or </w:t>
      </w:r>
      <w:proofErr w:type="spellStart"/>
      <w:r>
        <w:t>npm</w:t>
      </w:r>
      <w:proofErr w:type="spellEnd"/>
      <w:r>
        <w:t xml:space="preserve"> install if </w:t>
      </w:r>
      <w:proofErr w:type="spellStart"/>
      <w:r>
        <w:t>apm</w:t>
      </w:r>
      <w:proofErr w:type="spellEnd"/>
      <w:r>
        <w:t xml:space="preserve"> is not available) from package folder</w:t>
      </w:r>
    </w:p>
    <w:p w:rsidR="007A638A" w:rsidRDefault="007A638A" w:rsidP="007A638A">
      <w:pPr>
        <w:pStyle w:val="NoSpacing"/>
      </w:pPr>
      <w:r>
        <w:t>•Restart atom</w:t>
      </w:r>
    </w:p>
    <w:p w:rsidR="008D06E3" w:rsidRDefault="008D06E3" w:rsidP="007A638A">
      <w:pPr>
        <w:pStyle w:val="NoSpacing"/>
      </w:pPr>
    </w:p>
    <w:p w:rsidR="00824B43" w:rsidRDefault="00E158C8" w:rsidP="00824B43">
      <w:pPr>
        <w:pStyle w:val="Heading1"/>
      </w:pPr>
      <w:r>
        <w:t>Importing data from email into InfluxDB database</w:t>
      </w:r>
    </w:p>
    <w:p w:rsidR="00E158C8" w:rsidRDefault="00E158C8" w:rsidP="00E158C8">
      <w:r>
        <w:t xml:space="preserve">The data sent by the </w:t>
      </w:r>
      <w:proofErr w:type="spellStart"/>
      <w:r>
        <w:t>PyCom</w:t>
      </w:r>
      <w:proofErr w:type="spellEnd"/>
      <w:r>
        <w:t xml:space="preserve"> module can be retrieved and posted to an InfluxDB database with the script located in the home folder:</w:t>
      </w:r>
    </w:p>
    <w:p w:rsidR="00E158C8" w:rsidRPr="00E158C8" w:rsidRDefault="00E158C8" w:rsidP="00E158C8">
      <w:r w:rsidRPr="00E158C8">
        <w:t>/home/influx/airflow/lib/python2.7/site-packages</w:t>
      </w:r>
      <w:r>
        <w:t>/</w:t>
      </w:r>
      <w:r w:rsidRPr="00E158C8">
        <w:t xml:space="preserve"> PyComDeviceStatusImport.py</w:t>
      </w:r>
    </w:p>
    <w:p w:rsidR="00986655" w:rsidRDefault="00986655" w:rsidP="00AC6731">
      <w:pPr>
        <w:pStyle w:val="Heading1"/>
        <w:rPr>
          <w:rFonts w:eastAsia="Times New Roman"/>
          <w:lang w:eastAsia="en-ZA"/>
        </w:rPr>
      </w:pPr>
      <w:r>
        <w:rPr>
          <w:rFonts w:eastAsia="Times New Roman"/>
          <w:lang w:eastAsia="en-ZA"/>
        </w:rPr>
        <w:t>Accessing the web portal</w:t>
      </w:r>
    </w:p>
    <w:p w:rsidR="002910CF" w:rsidRDefault="0027375E" w:rsidP="002910CF">
      <w:pPr>
        <w:rPr>
          <w:lang w:eastAsia="en-ZA"/>
        </w:rPr>
      </w:pPr>
      <w:r>
        <w:rPr>
          <w:lang w:eastAsia="en-ZA"/>
        </w:rPr>
        <w:t xml:space="preserve">To configure the </w:t>
      </w:r>
      <w:proofErr w:type="spellStart"/>
      <w:r>
        <w:rPr>
          <w:lang w:eastAsia="en-ZA"/>
        </w:rPr>
        <w:t>Sigfox</w:t>
      </w:r>
      <w:proofErr w:type="spellEnd"/>
      <w:r>
        <w:rPr>
          <w:lang w:eastAsia="en-ZA"/>
        </w:rPr>
        <w:t xml:space="preserve"> </w:t>
      </w:r>
      <w:proofErr w:type="spellStart"/>
      <w:r>
        <w:rPr>
          <w:lang w:eastAsia="en-ZA"/>
        </w:rPr>
        <w:t>callbacks</w:t>
      </w:r>
      <w:proofErr w:type="spellEnd"/>
      <w:r>
        <w:rPr>
          <w:lang w:eastAsia="en-ZA"/>
        </w:rPr>
        <w:t xml:space="preserve"> you need to log into the </w:t>
      </w:r>
      <w:proofErr w:type="spellStart"/>
      <w:r>
        <w:rPr>
          <w:lang w:eastAsia="en-ZA"/>
        </w:rPr>
        <w:t>sigfox</w:t>
      </w:r>
      <w:proofErr w:type="spellEnd"/>
      <w:r>
        <w:rPr>
          <w:lang w:eastAsia="en-ZA"/>
        </w:rPr>
        <w:t xml:space="preserve"> backend web portal. Login credentials can be obtained from the EDA Manager, as the modules is on his profile.</w:t>
      </w:r>
    </w:p>
    <w:p w:rsidR="002910CF" w:rsidRDefault="002910CF" w:rsidP="002910CF">
      <w:pPr>
        <w:rPr>
          <w:lang w:eastAsia="en-ZA"/>
        </w:rPr>
      </w:pPr>
      <w:hyperlink r:id="rId19" w:history="1">
        <w:r w:rsidRPr="00964314">
          <w:rPr>
            <w:rStyle w:val="Hyperlink"/>
            <w:lang w:eastAsia="en-ZA"/>
          </w:rPr>
          <w:t>https://backend.sigfox.com/auth/login</w:t>
        </w:r>
      </w:hyperlink>
    </w:p>
    <w:p w:rsidR="002910CF" w:rsidRDefault="002910CF" w:rsidP="002910CF">
      <w:pPr>
        <w:rPr>
          <w:lang w:eastAsia="en-ZA"/>
        </w:rPr>
      </w:pPr>
    </w:p>
    <w:p w:rsidR="002910CF" w:rsidRDefault="002910CF" w:rsidP="002910CF">
      <w:pPr>
        <w:rPr>
          <w:lang w:eastAsia="en-ZA"/>
        </w:rPr>
      </w:pPr>
      <w:r>
        <w:rPr>
          <w:noProof/>
          <w:lang w:eastAsia="en-ZA"/>
        </w:rPr>
        <w:drawing>
          <wp:inline distT="0" distB="0" distL="0" distR="0" wp14:anchorId="4E814916" wp14:editId="75C5DA38">
            <wp:extent cx="5597718" cy="2266747"/>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1144" cy="2280283"/>
                    </a:xfrm>
                    <a:prstGeom prst="rect">
                      <a:avLst/>
                    </a:prstGeom>
                  </pic:spPr>
                </pic:pic>
              </a:graphicData>
            </a:graphic>
          </wp:inline>
        </w:drawing>
      </w:r>
    </w:p>
    <w:p w:rsidR="0027375E" w:rsidRPr="002910CF" w:rsidRDefault="0027375E" w:rsidP="002910CF">
      <w:pPr>
        <w:rPr>
          <w:lang w:eastAsia="en-ZA"/>
        </w:rPr>
      </w:pPr>
      <w:r>
        <w:rPr>
          <w:noProof/>
          <w:lang w:eastAsia="en-ZA"/>
        </w:rPr>
        <w:drawing>
          <wp:inline distT="0" distB="0" distL="0" distR="0" wp14:anchorId="7829417C" wp14:editId="27ACDE76">
            <wp:extent cx="4261899" cy="4432828"/>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4290" cy="4435315"/>
                    </a:xfrm>
                    <a:prstGeom prst="rect">
                      <a:avLst/>
                    </a:prstGeom>
                  </pic:spPr>
                </pic:pic>
              </a:graphicData>
            </a:graphic>
          </wp:inline>
        </w:drawing>
      </w:r>
    </w:p>
    <w:p w:rsidR="002910CF" w:rsidRDefault="002910CF" w:rsidP="002910CF">
      <w:pPr>
        <w:pStyle w:val="Heading1"/>
        <w:rPr>
          <w:lang w:eastAsia="en-ZA"/>
        </w:rPr>
      </w:pPr>
      <w:r>
        <w:rPr>
          <w:lang w:eastAsia="en-ZA"/>
        </w:rPr>
        <w:t>Email Account details</w:t>
      </w:r>
    </w:p>
    <w:p w:rsidR="00EF6651" w:rsidRDefault="00986655" w:rsidP="00ED7246">
      <w:pPr>
        <w:rPr>
          <w:rFonts w:eastAsia="Times New Roman"/>
          <w:lang w:eastAsia="en-ZA"/>
        </w:rPr>
      </w:pPr>
      <w:r>
        <w:rPr>
          <w:lang w:eastAsia="en-ZA"/>
        </w:rPr>
        <w:t xml:space="preserve">The EDA test </w:t>
      </w:r>
      <w:r w:rsidR="00ED7246">
        <w:rPr>
          <w:rFonts w:eastAsia="Times New Roman"/>
          <w:lang w:eastAsia="en-ZA"/>
        </w:rPr>
        <w:t xml:space="preserve">email account can be assessed at </w:t>
      </w:r>
      <w:r w:rsidR="0027375E">
        <w:rPr>
          <w:rFonts w:eastAsia="Times New Roman"/>
          <w:lang w:eastAsia="en-ZA"/>
        </w:rPr>
        <w:t>Gmail</w:t>
      </w:r>
      <w:r w:rsidR="00ED7246">
        <w:rPr>
          <w:rFonts w:eastAsia="Times New Roman"/>
          <w:lang w:eastAsia="en-ZA"/>
        </w:rPr>
        <w:t xml:space="preserve"> account:</w:t>
      </w:r>
    </w:p>
    <w:p w:rsidR="00ED7246" w:rsidRPr="009728DA" w:rsidRDefault="00ED7246" w:rsidP="00ED7246">
      <w:pPr>
        <w:pStyle w:val="NoSpacing"/>
        <w:rPr>
          <w:rFonts w:eastAsia="Times New Roman"/>
          <w:lang w:eastAsia="en-ZA"/>
        </w:rPr>
      </w:pPr>
      <w:r w:rsidRPr="009728DA">
        <w:rPr>
          <w:rFonts w:eastAsia="Times New Roman"/>
          <w:lang w:eastAsia="en-ZA"/>
        </w:rPr>
        <w:t>sansaedatestemail@gmail.com</w:t>
      </w:r>
    </w:p>
    <w:p w:rsidR="00ED7246" w:rsidRDefault="00ED7246" w:rsidP="00ED7246">
      <w:pPr>
        <w:pStyle w:val="NoSpacing"/>
        <w:rPr>
          <w:rFonts w:eastAsia="Times New Roman"/>
          <w:lang w:eastAsia="en-ZA"/>
        </w:rPr>
      </w:pPr>
      <w:r w:rsidRPr="009728DA">
        <w:rPr>
          <w:rFonts w:eastAsia="Times New Roman"/>
          <w:lang w:eastAsia="en-ZA"/>
        </w:rPr>
        <w:t>5ansaeda</w:t>
      </w:r>
    </w:p>
    <w:p w:rsidR="006E35B1" w:rsidRDefault="006E35B1" w:rsidP="006E35B1">
      <w:pPr>
        <w:pStyle w:val="Heading1"/>
        <w:rPr>
          <w:rFonts w:eastAsia="Times New Roman"/>
          <w:lang w:eastAsia="en-ZA"/>
        </w:rPr>
      </w:pPr>
      <w:r>
        <w:rPr>
          <w:rFonts w:eastAsia="Times New Roman"/>
          <w:lang w:eastAsia="en-ZA"/>
        </w:rPr>
        <w:lastRenderedPageBreak/>
        <w:t xml:space="preserve">Programming the </w:t>
      </w:r>
      <w:proofErr w:type="spellStart"/>
      <w:r>
        <w:rPr>
          <w:rFonts w:eastAsia="Times New Roman"/>
          <w:lang w:eastAsia="en-ZA"/>
        </w:rPr>
        <w:t>Pycom</w:t>
      </w:r>
      <w:proofErr w:type="spellEnd"/>
      <w:r>
        <w:rPr>
          <w:rFonts w:eastAsia="Times New Roman"/>
          <w:lang w:eastAsia="en-ZA"/>
        </w:rPr>
        <w:t xml:space="preserve"> module</w:t>
      </w:r>
    </w:p>
    <w:p w:rsidR="00137103" w:rsidRDefault="00137103" w:rsidP="00137103">
      <w:pPr>
        <w:pStyle w:val="Heading2"/>
        <w:rPr>
          <w:lang w:eastAsia="en-ZA"/>
        </w:rPr>
      </w:pPr>
      <w:r>
        <w:rPr>
          <w:lang w:eastAsia="en-ZA"/>
        </w:rPr>
        <w:t>Connecting with the module</w:t>
      </w:r>
    </w:p>
    <w:p w:rsidR="00137103" w:rsidRDefault="00F83F1E" w:rsidP="00137103">
      <w:pPr>
        <w:rPr>
          <w:lang w:eastAsia="en-ZA"/>
        </w:rPr>
      </w:pPr>
      <w:r>
        <w:rPr>
          <w:lang w:eastAsia="en-ZA"/>
        </w:rPr>
        <w:t xml:space="preserve">To connect to the module a USB to Micro USB cable is needed, the </w:t>
      </w:r>
      <w:proofErr w:type="spellStart"/>
      <w:r>
        <w:rPr>
          <w:lang w:eastAsia="en-ZA"/>
        </w:rPr>
        <w:t>Pymakr</w:t>
      </w:r>
      <w:proofErr w:type="spellEnd"/>
      <w:r>
        <w:rPr>
          <w:lang w:eastAsia="en-ZA"/>
        </w:rPr>
        <w:t xml:space="preserve"> base board has a USB to Serial converter which should install on your PC when connected. The serial port settings </w:t>
      </w:r>
      <w:r w:rsidR="00E75C3D">
        <w:rPr>
          <w:lang w:eastAsia="en-ZA"/>
        </w:rPr>
        <w:t>are</w:t>
      </w:r>
      <w:r>
        <w:rPr>
          <w:lang w:eastAsia="en-ZA"/>
        </w:rPr>
        <w:t xml:space="preserve"> important and can be found by assessing the More tab &gt; Get serial ports and then reading the COM port number from the terminal as indicated below.</w:t>
      </w:r>
    </w:p>
    <w:p w:rsidR="00F83F1E" w:rsidRDefault="00F83F1E" w:rsidP="00137103">
      <w:pPr>
        <w:rPr>
          <w:lang w:eastAsia="en-ZA"/>
        </w:rPr>
      </w:pPr>
      <w:r>
        <w:rPr>
          <w:noProof/>
          <w:lang w:eastAsia="en-ZA"/>
        </w:rPr>
        <w:drawing>
          <wp:inline distT="0" distB="0" distL="0" distR="0" wp14:anchorId="7657650D" wp14:editId="7007ABE1">
            <wp:extent cx="2744322" cy="2369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5207" cy="2378886"/>
                    </a:xfrm>
                    <a:prstGeom prst="rect">
                      <a:avLst/>
                    </a:prstGeom>
                  </pic:spPr>
                </pic:pic>
              </a:graphicData>
            </a:graphic>
          </wp:inline>
        </w:drawing>
      </w:r>
    </w:p>
    <w:p w:rsidR="00F83F1E" w:rsidRDefault="00F83F1E" w:rsidP="00137103">
      <w:pPr>
        <w:rPr>
          <w:lang w:eastAsia="en-ZA"/>
        </w:rPr>
      </w:pPr>
      <w:r>
        <w:rPr>
          <w:lang w:eastAsia="en-ZA"/>
        </w:rPr>
        <w:t xml:space="preserve">This port setting needs to be applied in the </w:t>
      </w:r>
      <w:proofErr w:type="spellStart"/>
      <w:r>
        <w:rPr>
          <w:lang w:eastAsia="en-ZA"/>
        </w:rPr>
        <w:t>Pymakr</w:t>
      </w:r>
      <w:proofErr w:type="spellEnd"/>
      <w:r>
        <w:rPr>
          <w:lang w:eastAsia="en-ZA"/>
        </w:rPr>
        <w:t xml:space="preserve"> settings page, which can be found in the under Settings &gt; Packages &gt; </w:t>
      </w:r>
      <w:proofErr w:type="spellStart"/>
      <w:r>
        <w:rPr>
          <w:lang w:eastAsia="en-ZA"/>
        </w:rPr>
        <w:t>Pymakr</w:t>
      </w:r>
      <w:proofErr w:type="spellEnd"/>
      <w:r>
        <w:rPr>
          <w:lang w:eastAsia="en-ZA"/>
        </w:rPr>
        <w:t xml:space="preserve"> &gt; Settings &gt; COM Port</w:t>
      </w:r>
    </w:p>
    <w:p w:rsidR="00F83F1E" w:rsidRDefault="00F83F1E" w:rsidP="00137103">
      <w:pPr>
        <w:rPr>
          <w:lang w:eastAsia="en-ZA"/>
        </w:rPr>
      </w:pPr>
      <w:r>
        <w:rPr>
          <w:noProof/>
          <w:lang w:eastAsia="en-ZA"/>
        </w:rPr>
        <w:drawing>
          <wp:inline distT="0" distB="0" distL="0" distR="0" wp14:anchorId="04D566CD" wp14:editId="0A3BF225">
            <wp:extent cx="5731510" cy="34347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34715"/>
                    </a:xfrm>
                    <a:prstGeom prst="rect">
                      <a:avLst/>
                    </a:prstGeom>
                  </pic:spPr>
                </pic:pic>
              </a:graphicData>
            </a:graphic>
          </wp:inline>
        </w:drawing>
      </w:r>
    </w:p>
    <w:p w:rsidR="00F83F1E" w:rsidRDefault="00F83F1E" w:rsidP="00137103">
      <w:pPr>
        <w:rPr>
          <w:lang w:eastAsia="en-ZA"/>
        </w:rPr>
      </w:pPr>
      <w:r>
        <w:rPr>
          <w:noProof/>
          <w:lang w:eastAsia="en-ZA"/>
        </w:rPr>
        <w:lastRenderedPageBreak/>
        <w:drawing>
          <wp:inline distT="0" distB="0" distL="0" distR="0" wp14:anchorId="10471680" wp14:editId="5CA5FDBA">
            <wp:extent cx="5257800" cy="702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7029450"/>
                    </a:xfrm>
                    <a:prstGeom prst="rect">
                      <a:avLst/>
                    </a:prstGeom>
                  </pic:spPr>
                </pic:pic>
              </a:graphicData>
            </a:graphic>
          </wp:inline>
        </w:drawing>
      </w:r>
    </w:p>
    <w:p w:rsidR="00F83F1E" w:rsidRDefault="00F83F1E" w:rsidP="00137103">
      <w:pPr>
        <w:rPr>
          <w:lang w:eastAsia="en-ZA"/>
        </w:rPr>
      </w:pPr>
      <w:r>
        <w:rPr>
          <w:lang w:eastAsia="en-ZA"/>
        </w:rPr>
        <w:t>The username and password were left as default (micro; python)</w:t>
      </w:r>
    </w:p>
    <w:p w:rsidR="00472D14" w:rsidRDefault="00472D14" w:rsidP="00137103">
      <w:pPr>
        <w:rPr>
          <w:lang w:eastAsia="en-ZA"/>
        </w:rPr>
      </w:pPr>
      <w:r>
        <w:rPr>
          <w:lang w:eastAsia="en-ZA"/>
        </w:rPr>
        <w:t>Lastly the setting needs to be applied in the configuration file as well:</w:t>
      </w:r>
    </w:p>
    <w:p w:rsidR="00472D14" w:rsidRDefault="00472D14" w:rsidP="00137103">
      <w:pPr>
        <w:rPr>
          <w:lang w:eastAsia="en-ZA"/>
        </w:rPr>
      </w:pPr>
      <w:r>
        <w:rPr>
          <w:noProof/>
          <w:lang w:eastAsia="en-ZA"/>
        </w:rPr>
        <w:lastRenderedPageBreak/>
        <w:drawing>
          <wp:inline distT="0" distB="0" distL="0" distR="0" wp14:anchorId="45E46128" wp14:editId="795546F3">
            <wp:extent cx="5731510" cy="3016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16885"/>
                    </a:xfrm>
                    <a:prstGeom prst="rect">
                      <a:avLst/>
                    </a:prstGeom>
                  </pic:spPr>
                </pic:pic>
              </a:graphicData>
            </a:graphic>
          </wp:inline>
        </w:drawing>
      </w:r>
    </w:p>
    <w:p w:rsidR="00472D14" w:rsidRDefault="00472D14" w:rsidP="00137103">
      <w:pPr>
        <w:rPr>
          <w:lang w:eastAsia="en-ZA"/>
        </w:rPr>
      </w:pPr>
      <w:r>
        <w:rPr>
          <w:lang w:eastAsia="en-ZA"/>
        </w:rPr>
        <w:t>You should now be able to connect:</w:t>
      </w:r>
    </w:p>
    <w:p w:rsidR="00472D14" w:rsidRDefault="00472D14" w:rsidP="00137103">
      <w:pPr>
        <w:rPr>
          <w:lang w:eastAsia="en-ZA"/>
        </w:rPr>
      </w:pPr>
      <w:r>
        <w:rPr>
          <w:noProof/>
          <w:lang w:eastAsia="en-ZA"/>
        </w:rPr>
        <w:drawing>
          <wp:inline distT="0" distB="0" distL="0" distR="0" wp14:anchorId="2C8314D4" wp14:editId="391F86A7">
            <wp:extent cx="5731510" cy="13519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51915"/>
                    </a:xfrm>
                    <a:prstGeom prst="rect">
                      <a:avLst/>
                    </a:prstGeom>
                  </pic:spPr>
                </pic:pic>
              </a:graphicData>
            </a:graphic>
          </wp:inline>
        </w:drawing>
      </w:r>
    </w:p>
    <w:p w:rsidR="00472D14" w:rsidRDefault="00472D14" w:rsidP="00137103">
      <w:pPr>
        <w:rPr>
          <w:lang w:eastAsia="en-ZA"/>
        </w:rPr>
      </w:pPr>
      <w:r>
        <w:rPr>
          <w:lang w:eastAsia="en-ZA"/>
        </w:rPr>
        <w:t>When connected you should be able to run python commands through the terminal:</w:t>
      </w:r>
    </w:p>
    <w:p w:rsidR="00472D14" w:rsidRDefault="00472D14" w:rsidP="00137103">
      <w:pPr>
        <w:rPr>
          <w:lang w:eastAsia="en-ZA"/>
        </w:rPr>
      </w:pPr>
      <w:r>
        <w:rPr>
          <w:noProof/>
          <w:lang w:eastAsia="en-ZA"/>
        </w:rPr>
        <w:drawing>
          <wp:inline distT="0" distB="0" distL="0" distR="0" wp14:anchorId="1DB6C3E7" wp14:editId="4C863A62">
            <wp:extent cx="564832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48325" cy="1495425"/>
                    </a:xfrm>
                    <a:prstGeom prst="rect">
                      <a:avLst/>
                    </a:prstGeom>
                  </pic:spPr>
                </pic:pic>
              </a:graphicData>
            </a:graphic>
          </wp:inline>
        </w:drawing>
      </w:r>
    </w:p>
    <w:p w:rsidR="00137103" w:rsidRPr="00137103" w:rsidRDefault="00137103" w:rsidP="00137103">
      <w:pPr>
        <w:pStyle w:val="Heading2"/>
        <w:rPr>
          <w:lang w:eastAsia="en-ZA"/>
        </w:rPr>
      </w:pPr>
      <w:r>
        <w:rPr>
          <w:lang w:eastAsia="en-ZA"/>
        </w:rPr>
        <w:t>Software structure</w:t>
      </w:r>
    </w:p>
    <w:p w:rsidR="006E35B1" w:rsidRDefault="006E35B1" w:rsidP="006E35B1">
      <w:pPr>
        <w:rPr>
          <w:lang w:eastAsia="en-ZA"/>
        </w:rPr>
      </w:pPr>
      <w:r>
        <w:rPr>
          <w:lang w:eastAsia="en-ZA"/>
        </w:rPr>
        <w:t xml:space="preserve">The </w:t>
      </w:r>
      <w:proofErr w:type="spellStart"/>
      <w:r>
        <w:rPr>
          <w:lang w:eastAsia="en-ZA"/>
        </w:rPr>
        <w:t>Pycom</w:t>
      </w:r>
      <w:proofErr w:type="spellEnd"/>
      <w:r>
        <w:rPr>
          <w:lang w:eastAsia="en-ZA"/>
        </w:rPr>
        <w:t xml:space="preserve"> module contains an active project directory in which the python project code of the module is saved. As standard there is a boot.py, which runs at </w:t>
      </w:r>
      <w:proofErr w:type="spellStart"/>
      <w:r>
        <w:rPr>
          <w:lang w:eastAsia="en-ZA"/>
        </w:rPr>
        <w:t>bootup</w:t>
      </w:r>
      <w:proofErr w:type="spellEnd"/>
      <w:r>
        <w:rPr>
          <w:lang w:eastAsia="en-ZA"/>
        </w:rPr>
        <w:t xml:space="preserve">, a main.py, which is the main python script that runs after </w:t>
      </w:r>
      <w:proofErr w:type="spellStart"/>
      <w:r>
        <w:rPr>
          <w:lang w:eastAsia="en-ZA"/>
        </w:rPr>
        <w:t>bootup</w:t>
      </w:r>
      <w:proofErr w:type="spellEnd"/>
      <w:r>
        <w:rPr>
          <w:lang w:eastAsia="en-ZA"/>
        </w:rPr>
        <w:t xml:space="preserve"> on the module and then the </w:t>
      </w:r>
      <w:proofErr w:type="spellStart"/>
      <w:proofErr w:type="gramStart"/>
      <w:r>
        <w:rPr>
          <w:lang w:eastAsia="en-ZA"/>
        </w:rPr>
        <w:t>pymakr.conf</w:t>
      </w:r>
      <w:proofErr w:type="spellEnd"/>
      <w:proofErr w:type="gramEnd"/>
      <w:r>
        <w:rPr>
          <w:lang w:eastAsia="en-ZA"/>
        </w:rPr>
        <w:t xml:space="preserve"> file which contains the settings of the module. </w:t>
      </w:r>
    </w:p>
    <w:p w:rsidR="006E35B1" w:rsidRDefault="006E35B1" w:rsidP="006E35B1">
      <w:pPr>
        <w:rPr>
          <w:lang w:eastAsia="en-ZA"/>
        </w:rPr>
      </w:pPr>
      <w:r>
        <w:rPr>
          <w:lang w:eastAsia="en-ZA"/>
        </w:rPr>
        <w:t>In addition to the 3 default files, there is a library folder containing all the custom Python libraries developed for the application. Currently in use are the email.py and PinInput.py</w:t>
      </w:r>
      <w:r w:rsidR="009B463A">
        <w:rPr>
          <w:lang w:eastAsia="en-ZA"/>
        </w:rPr>
        <w:t>. The status.py, LinuxDiskUsePercentage.py and Timer.py are all experimental development scripts.</w:t>
      </w:r>
    </w:p>
    <w:p w:rsidR="006E35B1" w:rsidRDefault="006E35B1" w:rsidP="006E35B1">
      <w:pPr>
        <w:rPr>
          <w:lang w:eastAsia="en-ZA"/>
        </w:rPr>
      </w:pPr>
    </w:p>
    <w:p w:rsidR="006E35B1" w:rsidRDefault="006E35B1" w:rsidP="006E35B1">
      <w:pPr>
        <w:rPr>
          <w:lang w:eastAsia="en-ZA"/>
        </w:rPr>
      </w:pPr>
      <w:r>
        <w:rPr>
          <w:noProof/>
          <w:lang w:eastAsia="en-ZA"/>
        </w:rPr>
        <w:drawing>
          <wp:inline distT="0" distB="0" distL="0" distR="0" wp14:anchorId="48F80349" wp14:editId="16914ABD">
            <wp:extent cx="26384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3086100"/>
                    </a:xfrm>
                    <a:prstGeom prst="rect">
                      <a:avLst/>
                    </a:prstGeom>
                  </pic:spPr>
                </pic:pic>
              </a:graphicData>
            </a:graphic>
          </wp:inline>
        </w:drawing>
      </w:r>
    </w:p>
    <w:p w:rsidR="006E35B1" w:rsidRDefault="00472D14" w:rsidP="006E35B1">
      <w:pPr>
        <w:rPr>
          <w:lang w:eastAsia="en-ZA"/>
        </w:rPr>
      </w:pPr>
      <w:r>
        <w:rPr>
          <w:lang w:eastAsia="en-ZA"/>
        </w:rPr>
        <w:t>To synchronise the project files located on you PC with the ones on the module press CTRL + ALT + S.</w:t>
      </w:r>
    </w:p>
    <w:p w:rsidR="00C47E01" w:rsidRDefault="00C47E01" w:rsidP="000A7020">
      <w:pPr>
        <w:pStyle w:val="Heading1"/>
      </w:pPr>
      <w:r>
        <w:t>Documentation</w:t>
      </w:r>
      <w:r w:rsidR="006B3155">
        <w:t xml:space="preserve"> and guides</w:t>
      </w:r>
      <w:r>
        <w:t xml:space="preserve"> can be found here:</w:t>
      </w:r>
    </w:p>
    <w:p w:rsidR="00B136D0" w:rsidRDefault="0027375E" w:rsidP="000A7020">
      <w:pPr>
        <w:pStyle w:val="NoSpacing"/>
        <w:rPr>
          <w:rFonts w:eastAsia="Times New Roman"/>
          <w:lang w:eastAsia="en-ZA"/>
        </w:rPr>
      </w:pPr>
      <w:r>
        <w:rPr>
          <w:rFonts w:eastAsia="Times New Roman"/>
          <w:lang w:eastAsia="en-ZA"/>
        </w:rPr>
        <w:t xml:space="preserve">It is recommended that you familiarise yourself with the online documentation for the </w:t>
      </w:r>
      <w:proofErr w:type="spellStart"/>
      <w:r>
        <w:rPr>
          <w:rFonts w:eastAsia="Times New Roman"/>
          <w:lang w:eastAsia="en-ZA"/>
        </w:rPr>
        <w:t>Pycom</w:t>
      </w:r>
      <w:proofErr w:type="spellEnd"/>
      <w:r>
        <w:rPr>
          <w:rFonts w:eastAsia="Times New Roman"/>
          <w:lang w:eastAsia="en-ZA"/>
        </w:rPr>
        <w:t xml:space="preserve"> devices:</w:t>
      </w:r>
    </w:p>
    <w:p w:rsidR="0027375E" w:rsidRDefault="0027375E" w:rsidP="000A7020">
      <w:pPr>
        <w:pStyle w:val="NoSpacing"/>
        <w:rPr>
          <w:rFonts w:eastAsia="Times New Roman"/>
          <w:lang w:eastAsia="en-ZA"/>
        </w:rPr>
      </w:pPr>
    </w:p>
    <w:p w:rsidR="0027375E" w:rsidRDefault="0027375E" w:rsidP="000A7020">
      <w:pPr>
        <w:pStyle w:val="NoSpacing"/>
        <w:rPr>
          <w:rFonts w:eastAsia="Times New Roman"/>
          <w:lang w:eastAsia="en-ZA"/>
        </w:rPr>
      </w:pPr>
      <w:hyperlink r:id="rId29" w:history="1">
        <w:r w:rsidRPr="00964314">
          <w:rPr>
            <w:rStyle w:val="Hyperlink"/>
            <w:rFonts w:eastAsia="Times New Roman"/>
            <w:lang w:eastAsia="en-ZA"/>
          </w:rPr>
          <w:t>https://docs.pycom.io/</w:t>
        </w:r>
      </w:hyperlink>
    </w:p>
    <w:sectPr w:rsidR="0027375E" w:rsidSect="00F868E2">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BF" w:rsidRDefault="002011BF" w:rsidP="00F868E2">
      <w:pPr>
        <w:spacing w:after="0" w:line="240" w:lineRule="auto"/>
      </w:pPr>
      <w:r>
        <w:separator/>
      </w:r>
    </w:p>
  </w:endnote>
  <w:endnote w:type="continuationSeparator" w:id="0">
    <w:p w:rsidR="002011BF" w:rsidRDefault="002011BF" w:rsidP="00F8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8E2" w:rsidRDefault="00F868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42038"/>
      <w:docPartObj>
        <w:docPartGallery w:val="Page Numbers (Bottom of Page)"/>
        <w:docPartUnique/>
      </w:docPartObj>
    </w:sdtPr>
    <w:sdtEndPr>
      <w:rPr>
        <w:color w:val="7F7F7F" w:themeColor="background1" w:themeShade="7F"/>
        <w:spacing w:val="60"/>
      </w:rPr>
    </w:sdtEndPr>
    <w:sdtContent>
      <w:p w:rsidR="00F868E2" w:rsidRDefault="00F868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0A8E">
          <w:rPr>
            <w:noProof/>
          </w:rPr>
          <w:t>2</w:t>
        </w:r>
        <w:r>
          <w:rPr>
            <w:noProof/>
          </w:rPr>
          <w:fldChar w:fldCharType="end"/>
        </w:r>
        <w:r>
          <w:t xml:space="preserve"> | </w:t>
        </w:r>
        <w:r>
          <w:rPr>
            <w:color w:val="7F7F7F" w:themeColor="background1" w:themeShade="7F"/>
            <w:spacing w:val="60"/>
          </w:rPr>
          <w:t>Page</w:t>
        </w:r>
      </w:p>
    </w:sdtContent>
  </w:sdt>
  <w:p w:rsidR="00F868E2" w:rsidRDefault="00F868E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8E2" w:rsidRDefault="00F868E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623990"/>
      <w:docPartObj>
        <w:docPartGallery w:val="Page Numbers (Bottom of Page)"/>
        <w:docPartUnique/>
      </w:docPartObj>
    </w:sdtPr>
    <w:sdtEndPr>
      <w:rPr>
        <w:color w:val="7F7F7F" w:themeColor="background1" w:themeShade="7F"/>
        <w:spacing w:val="60"/>
      </w:rPr>
    </w:sdtEndPr>
    <w:sdtContent>
      <w:p w:rsidR="00F868E2" w:rsidRDefault="00F868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0A8E">
          <w:rPr>
            <w:noProof/>
          </w:rPr>
          <w:t>1</w:t>
        </w:r>
        <w:r>
          <w:rPr>
            <w:noProof/>
          </w:rPr>
          <w:fldChar w:fldCharType="end"/>
        </w:r>
        <w:r>
          <w:t xml:space="preserve"> | </w:t>
        </w:r>
        <w:r>
          <w:rPr>
            <w:color w:val="7F7F7F" w:themeColor="background1" w:themeShade="7F"/>
            <w:spacing w:val="60"/>
          </w:rPr>
          <w:t>Page</w:t>
        </w:r>
      </w:p>
    </w:sdtContent>
  </w:sdt>
  <w:p w:rsidR="00F868E2" w:rsidRDefault="00F868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BF" w:rsidRDefault="002011BF" w:rsidP="00F868E2">
      <w:pPr>
        <w:spacing w:after="0" w:line="240" w:lineRule="auto"/>
      </w:pPr>
      <w:r>
        <w:separator/>
      </w:r>
    </w:p>
  </w:footnote>
  <w:footnote w:type="continuationSeparator" w:id="0">
    <w:p w:rsidR="002011BF" w:rsidRDefault="002011BF" w:rsidP="00F8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8E2" w:rsidRDefault="00F868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8E2" w:rsidRDefault="00F868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8E2" w:rsidRDefault="00F868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F2FC2"/>
    <w:multiLevelType w:val="hybridMultilevel"/>
    <w:tmpl w:val="C298D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47359E2"/>
    <w:multiLevelType w:val="hybridMultilevel"/>
    <w:tmpl w:val="F9388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AEA6DBF"/>
    <w:multiLevelType w:val="hybridMultilevel"/>
    <w:tmpl w:val="F454F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FA1486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D82192"/>
    <w:multiLevelType w:val="hybridMultilevel"/>
    <w:tmpl w:val="3A320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5E228F7"/>
    <w:multiLevelType w:val="multilevel"/>
    <w:tmpl w:val="48AAEE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8594911"/>
    <w:multiLevelType w:val="multilevel"/>
    <w:tmpl w:val="729680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B2"/>
    <w:rsid w:val="000217F6"/>
    <w:rsid w:val="000561E4"/>
    <w:rsid w:val="00065CAC"/>
    <w:rsid w:val="000719E4"/>
    <w:rsid w:val="000A7020"/>
    <w:rsid w:val="00137103"/>
    <w:rsid w:val="00151618"/>
    <w:rsid w:val="001755CC"/>
    <w:rsid w:val="001D451E"/>
    <w:rsid w:val="002011BF"/>
    <w:rsid w:val="0027375E"/>
    <w:rsid w:val="002910CF"/>
    <w:rsid w:val="00350406"/>
    <w:rsid w:val="003B2492"/>
    <w:rsid w:val="00472D14"/>
    <w:rsid w:val="0048351C"/>
    <w:rsid w:val="0048365A"/>
    <w:rsid w:val="00492A7C"/>
    <w:rsid w:val="004B682F"/>
    <w:rsid w:val="004E2583"/>
    <w:rsid w:val="005000AF"/>
    <w:rsid w:val="00564969"/>
    <w:rsid w:val="0061324A"/>
    <w:rsid w:val="00623977"/>
    <w:rsid w:val="00657DFD"/>
    <w:rsid w:val="006B3155"/>
    <w:rsid w:val="006E35B1"/>
    <w:rsid w:val="006F5F88"/>
    <w:rsid w:val="00726B11"/>
    <w:rsid w:val="00744156"/>
    <w:rsid w:val="00752FAC"/>
    <w:rsid w:val="00770A8E"/>
    <w:rsid w:val="007725A6"/>
    <w:rsid w:val="007738B2"/>
    <w:rsid w:val="007A638A"/>
    <w:rsid w:val="00816054"/>
    <w:rsid w:val="00824B43"/>
    <w:rsid w:val="008D06E3"/>
    <w:rsid w:val="00901A16"/>
    <w:rsid w:val="00961799"/>
    <w:rsid w:val="009728DA"/>
    <w:rsid w:val="0098358B"/>
    <w:rsid w:val="00986655"/>
    <w:rsid w:val="009A6E02"/>
    <w:rsid w:val="009B463A"/>
    <w:rsid w:val="009B6C70"/>
    <w:rsid w:val="009C21B3"/>
    <w:rsid w:val="009D6182"/>
    <w:rsid w:val="00A37D35"/>
    <w:rsid w:val="00A84F05"/>
    <w:rsid w:val="00AC6731"/>
    <w:rsid w:val="00B136D0"/>
    <w:rsid w:val="00B743CE"/>
    <w:rsid w:val="00BC2246"/>
    <w:rsid w:val="00C23EDD"/>
    <w:rsid w:val="00C43A74"/>
    <w:rsid w:val="00C46215"/>
    <w:rsid w:val="00C47E01"/>
    <w:rsid w:val="00C52A0C"/>
    <w:rsid w:val="00CD4CD5"/>
    <w:rsid w:val="00E158C8"/>
    <w:rsid w:val="00E2419B"/>
    <w:rsid w:val="00E75C3D"/>
    <w:rsid w:val="00ED7246"/>
    <w:rsid w:val="00EF2BBA"/>
    <w:rsid w:val="00EF46BB"/>
    <w:rsid w:val="00EF6651"/>
    <w:rsid w:val="00F526FA"/>
    <w:rsid w:val="00F83F1E"/>
    <w:rsid w:val="00F868E2"/>
    <w:rsid w:val="00FC36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4D43"/>
  <w15:docId w15:val="{DE4720BC-49F3-4D91-8FEF-2C3B3584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020"/>
    <w:pPr>
      <w:jc w:val="both"/>
    </w:pPr>
  </w:style>
  <w:style w:type="paragraph" w:styleId="Heading1">
    <w:name w:val="heading 1"/>
    <w:basedOn w:val="Normal"/>
    <w:next w:val="Normal"/>
    <w:link w:val="Heading1Char"/>
    <w:uiPriority w:val="9"/>
    <w:qFormat/>
    <w:rsid w:val="000A7020"/>
    <w:pPr>
      <w:keepNext/>
      <w:keepLines/>
      <w:numPr>
        <w:numId w:val="7"/>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7020"/>
    <w:pPr>
      <w:numPr>
        <w:ilvl w:val="1"/>
        <w:numId w:val="7"/>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738B2"/>
    <w:pPr>
      <w:numPr>
        <w:ilvl w:val="2"/>
        <w:numId w:val="7"/>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738B2"/>
    <w:pPr>
      <w:numPr>
        <w:ilvl w:val="3"/>
        <w:numId w:val="7"/>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738B2"/>
    <w:pPr>
      <w:numPr>
        <w:ilvl w:val="4"/>
        <w:numId w:val="7"/>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738B2"/>
    <w:pPr>
      <w:numPr>
        <w:ilvl w:val="5"/>
        <w:numId w:val="7"/>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738B2"/>
    <w:pPr>
      <w:numPr>
        <w:ilvl w:val="6"/>
        <w:numId w:val="7"/>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38B2"/>
    <w:pPr>
      <w:numPr>
        <w:ilvl w:val="7"/>
        <w:numId w:val="7"/>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738B2"/>
    <w:pPr>
      <w:numPr>
        <w:ilvl w:val="8"/>
        <w:numId w:val="7"/>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2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702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738B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738B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738B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738B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738B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38B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738B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738B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738B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738B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738B2"/>
    <w:rPr>
      <w:rFonts w:asciiTheme="majorHAnsi" w:eastAsiaTheme="majorEastAsia" w:hAnsiTheme="majorHAnsi" w:cstheme="majorBidi"/>
      <w:i/>
      <w:iCs/>
      <w:spacing w:val="13"/>
      <w:sz w:val="24"/>
      <w:szCs w:val="24"/>
    </w:rPr>
  </w:style>
  <w:style w:type="character" w:styleId="Strong">
    <w:name w:val="Strong"/>
    <w:uiPriority w:val="22"/>
    <w:qFormat/>
    <w:rsid w:val="007738B2"/>
    <w:rPr>
      <w:b/>
      <w:bCs/>
    </w:rPr>
  </w:style>
  <w:style w:type="character" w:styleId="Emphasis">
    <w:name w:val="Emphasis"/>
    <w:uiPriority w:val="20"/>
    <w:qFormat/>
    <w:rsid w:val="007738B2"/>
    <w:rPr>
      <w:b/>
      <w:bCs/>
      <w:i/>
      <w:iCs/>
      <w:spacing w:val="10"/>
      <w:bdr w:val="none" w:sz="0" w:space="0" w:color="auto"/>
      <w:shd w:val="clear" w:color="auto" w:fill="auto"/>
    </w:rPr>
  </w:style>
  <w:style w:type="paragraph" w:styleId="NoSpacing">
    <w:name w:val="No Spacing"/>
    <w:basedOn w:val="Normal"/>
    <w:uiPriority w:val="1"/>
    <w:qFormat/>
    <w:rsid w:val="007738B2"/>
    <w:pPr>
      <w:spacing w:after="0" w:line="240" w:lineRule="auto"/>
    </w:pPr>
  </w:style>
  <w:style w:type="paragraph" w:styleId="ListParagraph">
    <w:name w:val="List Paragraph"/>
    <w:basedOn w:val="Normal"/>
    <w:uiPriority w:val="34"/>
    <w:qFormat/>
    <w:rsid w:val="007738B2"/>
    <w:pPr>
      <w:ind w:left="720"/>
      <w:contextualSpacing/>
    </w:pPr>
  </w:style>
  <w:style w:type="paragraph" w:styleId="Quote">
    <w:name w:val="Quote"/>
    <w:basedOn w:val="Normal"/>
    <w:next w:val="Normal"/>
    <w:link w:val="QuoteChar"/>
    <w:uiPriority w:val="29"/>
    <w:qFormat/>
    <w:rsid w:val="007738B2"/>
    <w:pPr>
      <w:spacing w:before="200" w:after="0"/>
      <w:ind w:left="360" w:right="360"/>
    </w:pPr>
    <w:rPr>
      <w:i/>
      <w:iCs/>
    </w:rPr>
  </w:style>
  <w:style w:type="character" w:customStyle="1" w:styleId="QuoteChar">
    <w:name w:val="Quote Char"/>
    <w:basedOn w:val="DefaultParagraphFont"/>
    <w:link w:val="Quote"/>
    <w:uiPriority w:val="29"/>
    <w:rsid w:val="007738B2"/>
    <w:rPr>
      <w:i/>
      <w:iCs/>
    </w:rPr>
  </w:style>
  <w:style w:type="paragraph" w:styleId="IntenseQuote">
    <w:name w:val="Intense Quote"/>
    <w:basedOn w:val="Normal"/>
    <w:next w:val="Normal"/>
    <w:link w:val="IntenseQuoteChar"/>
    <w:uiPriority w:val="30"/>
    <w:qFormat/>
    <w:rsid w:val="007738B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738B2"/>
    <w:rPr>
      <w:b/>
      <w:bCs/>
      <w:i/>
      <w:iCs/>
    </w:rPr>
  </w:style>
  <w:style w:type="character" w:styleId="SubtleEmphasis">
    <w:name w:val="Subtle Emphasis"/>
    <w:uiPriority w:val="19"/>
    <w:qFormat/>
    <w:rsid w:val="007738B2"/>
    <w:rPr>
      <w:i/>
      <w:iCs/>
    </w:rPr>
  </w:style>
  <w:style w:type="character" w:styleId="IntenseEmphasis">
    <w:name w:val="Intense Emphasis"/>
    <w:uiPriority w:val="21"/>
    <w:qFormat/>
    <w:rsid w:val="007738B2"/>
    <w:rPr>
      <w:b/>
      <w:bCs/>
    </w:rPr>
  </w:style>
  <w:style w:type="character" w:styleId="SubtleReference">
    <w:name w:val="Subtle Reference"/>
    <w:uiPriority w:val="31"/>
    <w:qFormat/>
    <w:rsid w:val="007738B2"/>
    <w:rPr>
      <w:smallCaps/>
    </w:rPr>
  </w:style>
  <w:style w:type="character" w:styleId="IntenseReference">
    <w:name w:val="Intense Reference"/>
    <w:uiPriority w:val="32"/>
    <w:qFormat/>
    <w:rsid w:val="007738B2"/>
    <w:rPr>
      <w:smallCaps/>
      <w:spacing w:val="5"/>
      <w:u w:val="single"/>
    </w:rPr>
  </w:style>
  <w:style w:type="character" w:styleId="BookTitle">
    <w:name w:val="Book Title"/>
    <w:uiPriority w:val="33"/>
    <w:qFormat/>
    <w:rsid w:val="007738B2"/>
    <w:rPr>
      <w:i/>
      <w:iCs/>
      <w:smallCaps/>
      <w:spacing w:val="5"/>
    </w:rPr>
  </w:style>
  <w:style w:type="paragraph" w:styleId="TOCHeading">
    <w:name w:val="TOC Heading"/>
    <w:basedOn w:val="Heading1"/>
    <w:next w:val="Normal"/>
    <w:uiPriority w:val="39"/>
    <w:semiHidden/>
    <w:unhideWhenUsed/>
    <w:qFormat/>
    <w:rsid w:val="007738B2"/>
    <w:pPr>
      <w:outlineLvl w:val="9"/>
    </w:pPr>
    <w:rPr>
      <w:lang w:bidi="en-US"/>
    </w:rPr>
  </w:style>
  <w:style w:type="paragraph" w:styleId="HTMLPreformatted">
    <w:name w:val="HTML Preformatted"/>
    <w:basedOn w:val="Normal"/>
    <w:link w:val="HTMLPreformattedChar"/>
    <w:uiPriority w:val="99"/>
    <w:semiHidden/>
    <w:unhideWhenUsed/>
    <w:rsid w:val="007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738B2"/>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F46BB"/>
    <w:rPr>
      <w:rFonts w:ascii="Courier New" w:eastAsia="Times New Roman" w:hAnsi="Courier New" w:cs="Courier New"/>
      <w:sz w:val="20"/>
      <w:szCs w:val="20"/>
    </w:rPr>
  </w:style>
  <w:style w:type="character" w:styleId="Hyperlink">
    <w:name w:val="Hyperlink"/>
    <w:basedOn w:val="DefaultParagraphFont"/>
    <w:uiPriority w:val="99"/>
    <w:unhideWhenUsed/>
    <w:rsid w:val="00151618"/>
    <w:rPr>
      <w:color w:val="0000FF" w:themeColor="hyperlink"/>
      <w:u w:val="single"/>
    </w:rPr>
  </w:style>
  <w:style w:type="character" w:styleId="FollowedHyperlink">
    <w:name w:val="FollowedHyperlink"/>
    <w:basedOn w:val="DefaultParagraphFont"/>
    <w:uiPriority w:val="99"/>
    <w:semiHidden/>
    <w:unhideWhenUsed/>
    <w:rsid w:val="00824B43"/>
    <w:rPr>
      <w:color w:val="800080" w:themeColor="followedHyperlink"/>
      <w:u w:val="single"/>
    </w:rPr>
  </w:style>
  <w:style w:type="paragraph" w:styleId="Header">
    <w:name w:val="header"/>
    <w:basedOn w:val="Normal"/>
    <w:link w:val="HeaderChar"/>
    <w:uiPriority w:val="99"/>
    <w:unhideWhenUsed/>
    <w:rsid w:val="00F86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8E2"/>
  </w:style>
  <w:style w:type="paragraph" w:styleId="Footer">
    <w:name w:val="footer"/>
    <w:basedOn w:val="Normal"/>
    <w:link w:val="FooterChar"/>
    <w:uiPriority w:val="99"/>
    <w:unhideWhenUsed/>
    <w:rsid w:val="00F86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7073">
      <w:bodyDiv w:val="1"/>
      <w:marLeft w:val="0"/>
      <w:marRight w:val="0"/>
      <w:marTop w:val="0"/>
      <w:marBottom w:val="0"/>
      <w:divBdr>
        <w:top w:val="none" w:sz="0" w:space="0" w:color="auto"/>
        <w:left w:val="none" w:sz="0" w:space="0" w:color="auto"/>
        <w:bottom w:val="none" w:sz="0" w:space="0" w:color="auto"/>
        <w:right w:val="none" w:sz="0" w:space="0" w:color="auto"/>
      </w:divBdr>
    </w:div>
    <w:div w:id="1133905028">
      <w:bodyDiv w:val="1"/>
      <w:marLeft w:val="0"/>
      <w:marRight w:val="0"/>
      <w:marTop w:val="0"/>
      <w:marBottom w:val="0"/>
      <w:divBdr>
        <w:top w:val="none" w:sz="0" w:space="0" w:color="auto"/>
        <w:left w:val="none" w:sz="0" w:space="0" w:color="auto"/>
        <w:bottom w:val="none" w:sz="0" w:space="0" w:color="auto"/>
        <w:right w:val="none" w:sz="0" w:space="0" w:color="auto"/>
      </w:divBdr>
    </w:div>
    <w:div w:id="1206405309">
      <w:bodyDiv w:val="1"/>
      <w:marLeft w:val="0"/>
      <w:marRight w:val="0"/>
      <w:marTop w:val="0"/>
      <w:marBottom w:val="0"/>
      <w:divBdr>
        <w:top w:val="none" w:sz="0" w:space="0" w:color="auto"/>
        <w:left w:val="none" w:sz="0" w:space="0" w:color="auto"/>
        <w:bottom w:val="none" w:sz="0" w:space="0" w:color="auto"/>
        <w:right w:val="none" w:sz="0" w:space="0" w:color="auto"/>
      </w:divBdr>
    </w:div>
    <w:div w:id="1600403195">
      <w:bodyDiv w:val="1"/>
      <w:marLeft w:val="0"/>
      <w:marRight w:val="0"/>
      <w:marTop w:val="0"/>
      <w:marBottom w:val="0"/>
      <w:divBdr>
        <w:top w:val="none" w:sz="0" w:space="0" w:color="auto"/>
        <w:left w:val="none" w:sz="0" w:space="0" w:color="auto"/>
        <w:bottom w:val="none" w:sz="0" w:space="0" w:color="auto"/>
        <w:right w:val="none" w:sz="0" w:space="0" w:color="auto"/>
      </w:divBdr>
    </w:div>
    <w:div w:id="20984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github.com/atom/atom/releases/tag/v1.19.4"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atom.io/" TargetMode="External"/><Relationship Id="rId20" Type="http://schemas.openxmlformats.org/officeDocument/2006/relationships/image" Target="media/image4.png"/><Relationship Id="rId29" Type="http://schemas.openxmlformats.org/officeDocument/2006/relationships/hyperlink" Target="https://docs.pycom.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cid:image1406f0.JPG@72ed8215.44aca9e0"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s://backend.sigfox.com/auth/logi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TotalTime>
  <Pages>8</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SANSA</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Odendaal</dc:creator>
  <cp:lastModifiedBy>Andre Odendaal</cp:lastModifiedBy>
  <cp:revision>13</cp:revision>
  <dcterms:created xsi:type="dcterms:W3CDTF">2018-10-22T13:15:00Z</dcterms:created>
  <dcterms:modified xsi:type="dcterms:W3CDTF">2018-10-24T07:50:00Z</dcterms:modified>
</cp:coreProperties>
</file>