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AFE49" w14:textId="66EF57C6" w:rsidR="006C7BED" w:rsidRDefault="003B7389" w:rsidP="0005502E">
      <w:pPr>
        <w:pStyle w:val="Opskrif1"/>
        <w:spacing w:before="120" w:after="120" w:line="276" w:lineRule="auto"/>
        <w:jc w:val="both"/>
        <w:rPr>
          <w:sz w:val="44"/>
          <w:szCs w:val="44"/>
        </w:rPr>
      </w:pPr>
      <w:r>
        <w:rPr>
          <w:sz w:val="44"/>
          <w:szCs w:val="44"/>
        </w:rPr>
        <w:t>Deleting</w:t>
      </w:r>
      <w:r w:rsidR="005F39D7">
        <w:rPr>
          <w:sz w:val="44"/>
          <w:szCs w:val="44"/>
        </w:rPr>
        <w:t xml:space="preserve"> a Maintenance Activity</w:t>
      </w:r>
    </w:p>
    <w:p w14:paraId="32F367B3" w14:textId="28F9F7ED" w:rsidR="005F39D7" w:rsidRDefault="005F39D7" w:rsidP="0005502E">
      <w:pPr>
        <w:spacing w:before="120" w:after="120" w:line="276" w:lineRule="auto"/>
        <w:jc w:val="both"/>
      </w:pPr>
      <w:r>
        <w:t xml:space="preserve">A logging system for </w:t>
      </w:r>
      <w:r w:rsidR="00373DF8">
        <w:t>all</w:t>
      </w:r>
      <w:r>
        <w:t xml:space="preserve"> the instruments on base was implemented in 2018. The logging scripts and data can be found on the data server. Any activities or disturbances to any of the instruments should be logged using this system.</w:t>
      </w:r>
    </w:p>
    <w:p w14:paraId="4E571312" w14:textId="17CAD2C5" w:rsidR="005F39D7" w:rsidRDefault="005F39D7" w:rsidP="0005502E">
      <w:pPr>
        <w:spacing w:before="120" w:after="120" w:line="276" w:lineRule="auto"/>
        <w:jc w:val="both"/>
      </w:pPr>
      <w:r>
        <w:t xml:space="preserve">Data that is entered using the logging script is synced with the instrument PC as well as being fed into the </w:t>
      </w:r>
      <w:r w:rsidR="0005502E">
        <w:t>I</w:t>
      </w:r>
      <w:r>
        <w:t>nfluxDB database. From there the log entries can then be displayed live on the Grafana dashboards and read into the monthly reports automatically.</w:t>
      </w:r>
    </w:p>
    <w:p w14:paraId="235A1273" w14:textId="48AF49C1" w:rsidR="005F39D7" w:rsidRDefault="005F39D7" w:rsidP="0005502E">
      <w:pPr>
        <w:spacing w:before="120" w:after="120" w:line="276" w:lineRule="auto"/>
        <w:jc w:val="both"/>
      </w:pPr>
      <w:r>
        <w:t xml:space="preserve">In case an entry needs to be deleted, a separate script needs to be run. This script will then delete the entry from the data server, instrument PC and the </w:t>
      </w:r>
      <w:r w:rsidR="0005502E">
        <w:t>I</w:t>
      </w:r>
      <w:r>
        <w:t xml:space="preserve">nfluxDB database. This section provides detailed instructions for logging entries, deleting </w:t>
      </w:r>
      <w:r w:rsidR="0005502E">
        <w:t>entries,</w:t>
      </w:r>
      <w:r>
        <w:t xml:space="preserve"> and adding new systems.</w:t>
      </w:r>
    </w:p>
    <w:p w14:paraId="0C6664EC" w14:textId="4EAE33DF" w:rsidR="005F39D7" w:rsidRDefault="005F39D7" w:rsidP="0005502E">
      <w:pPr>
        <w:pStyle w:val="Opskrif2"/>
        <w:spacing w:before="120" w:after="120" w:line="276" w:lineRule="auto"/>
      </w:pPr>
      <w:r>
        <w:t>Instructions</w:t>
      </w:r>
    </w:p>
    <w:p w14:paraId="399F6FE7" w14:textId="178CA144" w:rsidR="005F39D7" w:rsidRDefault="0005502E" w:rsidP="0005502E">
      <w:pPr>
        <w:spacing w:before="120" w:after="120" w:line="276" w:lineRule="auto"/>
        <w:jc w:val="both"/>
      </w:pPr>
      <w:r>
        <w:t>To delete a faulty activity entry, run the script: del.sh and follow the instructions, as demonstrated</w:t>
      </w:r>
      <w:r>
        <w:t xml:space="preserve"> </w:t>
      </w:r>
      <w:r>
        <w:t>by the following steps:</w:t>
      </w:r>
    </w:p>
    <w:p w14:paraId="4CC780F0" w14:textId="2C61DA02" w:rsidR="005F39D7" w:rsidRDefault="0005502E" w:rsidP="0005502E">
      <w:pPr>
        <w:pStyle w:val="LysParagraaf"/>
        <w:numPr>
          <w:ilvl w:val="0"/>
          <w:numId w:val="5"/>
        </w:numPr>
        <w:spacing w:before="120" w:after="120" w:line="276" w:lineRule="auto"/>
        <w:contextualSpacing w:val="0"/>
        <w:jc w:val="both"/>
      </w:pPr>
      <w:r>
        <w:t>First, the script will display an enumerated list of all the registered systems. It will then</w:t>
      </w:r>
      <w:r>
        <w:t xml:space="preserve"> </w:t>
      </w:r>
      <w:r>
        <w:t>prompt for an instrument number, corresponding to the instrument on which the activity is</w:t>
      </w:r>
      <w:r>
        <w:t xml:space="preserve"> </w:t>
      </w:r>
      <w:r>
        <w:t>to be logged. Enter the number and then press the Enter key.</w:t>
      </w:r>
    </w:p>
    <w:p w14:paraId="7E09F636" w14:textId="77777777" w:rsidR="0005502E" w:rsidRDefault="0005502E" w:rsidP="0005502E">
      <w:pPr>
        <w:keepNext/>
        <w:spacing w:before="120" w:after="120" w:line="276" w:lineRule="auto"/>
        <w:jc w:val="center"/>
      </w:pPr>
      <w:r>
        <w:rPr>
          <w:noProof/>
        </w:rPr>
        <w:drawing>
          <wp:inline distT="0" distB="0" distL="0" distR="0" wp14:anchorId="39B1FA4A" wp14:editId="41AAD48E">
            <wp:extent cx="4320000" cy="2592000"/>
            <wp:effectExtent l="0" t="0" r="4445" b="0"/>
            <wp:docPr id="3" name="Pr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0000" cy="2592000"/>
                    </a:xfrm>
                    <a:prstGeom prst="rect">
                      <a:avLst/>
                    </a:prstGeom>
                    <a:noFill/>
                  </pic:spPr>
                </pic:pic>
              </a:graphicData>
            </a:graphic>
          </wp:inline>
        </w:drawing>
      </w:r>
    </w:p>
    <w:p w14:paraId="40F54862" w14:textId="47F672B6" w:rsidR="0005502E" w:rsidRDefault="0005502E" w:rsidP="0005502E">
      <w:pPr>
        <w:pStyle w:val="Byskrif"/>
        <w:spacing w:before="120" w:after="120" w:line="276" w:lineRule="auto"/>
        <w:jc w:val="center"/>
      </w:pPr>
      <w:r>
        <w:t xml:space="preserve">Figure </w:t>
      </w:r>
      <w:fldSimple w:instr=" SEQ Figure \* ARABIC ">
        <w:r>
          <w:rPr>
            <w:noProof/>
          </w:rPr>
          <w:t>1</w:t>
        </w:r>
      </w:fldSimple>
      <w:r>
        <w:t>. Deleting an activity: Step 1.</w:t>
      </w:r>
    </w:p>
    <w:p w14:paraId="6B827AE9" w14:textId="47AD773B" w:rsidR="0005502E" w:rsidRDefault="0005502E" w:rsidP="0005502E">
      <w:pPr>
        <w:pStyle w:val="LysParagraaf"/>
        <w:numPr>
          <w:ilvl w:val="0"/>
          <w:numId w:val="5"/>
        </w:numPr>
        <w:spacing w:before="120" w:after="120" w:line="276" w:lineRule="auto"/>
        <w:contextualSpacing w:val="0"/>
        <w:jc w:val="both"/>
      </w:pPr>
      <w:r>
        <w:t>When asked for the date, once again a default value is displayed. The default date is that of</w:t>
      </w:r>
      <w:r>
        <w:t xml:space="preserve"> </w:t>
      </w:r>
      <w:r>
        <w:t>the present day and if the event occurred on a previous day, that date should be entered in</w:t>
      </w:r>
      <w:r>
        <w:t xml:space="preserve"> </w:t>
      </w:r>
      <w:r>
        <w:t>the correct format.</w:t>
      </w:r>
    </w:p>
    <w:p w14:paraId="4C39BB85" w14:textId="77777777" w:rsidR="0005502E" w:rsidRDefault="0005502E" w:rsidP="0005502E">
      <w:pPr>
        <w:keepNext/>
        <w:spacing w:before="120" w:after="120" w:line="276" w:lineRule="auto"/>
        <w:jc w:val="center"/>
      </w:pPr>
      <w:r>
        <w:rPr>
          <w:noProof/>
        </w:rPr>
        <w:lastRenderedPageBreak/>
        <w:drawing>
          <wp:inline distT="0" distB="0" distL="0" distR="0" wp14:anchorId="3091FFF9" wp14:editId="1668566D">
            <wp:extent cx="4320000" cy="2592000"/>
            <wp:effectExtent l="0" t="0" r="4445" b="0"/>
            <wp:docPr id="6" name="Pren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0000" cy="2592000"/>
                    </a:xfrm>
                    <a:prstGeom prst="rect">
                      <a:avLst/>
                    </a:prstGeom>
                    <a:noFill/>
                  </pic:spPr>
                </pic:pic>
              </a:graphicData>
            </a:graphic>
          </wp:inline>
        </w:drawing>
      </w:r>
    </w:p>
    <w:p w14:paraId="64C3EC0C" w14:textId="385ABD34" w:rsidR="0005502E" w:rsidRDefault="0005502E" w:rsidP="0005502E">
      <w:pPr>
        <w:pStyle w:val="Byskrif"/>
        <w:spacing w:before="120" w:after="120" w:line="276" w:lineRule="auto"/>
        <w:jc w:val="center"/>
      </w:pPr>
      <w:r>
        <w:t xml:space="preserve">Figure </w:t>
      </w:r>
      <w:fldSimple w:instr=" SEQ Figure \* ARABIC ">
        <w:r>
          <w:rPr>
            <w:noProof/>
          </w:rPr>
          <w:t>2</w:t>
        </w:r>
      </w:fldSimple>
      <w:r>
        <w:t>. Deleting an activity: Step 2.</w:t>
      </w:r>
    </w:p>
    <w:p w14:paraId="5BC19444" w14:textId="7EC232C9" w:rsidR="0005502E" w:rsidRDefault="0005502E" w:rsidP="0005502E">
      <w:pPr>
        <w:pStyle w:val="LysParagraaf"/>
        <w:numPr>
          <w:ilvl w:val="0"/>
          <w:numId w:val="5"/>
        </w:numPr>
        <w:spacing w:before="120" w:after="120" w:line="276" w:lineRule="auto"/>
        <w:contextualSpacing w:val="0"/>
        <w:jc w:val="both"/>
      </w:pPr>
      <w:r>
        <w:t>The script will then display an enumerated list of all the activities logged for the date previously</w:t>
      </w:r>
      <w:r>
        <w:t xml:space="preserve"> </w:t>
      </w:r>
      <w:r>
        <w:t>specified. Enter the number corresponding to the faulty entry and press Entry to delete that</w:t>
      </w:r>
      <w:r>
        <w:t xml:space="preserve"> </w:t>
      </w:r>
      <w:r>
        <w:t xml:space="preserve">entry. Wait for the logs to be synchronized with the instrument PC and </w:t>
      </w:r>
      <w:proofErr w:type="spellStart"/>
      <w:r>
        <w:t>influxDB</w:t>
      </w:r>
      <w:proofErr w:type="spellEnd"/>
      <w:r>
        <w:t xml:space="preserve"> database.</w:t>
      </w:r>
    </w:p>
    <w:p w14:paraId="34A0242D" w14:textId="77777777" w:rsidR="0005502E" w:rsidRDefault="0005502E" w:rsidP="0005502E">
      <w:pPr>
        <w:keepNext/>
        <w:spacing w:before="120" w:after="120" w:line="276" w:lineRule="auto"/>
        <w:ind w:left="360"/>
        <w:jc w:val="center"/>
      </w:pPr>
      <w:r>
        <w:rPr>
          <w:noProof/>
        </w:rPr>
        <w:drawing>
          <wp:inline distT="0" distB="0" distL="0" distR="0" wp14:anchorId="5E9CF6C0" wp14:editId="2201423E">
            <wp:extent cx="4320000" cy="2592000"/>
            <wp:effectExtent l="0" t="0" r="4445" b="0"/>
            <wp:docPr id="10" name="Pren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2592000"/>
                    </a:xfrm>
                    <a:prstGeom prst="rect">
                      <a:avLst/>
                    </a:prstGeom>
                    <a:noFill/>
                  </pic:spPr>
                </pic:pic>
              </a:graphicData>
            </a:graphic>
          </wp:inline>
        </w:drawing>
      </w:r>
    </w:p>
    <w:p w14:paraId="7B233DFB" w14:textId="006655CE" w:rsidR="0005502E" w:rsidRPr="005F39D7" w:rsidRDefault="0005502E" w:rsidP="0005502E">
      <w:pPr>
        <w:pStyle w:val="Byskrif"/>
        <w:spacing w:before="120" w:after="120" w:line="276" w:lineRule="auto"/>
        <w:jc w:val="center"/>
      </w:pPr>
      <w:r>
        <w:t xml:space="preserve">Figure </w:t>
      </w:r>
      <w:fldSimple w:instr=" SEQ Figure \* ARABIC ">
        <w:r>
          <w:rPr>
            <w:noProof/>
          </w:rPr>
          <w:t>3</w:t>
        </w:r>
      </w:fldSimple>
      <w:r>
        <w:t>. Deleting an activity: Step 3.</w:t>
      </w:r>
    </w:p>
    <w:sectPr w:rsidR="0005502E" w:rsidRPr="005F3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552B4"/>
    <w:multiLevelType w:val="hybridMultilevel"/>
    <w:tmpl w:val="04A22B6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54002C2"/>
    <w:multiLevelType w:val="hybridMultilevel"/>
    <w:tmpl w:val="1A68762A"/>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C490DC1"/>
    <w:multiLevelType w:val="hybridMultilevel"/>
    <w:tmpl w:val="976802D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F79395B"/>
    <w:multiLevelType w:val="hybridMultilevel"/>
    <w:tmpl w:val="B20E59CE"/>
    <w:lvl w:ilvl="0" w:tplc="8334F37E">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7D026CA"/>
    <w:multiLevelType w:val="hybridMultilevel"/>
    <w:tmpl w:val="17EAE6C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FF"/>
    <w:rsid w:val="0005502E"/>
    <w:rsid w:val="000C1775"/>
    <w:rsid w:val="00200962"/>
    <w:rsid w:val="00373DF8"/>
    <w:rsid w:val="0039318F"/>
    <w:rsid w:val="003B7389"/>
    <w:rsid w:val="004274FB"/>
    <w:rsid w:val="00532E84"/>
    <w:rsid w:val="00550229"/>
    <w:rsid w:val="005B1AAF"/>
    <w:rsid w:val="005F39D7"/>
    <w:rsid w:val="006C7BED"/>
    <w:rsid w:val="008508DF"/>
    <w:rsid w:val="00A94B7B"/>
    <w:rsid w:val="00AE42EC"/>
    <w:rsid w:val="00BD51F5"/>
    <w:rsid w:val="00CC3A46"/>
    <w:rsid w:val="00FE7CF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3E7E"/>
  <w15:chartTrackingRefBased/>
  <w15:docId w15:val="{B208FB68-DC9D-4733-966E-CC43BEF16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
    <w:name w:val="Normal"/>
    <w:qFormat/>
  </w:style>
  <w:style w:type="paragraph" w:styleId="Opskrif1">
    <w:name w:val="heading 1"/>
    <w:basedOn w:val="Normaal"/>
    <w:next w:val="Normaal"/>
    <w:link w:val="Opskrif1Kar"/>
    <w:uiPriority w:val="9"/>
    <w:qFormat/>
    <w:rsid w:val="00393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pskrif2">
    <w:name w:val="heading 2"/>
    <w:basedOn w:val="Normaal"/>
    <w:next w:val="Normaal"/>
    <w:link w:val="Opskrif2Kar"/>
    <w:uiPriority w:val="9"/>
    <w:unhideWhenUsed/>
    <w:qFormat/>
    <w:rsid w:val="003931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pskrif3">
    <w:name w:val="heading 3"/>
    <w:basedOn w:val="Normaal"/>
    <w:next w:val="Normaal"/>
    <w:link w:val="Opskrif3Kar"/>
    <w:uiPriority w:val="9"/>
    <w:unhideWhenUsed/>
    <w:qFormat/>
    <w:rsid w:val="006C7B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erstekparagraaffont">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ys">
    <w:name w:val="No List"/>
    <w:uiPriority w:val="99"/>
    <w:semiHidden/>
    <w:unhideWhenUsed/>
  </w:style>
  <w:style w:type="paragraph" w:styleId="LysParagraaf">
    <w:name w:val="List Paragraph"/>
    <w:basedOn w:val="Normaal"/>
    <w:uiPriority w:val="34"/>
    <w:qFormat/>
    <w:rsid w:val="00550229"/>
    <w:pPr>
      <w:ind w:left="720"/>
      <w:contextualSpacing/>
    </w:pPr>
  </w:style>
  <w:style w:type="character" w:customStyle="1" w:styleId="sc91">
    <w:name w:val="sc91"/>
    <w:basedOn w:val="Verstekparagraaffont"/>
    <w:rsid w:val="00200962"/>
    <w:rPr>
      <w:rFonts w:ascii="Consolas" w:hAnsi="Consolas" w:hint="default"/>
      <w:b/>
      <w:bCs/>
      <w:color w:val="E3CEAB"/>
      <w:sz w:val="20"/>
      <w:szCs w:val="20"/>
    </w:rPr>
  </w:style>
  <w:style w:type="character" w:customStyle="1" w:styleId="sc0">
    <w:name w:val="sc0"/>
    <w:basedOn w:val="Verstekparagraaffont"/>
    <w:rsid w:val="00200962"/>
    <w:rPr>
      <w:rFonts w:ascii="Consolas" w:hAnsi="Consolas" w:hint="default"/>
      <w:color w:val="DCDCCC"/>
      <w:sz w:val="20"/>
      <w:szCs w:val="20"/>
    </w:rPr>
  </w:style>
  <w:style w:type="character" w:customStyle="1" w:styleId="sc71">
    <w:name w:val="sc71"/>
    <w:basedOn w:val="Verstekparagraaffont"/>
    <w:rsid w:val="00200962"/>
    <w:rPr>
      <w:rFonts w:ascii="Consolas" w:hAnsi="Consolas" w:hint="default"/>
      <w:b/>
      <w:bCs/>
      <w:color w:val="9F9D6D"/>
      <w:sz w:val="20"/>
      <w:szCs w:val="20"/>
    </w:rPr>
  </w:style>
  <w:style w:type="character" w:customStyle="1" w:styleId="sc8">
    <w:name w:val="sc8"/>
    <w:basedOn w:val="Verstekparagraaffont"/>
    <w:rsid w:val="00200962"/>
    <w:rPr>
      <w:rFonts w:ascii="Consolas" w:hAnsi="Consolas" w:hint="default"/>
      <w:color w:val="DCDCCC"/>
      <w:sz w:val="20"/>
      <w:szCs w:val="20"/>
    </w:rPr>
  </w:style>
  <w:style w:type="character" w:customStyle="1" w:styleId="sc31">
    <w:name w:val="sc31"/>
    <w:basedOn w:val="Verstekparagraaffont"/>
    <w:rsid w:val="00200962"/>
    <w:rPr>
      <w:rFonts w:ascii="Consolas" w:hAnsi="Consolas" w:hint="default"/>
      <w:color w:val="8CD0D3"/>
      <w:sz w:val="20"/>
      <w:szCs w:val="20"/>
    </w:rPr>
  </w:style>
  <w:style w:type="character" w:customStyle="1" w:styleId="sc41">
    <w:name w:val="sc41"/>
    <w:basedOn w:val="Verstekparagraaffont"/>
    <w:rsid w:val="00200962"/>
    <w:rPr>
      <w:rFonts w:ascii="Consolas" w:hAnsi="Consolas" w:hint="default"/>
      <w:b/>
      <w:bCs/>
      <w:color w:val="DFC47D"/>
      <w:sz w:val="20"/>
      <w:szCs w:val="20"/>
    </w:rPr>
  </w:style>
  <w:style w:type="character" w:customStyle="1" w:styleId="Opskrif1Kar">
    <w:name w:val="Opskrif 1 Kar"/>
    <w:basedOn w:val="Verstekparagraaffont"/>
    <w:link w:val="Opskrif1"/>
    <w:uiPriority w:val="9"/>
    <w:rsid w:val="0039318F"/>
    <w:rPr>
      <w:rFonts w:asciiTheme="majorHAnsi" w:eastAsiaTheme="majorEastAsia" w:hAnsiTheme="majorHAnsi" w:cstheme="majorBidi"/>
      <w:color w:val="2F5496" w:themeColor="accent1" w:themeShade="BF"/>
      <w:sz w:val="32"/>
      <w:szCs w:val="32"/>
    </w:rPr>
  </w:style>
  <w:style w:type="character" w:customStyle="1" w:styleId="Opskrif2Kar">
    <w:name w:val="Opskrif 2 Kar"/>
    <w:basedOn w:val="Verstekparagraaffont"/>
    <w:link w:val="Opskrif2"/>
    <w:uiPriority w:val="9"/>
    <w:rsid w:val="0039318F"/>
    <w:rPr>
      <w:rFonts w:asciiTheme="majorHAnsi" w:eastAsiaTheme="majorEastAsia" w:hAnsiTheme="majorHAnsi" w:cstheme="majorBidi"/>
      <w:color w:val="2F5496" w:themeColor="accent1" w:themeShade="BF"/>
      <w:sz w:val="26"/>
      <w:szCs w:val="26"/>
    </w:rPr>
  </w:style>
  <w:style w:type="character" w:customStyle="1" w:styleId="sc61">
    <w:name w:val="sc61"/>
    <w:basedOn w:val="Verstekparagraaffont"/>
    <w:rsid w:val="006C7BED"/>
    <w:rPr>
      <w:rFonts w:ascii="Consolas" w:hAnsi="Consolas" w:hint="default"/>
      <w:color w:val="DCA3A3"/>
      <w:sz w:val="20"/>
      <w:szCs w:val="20"/>
    </w:rPr>
  </w:style>
  <w:style w:type="character" w:customStyle="1" w:styleId="sc51">
    <w:name w:val="sc51"/>
    <w:basedOn w:val="Verstekparagraaffont"/>
    <w:rsid w:val="006C7BED"/>
    <w:rPr>
      <w:rFonts w:ascii="Consolas" w:hAnsi="Consolas" w:hint="default"/>
      <w:color w:val="CC9393"/>
      <w:sz w:val="20"/>
      <w:szCs w:val="20"/>
    </w:rPr>
  </w:style>
  <w:style w:type="character" w:customStyle="1" w:styleId="Opskrif3Kar">
    <w:name w:val="Opskrif 3 Kar"/>
    <w:basedOn w:val="Verstekparagraaffont"/>
    <w:link w:val="Opskrif3"/>
    <w:uiPriority w:val="9"/>
    <w:rsid w:val="006C7BED"/>
    <w:rPr>
      <w:rFonts w:asciiTheme="majorHAnsi" w:eastAsiaTheme="majorEastAsia" w:hAnsiTheme="majorHAnsi" w:cstheme="majorBidi"/>
      <w:color w:val="1F3763" w:themeColor="accent1" w:themeShade="7F"/>
      <w:sz w:val="24"/>
      <w:szCs w:val="24"/>
    </w:rPr>
  </w:style>
  <w:style w:type="character" w:styleId="Hiperskakel">
    <w:name w:val="Hyperlink"/>
    <w:basedOn w:val="Verstekparagraaffont"/>
    <w:uiPriority w:val="99"/>
    <w:unhideWhenUsed/>
    <w:rsid w:val="006C7BED"/>
    <w:rPr>
      <w:color w:val="0563C1" w:themeColor="hyperlink"/>
      <w:u w:val="single"/>
    </w:rPr>
  </w:style>
  <w:style w:type="character" w:styleId="Onopgelostemelding">
    <w:name w:val="Unresolved Mention"/>
    <w:basedOn w:val="Verstekparagraaffont"/>
    <w:uiPriority w:val="99"/>
    <w:semiHidden/>
    <w:unhideWhenUsed/>
    <w:rsid w:val="006C7BED"/>
    <w:rPr>
      <w:color w:val="605E5C"/>
      <w:shd w:val="clear" w:color="auto" w:fill="E1DFDD"/>
    </w:rPr>
  </w:style>
  <w:style w:type="paragraph" w:styleId="Byskrif">
    <w:name w:val="caption"/>
    <w:basedOn w:val="Normaal"/>
    <w:next w:val="Normaal"/>
    <w:uiPriority w:val="35"/>
    <w:unhideWhenUsed/>
    <w:qFormat/>
    <w:rsid w:val="005F39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97636">
      <w:bodyDiv w:val="1"/>
      <w:marLeft w:val="0"/>
      <w:marRight w:val="0"/>
      <w:marTop w:val="0"/>
      <w:marBottom w:val="0"/>
      <w:divBdr>
        <w:top w:val="none" w:sz="0" w:space="0" w:color="auto"/>
        <w:left w:val="none" w:sz="0" w:space="0" w:color="auto"/>
        <w:bottom w:val="none" w:sz="0" w:space="0" w:color="auto"/>
        <w:right w:val="none" w:sz="0" w:space="0" w:color="auto"/>
      </w:divBdr>
      <w:divsChild>
        <w:div w:id="61490221">
          <w:marLeft w:val="0"/>
          <w:marRight w:val="0"/>
          <w:marTop w:val="0"/>
          <w:marBottom w:val="0"/>
          <w:divBdr>
            <w:top w:val="none" w:sz="0" w:space="0" w:color="auto"/>
            <w:left w:val="none" w:sz="0" w:space="0" w:color="auto"/>
            <w:bottom w:val="none" w:sz="0" w:space="0" w:color="auto"/>
            <w:right w:val="none" w:sz="0" w:space="0" w:color="auto"/>
          </w:divBdr>
        </w:div>
      </w:divsChild>
    </w:div>
    <w:div w:id="318191538">
      <w:bodyDiv w:val="1"/>
      <w:marLeft w:val="0"/>
      <w:marRight w:val="0"/>
      <w:marTop w:val="0"/>
      <w:marBottom w:val="0"/>
      <w:divBdr>
        <w:top w:val="none" w:sz="0" w:space="0" w:color="auto"/>
        <w:left w:val="none" w:sz="0" w:space="0" w:color="auto"/>
        <w:bottom w:val="none" w:sz="0" w:space="0" w:color="auto"/>
        <w:right w:val="none" w:sz="0" w:space="0" w:color="auto"/>
      </w:divBdr>
      <w:divsChild>
        <w:div w:id="1014839637">
          <w:marLeft w:val="0"/>
          <w:marRight w:val="0"/>
          <w:marTop w:val="0"/>
          <w:marBottom w:val="0"/>
          <w:divBdr>
            <w:top w:val="none" w:sz="0" w:space="0" w:color="auto"/>
            <w:left w:val="none" w:sz="0" w:space="0" w:color="auto"/>
            <w:bottom w:val="none" w:sz="0" w:space="0" w:color="auto"/>
            <w:right w:val="none" w:sz="0" w:space="0" w:color="auto"/>
          </w:divBdr>
        </w:div>
      </w:divsChild>
    </w:div>
    <w:div w:id="624891905">
      <w:bodyDiv w:val="1"/>
      <w:marLeft w:val="0"/>
      <w:marRight w:val="0"/>
      <w:marTop w:val="0"/>
      <w:marBottom w:val="0"/>
      <w:divBdr>
        <w:top w:val="none" w:sz="0" w:space="0" w:color="auto"/>
        <w:left w:val="none" w:sz="0" w:space="0" w:color="auto"/>
        <w:bottom w:val="none" w:sz="0" w:space="0" w:color="auto"/>
        <w:right w:val="none" w:sz="0" w:space="0" w:color="auto"/>
      </w:divBdr>
      <w:divsChild>
        <w:div w:id="1928296677">
          <w:marLeft w:val="0"/>
          <w:marRight w:val="0"/>
          <w:marTop w:val="0"/>
          <w:marBottom w:val="0"/>
          <w:divBdr>
            <w:top w:val="none" w:sz="0" w:space="0" w:color="auto"/>
            <w:left w:val="none" w:sz="0" w:space="0" w:color="auto"/>
            <w:bottom w:val="none" w:sz="0" w:space="0" w:color="auto"/>
            <w:right w:val="none" w:sz="0" w:space="0" w:color="auto"/>
          </w:divBdr>
        </w:div>
      </w:divsChild>
    </w:div>
    <w:div w:id="714089217">
      <w:bodyDiv w:val="1"/>
      <w:marLeft w:val="0"/>
      <w:marRight w:val="0"/>
      <w:marTop w:val="0"/>
      <w:marBottom w:val="0"/>
      <w:divBdr>
        <w:top w:val="none" w:sz="0" w:space="0" w:color="auto"/>
        <w:left w:val="none" w:sz="0" w:space="0" w:color="auto"/>
        <w:bottom w:val="none" w:sz="0" w:space="0" w:color="auto"/>
        <w:right w:val="none" w:sz="0" w:space="0" w:color="auto"/>
      </w:divBdr>
      <w:divsChild>
        <w:div w:id="1391684423">
          <w:marLeft w:val="0"/>
          <w:marRight w:val="0"/>
          <w:marTop w:val="0"/>
          <w:marBottom w:val="0"/>
          <w:divBdr>
            <w:top w:val="none" w:sz="0" w:space="0" w:color="auto"/>
            <w:left w:val="none" w:sz="0" w:space="0" w:color="auto"/>
            <w:bottom w:val="none" w:sz="0" w:space="0" w:color="auto"/>
            <w:right w:val="none" w:sz="0" w:space="0" w:color="auto"/>
          </w:divBdr>
        </w:div>
      </w:divsChild>
    </w:div>
    <w:div w:id="1016464438">
      <w:bodyDiv w:val="1"/>
      <w:marLeft w:val="0"/>
      <w:marRight w:val="0"/>
      <w:marTop w:val="0"/>
      <w:marBottom w:val="0"/>
      <w:divBdr>
        <w:top w:val="none" w:sz="0" w:space="0" w:color="auto"/>
        <w:left w:val="none" w:sz="0" w:space="0" w:color="auto"/>
        <w:bottom w:val="none" w:sz="0" w:space="0" w:color="auto"/>
        <w:right w:val="none" w:sz="0" w:space="0" w:color="auto"/>
      </w:divBdr>
      <w:divsChild>
        <w:div w:id="392003247">
          <w:marLeft w:val="0"/>
          <w:marRight w:val="0"/>
          <w:marTop w:val="0"/>
          <w:marBottom w:val="0"/>
          <w:divBdr>
            <w:top w:val="none" w:sz="0" w:space="0" w:color="auto"/>
            <w:left w:val="none" w:sz="0" w:space="0" w:color="auto"/>
            <w:bottom w:val="none" w:sz="0" w:space="0" w:color="auto"/>
            <w:right w:val="none" w:sz="0" w:space="0" w:color="auto"/>
          </w:divBdr>
        </w:div>
      </w:divsChild>
    </w:div>
    <w:div w:id="1225600551">
      <w:bodyDiv w:val="1"/>
      <w:marLeft w:val="0"/>
      <w:marRight w:val="0"/>
      <w:marTop w:val="0"/>
      <w:marBottom w:val="0"/>
      <w:divBdr>
        <w:top w:val="none" w:sz="0" w:space="0" w:color="auto"/>
        <w:left w:val="none" w:sz="0" w:space="0" w:color="auto"/>
        <w:bottom w:val="none" w:sz="0" w:space="0" w:color="auto"/>
        <w:right w:val="none" w:sz="0" w:space="0" w:color="auto"/>
      </w:divBdr>
      <w:divsChild>
        <w:div w:id="158546783">
          <w:marLeft w:val="0"/>
          <w:marRight w:val="0"/>
          <w:marTop w:val="0"/>
          <w:marBottom w:val="0"/>
          <w:divBdr>
            <w:top w:val="none" w:sz="0" w:space="0" w:color="auto"/>
            <w:left w:val="none" w:sz="0" w:space="0" w:color="auto"/>
            <w:bottom w:val="none" w:sz="0" w:space="0" w:color="auto"/>
            <w:right w:val="none" w:sz="0" w:space="0" w:color="auto"/>
          </w:divBdr>
        </w:div>
      </w:divsChild>
    </w:div>
    <w:div w:id="1308435536">
      <w:bodyDiv w:val="1"/>
      <w:marLeft w:val="0"/>
      <w:marRight w:val="0"/>
      <w:marTop w:val="0"/>
      <w:marBottom w:val="0"/>
      <w:divBdr>
        <w:top w:val="none" w:sz="0" w:space="0" w:color="auto"/>
        <w:left w:val="none" w:sz="0" w:space="0" w:color="auto"/>
        <w:bottom w:val="none" w:sz="0" w:space="0" w:color="auto"/>
        <w:right w:val="none" w:sz="0" w:space="0" w:color="auto"/>
      </w:divBdr>
      <w:divsChild>
        <w:div w:id="2009864032">
          <w:marLeft w:val="0"/>
          <w:marRight w:val="0"/>
          <w:marTop w:val="0"/>
          <w:marBottom w:val="0"/>
          <w:divBdr>
            <w:top w:val="none" w:sz="0" w:space="0" w:color="auto"/>
            <w:left w:val="none" w:sz="0" w:space="0" w:color="auto"/>
            <w:bottom w:val="none" w:sz="0" w:space="0" w:color="auto"/>
            <w:right w:val="none" w:sz="0" w:space="0" w:color="auto"/>
          </w:divBdr>
        </w:div>
      </w:divsChild>
    </w:div>
    <w:div w:id="1394505065">
      <w:bodyDiv w:val="1"/>
      <w:marLeft w:val="0"/>
      <w:marRight w:val="0"/>
      <w:marTop w:val="0"/>
      <w:marBottom w:val="0"/>
      <w:divBdr>
        <w:top w:val="none" w:sz="0" w:space="0" w:color="auto"/>
        <w:left w:val="none" w:sz="0" w:space="0" w:color="auto"/>
        <w:bottom w:val="none" w:sz="0" w:space="0" w:color="auto"/>
        <w:right w:val="none" w:sz="0" w:space="0" w:color="auto"/>
      </w:divBdr>
      <w:divsChild>
        <w:div w:id="645624392">
          <w:marLeft w:val="0"/>
          <w:marRight w:val="0"/>
          <w:marTop w:val="0"/>
          <w:marBottom w:val="0"/>
          <w:divBdr>
            <w:top w:val="none" w:sz="0" w:space="0" w:color="auto"/>
            <w:left w:val="none" w:sz="0" w:space="0" w:color="auto"/>
            <w:bottom w:val="none" w:sz="0" w:space="0" w:color="auto"/>
            <w:right w:val="none" w:sz="0" w:space="0" w:color="auto"/>
          </w:divBdr>
        </w:div>
      </w:divsChild>
    </w:div>
    <w:div w:id="1598831858">
      <w:bodyDiv w:val="1"/>
      <w:marLeft w:val="0"/>
      <w:marRight w:val="0"/>
      <w:marTop w:val="0"/>
      <w:marBottom w:val="0"/>
      <w:divBdr>
        <w:top w:val="none" w:sz="0" w:space="0" w:color="auto"/>
        <w:left w:val="none" w:sz="0" w:space="0" w:color="auto"/>
        <w:bottom w:val="none" w:sz="0" w:space="0" w:color="auto"/>
        <w:right w:val="none" w:sz="0" w:space="0" w:color="auto"/>
      </w:divBdr>
      <w:divsChild>
        <w:div w:id="1946647743">
          <w:marLeft w:val="0"/>
          <w:marRight w:val="0"/>
          <w:marTop w:val="0"/>
          <w:marBottom w:val="0"/>
          <w:divBdr>
            <w:top w:val="none" w:sz="0" w:space="0" w:color="auto"/>
            <w:left w:val="none" w:sz="0" w:space="0" w:color="auto"/>
            <w:bottom w:val="none" w:sz="0" w:space="0" w:color="auto"/>
            <w:right w:val="none" w:sz="0" w:space="0" w:color="auto"/>
          </w:divBdr>
        </w:div>
      </w:divsChild>
    </w:div>
    <w:div w:id="1631128923">
      <w:bodyDiv w:val="1"/>
      <w:marLeft w:val="0"/>
      <w:marRight w:val="0"/>
      <w:marTop w:val="0"/>
      <w:marBottom w:val="0"/>
      <w:divBdr>
        <w:top w:val="none" w:sz="0" w:space="0" w:color="auto"/>
        <w:left w:val="none" w:sz="0" w:space="0" w:color="auto"/>
        <w:bottom w:val="none" w:sz="0" w:space="0" w:color="auto"/>
        <w:right w:val="none" w:sz="0" w:space="0" w:color="auto"/>
      </w:divBdr>
      <w:divsChild>
        <w:div w:id="66147870">
          <w:marLeft w:val="0"/>
          <w:marRight w:val="0"/>
          <w:marTop w:val="0"/>
          <w:marBottom w:val="0"/>
          <w:divBdr>
            <w:top w:val="none" w:sz="0" w:space="0" w:color="auto"/>
            <w:left w:val="none" w:sz="0" w:space="0" w:color="auto"/>
            <w:bottom w:val="none" w:sz="0" w:space="0" w:color="auto"/>
            <w:right w:val="none" w:sz="0" w:space="0" w:color="auto"/>
          </w:divBdr>
        </w:div>
      </w:divsChild>
    </w:div>
    <w:div w:id="1663584980">
      <w:bodyDiv w:val="1"/>
      <w:marLeft w:val="0"/>
      <w:marRight w:val="0"/>
      <w:marTop w:val="0"/>
      <w:marBottom w:val="0"/>
      <w:divBdr>
        <w:top w:val="none" w:sz="0" w:space="0" w:color="auto"/>
        <w:left w:val="none" w:sz="0" w:space="0" w:color="auto"/>
        <w:bottom w:val="none" w:sz="0" w:space="0" w:color="auto"/>
        <w:right w:val="none" w:sz="0" w:space="0" w:color="auto"/>
      </w:divBdr>
      <w:divsChild>
        <w:div w:id="1324620471">
          <w:marLeft w:val="0"/>
          <w:marRight w:val="0"/>
          <w:marTop w:val="0"/>
          <w:marBottom w:val="0"/>
          <w:divBdr>
            <w:top w:val="none" w:sz="0" w:space="0" w:color="auto"/>
            <w:left w:val="none" w:sz="0" w:space="0" w:color="auto"/>
            <w:bottom w:val="none" w:sz="0" w:space="0" w:color="auto"/>
            <w:right w:val="none" w:sz="0" w:space="0" w:color="auto"/>
          </w:divBdr>
        </w:div>
      </w:divsChild>
    </w:div>
    <w:div w:id="1947036731">
      <w:bodyDiv w:val="1"/>
      <w:marLeft w:val="0"/>
      <w:marRight w:val="0"/>
      <w:marTop w:val="0"/>
      <w:marBottom w:val="0"/>
      <w:divBdr>
        <w:top w:val="none" w:sz="0" w:space="0" w:color="auto"/>
        <w:left w:val="none" w:sz="0" w:space="0" w:color="auto"/>
        <w:bottom w:val="none" w:sz="0" w:space="0" w:color="auto"/>
        <w:right w:val="none" w:sz="0" w:space="0" w:color="auto"/>
      </w:divBdr>
      <w:divsChild>
        <w:div w:id="1339885952">
          <w:marLeft w:val="0"/>
          <w:marRight w:val="0"/>
          <w:marTop w:val="0"/>
          <w:marBottom w:val="0"/>
          <w:divBdr>
            <w:top w:val="none" w:sz="0" w:space="0" w:color="auto"/>
            <w:left w:val="none" w:sz="0" w:space="0" w:color="auto"/>
            <w:bottom w:val="none" w:sz="0" w:space="0" w:color="auto"/>
            <w:right w:val="none" w:sz="0" w:space="0" w:color="auto"/>
          </w:divBdr>
        </w:div>
      </w:divsChild>
    </w:div>
    <w:div w:id="2005742156">
      <w:bodyDiv w:val="1"/>
      <w:marLeft w:val="0"/>
      <w:marRight w:val="0"/>
      <w:marTop w:val="0"/>
      <w:marBottom w:val="0"/>
      <w:divBdr>
        <w:top w:val="none" w:sz="0" w:space="0" w:color="auto"/>
        <w:left w:val="none" w:sz="0" w:space="0" w:color="auto"/>
        <w:bottom w:val="none" w:sz="0" w:space="0" w:color="auto"/>
        <w:right w:val="none" w:sz="0" w:space="0" w:color="auto"/>
      </w:divBdr>
      <w:divsChild>
        <w:div w:id="1130590836">
          <w:marLeft w:val="0"/>
          <w:marRight w:val="0"/>
          <w:marTop w:val="0"/>
          <w:marBottom w:val="0"/>
          <w:divBdr>
            <w:top w:val="none" w:sz="0" w:space="0" w:color="auto"/>
            <w:left w:val="none" w:sz="0" w:space="0" w:color="auto"/>
            <w:bottom w:val="none" w:sz="0" w:space="0" w:color="auto"/>
            <w:right w:val="none" w:sz="0" w:space="0" w:color="auto"/>
          </w:divBdr>
        </w:div>
      </w:divsChild>
    </w:div>
    <w:div w:id="2139562037">
      <w:bodyDiv w:val="1"/>
      <w:marLeft w:val="0"/>
      <w:marRight w:val="0"/>
      <w:marTop w:val="0"/>
      <w:marBottom w:val="0"/>
      <w:divBdr>
        <w:top w:val="none" w:sz="0" w:space="0" w:color="auto"/>
        <w:left w:val="none" w:sz="0" w:space="0" w:color="auto"/>
        <w:bottom w:val="none" w:sz="0" w:space="0" w:color="auto"/>
        <w:right w:val="none" w:sz="0" w:space="0" w:color="auto"/>
      </w:divBdr>
      <w:divsChild>
        <w:div w:id="1509756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4C299-4DB0-4AAA-8652-52E1E824D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280</Words>
  <Characters>1596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Stephanus Schoeman</dc:creator>
  <cp:keywords/>
  <dc:description/>
  <cp:lastModifiedBy>Stephanus Schoeman</cp:lastModifiedBy>
  <cp:revision>14</cp:revision>
  <dcterms:created xsi:type="dcterms:W3CDTF">2022-02-17T11:20:00Z</dcterms:created>
  <dcterms:modified xsi:type="dcterms:W3CDTF">2022-02-19T07:05:00Z</dcterms:modified>
</cp:coreProperties>
</file>