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</w:rPr>
        <w:t>МИНИСТЕРСТВО НАУКИ И ВЫСШЕГО ОБРАЗОВАНИЯ РОССИЙСКОЙ ФЕДЕРАЦИИ</w:t>
        <w:br/>
        <w:br/>
        <w:t>Федеральное государственное бюджетное образовательное учреждение</w:t>
        <w:br/>
        <w:t>высшего образования</w:t>
        <w:br/>
        <w:br/>
      </w:r>
      <w:r>
        <w:rPr>
          <w:b/>
          <w:sz w:val="28"/>
        </w:rPr>
        <w:t>«КУБАНСКИЙ ГОСУДАРСТВЕННЫЙ УНИВЕРСИТЕТ»</w:t>
        <w:br/>
      </w:r>
      <w:r>
        <w:rPr>
          <w:sz w:val="28"/>
        </w:rPr>
        <w:t>(ФГБОУ ВО «КубГУ»)</w:t>
        <w:br/>
        <w:br/>
        <w:t>Факультет компьютерных технологий и прикладной математики</w:t>
        <w:br/>
        <w:t>Кафедра вычислительных технологий</w:t>
        <w:br/>
        <w:br/>
        <w:br/>
      </w:r>
      <w:r>
        <w:rPr>
          <w:b/>
          <w:sz w:val="28"/>
        </w:rPr>
        <w:t>ЛАБОРАТОРНАЯ РАБОТА №</w:t>
      </w:r>
      <w:r>
        <w:rPr>
          <w:b/>
          <w:sz w:val="28"/>
          <w:lang w:val="ru-RU"/>
        </w:rPr>
        <w:t>4</w:t>
      </w:r>
      <w:r>
        <w:rPr>
          <w:b/>
          <w:sz w:val="28"/>
        </w:rPr>
        <w:br/>
        <w:br/>
        <w:t>Дисциплина: Базы данных</w:t>
        <w:br/>
      </w:r>
      <w:r>
        <w:rPr>
          <w:b/>
          <w:bCs/>
          <w:color w:val="000000"/>
          <w:sz w:val="28"/>
        </w:rPr>
        <w:t>Тема: «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областей запросов к БД в PostgreSQL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</w:rPr>
        <w:t>»</w:t>
      </w:r>
      <w:r>
        <w:rPr>
          <w:b/>
          <w:sz w:val="28"/>
        </w:rPr>
        <w:br/>
        <w:br/>
        <w:br/>
      </w:r>
    </w:p>
    <w:p>
      <w:pPr>
        <w:pStyle w:val="Normal"/>
        <w:jc w:val="start"/>
        <w:rPr/>
      </w:pPr>
      <w:r>
        <w:rPr>
          <w:sz w:val="28"/>
        </w:rPr>
        <w:t>Работу выполнил: __________________________ Абреч С.А.</w:t>
        <w:br/>
        <w:br/>
        <w:t>Направление подготовки: 02.03.02 Фундаментальная информатика и информационные технологии</w:t>
        <w:br/>
        <w:t>Направленность (профиль): Математическое и программное обеспечение компьютерных технологий</w:t>
        <w:br/>
        <w:br/>
        <w:t>Доцент кафедры: __________________________ А. А. Яхонтов</w:t>
        <w:br/>
        <w:b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widowControl/>
        <w:spacing w:before="0" w:after="0"/>
        <w:ind w:hanging="0" w:start="0" w:end="0"/>
        <w:rPr>
          <w:sz w:val="28"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Цель:</w:t>
      </w:r>
      <w:r>
        <w:rPr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освоение способов применения DML-команд SQL (INSERT, UPDATE, DELETE), изучение средств PostgreSQL для формирования выборок (SELECT, JOIN, подзапросы, агрегатные функции), а также создание и использование представлений (VIEW), курсоров и хранимых процедур.</w:t>
      </w:r>
      <w:r>
        <w:rPr>
          <w:color w:val="000000"/>
          <w:sz w:val="28"/>
          <w:szCs w:val="28"/>
        </w:rPr>
        <w:t xml:space="preserve"> </w:t>
      </w:r>
    </w:p>
    <w:p>
      <w:pPr>
        <w:pStyle w:val="Normal"/>
        <w:spacing w:before="0" w:after="120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1. При помощи утилиты SQL Shell (psql) с применением SQL-команд модификации данных (INSERT, UPDATE, DELETE) реализовать заданные модификации </w:t>
      </w:r>
      <w:r>
        <w:rPr>
          <w:b/>
          <w:bCs/>
          <w:lang w:val="ru-RU"/>
        </w:rPr>
        <w:t>(Вариант 1)</w:t>
      </w:r>
      <w:r>
        <w:rPr>
          <w:b/>
          <w:bCs/>
        </w:rPr>
        <w:t>.</w:t>
      </w:r>
    </w:p>
    <w:p>
      <w:pPr>
        <w:pStyle w:val="Normal"/>
        <w:rPr/>
      </w:pPr>
      <w:r>
        <w:rPr>
          <w:lang w:val="ru-RU"/>
        </w:rPr>
        <w:t>1) Добавление:  д</w:t>
      </w:r>
      <w:r>
        <w:rPr/>
        <w:t>обавить в таблицу Faculties данные о новом факультете.</w:t>
      </w:r>
    </w:p>
    <w:p>
      <w:pPr>
        <w:pStyle w:val="Normal"/>
        <w:rPr/>
      </w:pPr>
      <w:r>
        <w:rPr>
          <w:lang w:val="en-US"/>
        </w:rPr>
        <w:t xml:space="preserve">2) </w:t>
      </w:r>
      <w:r>
        <w:rPr/>
        <w:t xml:space="preserve">Изменение </w:t>
      </w:r>
      <w:r>
        <w:rPr>
          <w:lang w:val="en-US"/>
        </w:rPr>
        <w:t>:</w:t>
      </w:r>
      <w:r>
        <w:rPr>
          <w:lang w:val="ru-RU"/>
        </w:rPr>
        <w:t xml:space="preserve"> в</w:t>
      </w:r>
      <w:r>
        <w:rPr/>
        <w:t xml:space="preserve"> таблице Students очистить поле Адрес для студентов, проживающих не в Краснодаре.</w:t>
      </w:r>
    </w:p>
    <w:p>
      <w:pPr>
        <w:pStyle w:val="Normal"/>
        <w:rPr/>
      </w:pPr>
      <w:r>
        <w:rPr>
          <w:lang w:val="en-US"/>
        </w:rPr>
        <w:t xml:space="preserve">3) </w:t>
      </w:r>
      <w:r>
        <w:rPr>
          <w:lang w:val="ru-RU"/>
        </w:rPr>
        <w:t>Удаление</w:t>
      </w:r>
      <w:r>
        <w:rPr>
          <w:lang w:val="en-US"/>
        </w:rPr>
        <w:t>:</w:t>
      </w:r>
      <w:r>
        <w:rPr>
          <w:lang w:val="ru-RU"/>
        </w:rPr>
        <w:t xml:space="preserve"> и</w:t>
      </w:r>
      <w:r>
        <w:rPr/>
        <w:t>з таблицы Students удалить студентов старше 21 года.</w:t>
      </w:r>
    </w:p>
    <w:p>
      <w:pPr>
        <w:pStyle w:val="Normal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jc w:val="center"/>
        <w:rPr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762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1.1 - добавление в таблицу Faculties данных о новом факультете.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803275"/>
            <wp:effectExtent l="0" t="0" r="0" b="0"/>
            <wp:wrapSquare wrapText="largest"/>
            <wp:docPr id="2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1.2 - в таблице Students очищаем поле Адрес для студентов, проживающих не в Краснодаре.</w:t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22910"/>
            <wp:effectExtent l="0" t="0" r="0" b="0"/>
            <wp:wrapSquare wrapText="largest"/>
            <wp:docPr id="3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>Рисунок 1.3 - из таблицы Students удалить студентов старше 21 года.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 xml:space="preserve">2. При помощи утилиты pgAdmin с применением команды SELECT составить и выполнить заданные запросы на выборку (таблица 4.2). Созданные бланки запросов сохранить на жестком диске. </w:t>
      </w:r>
    </w:p>
    <w:p>
      <w:pPr>
        <w:pStyle w:val="Normal"/>
        <w:rPr/>
      </w:pPr>
      <w:r>
        <w:rPr/>
        <w:t xml:space="preserve">1. Выборка из одной таблицы с сортировкой: </w:t>
      </w:r>
      <w:r>
        <w:rPr>
          <w:lang w:val="ru-RU"/>
        </w:rPr>
        <w:t>с</w:t>
      </w:r>
      <w:r>
        <w:rPr/>
        <w:t>писок студентов, упорядоченный по возрасту.</w:t>
      </w:r>
    </w:p>
    <w:p>
      <w:pPr>
        <w:pStyle w:val="Normal"/>
        <w:rPr/>
      </w:pPr>
      <w:r>
        <w:rPr/>
        <w:t xml:space="preserve">2. Выборка из нескольких таблиц с ограничением: </w:t>
      </w:r>
      <w:r>
        <w:rPr>
          <w:lang w:val="ru-RU"/>
        </w:rPr>
        <w:t>с</w:t>
      </w:r>
      <w:r>
        <w:rPr/>
        <w:t>писок студентов дневной формы обучения с фамилией на букву А (</w:t>
      </w:r>
      <w:r>
        <w:rPr>
          <w:lang w:val="ru-RU"/>
        </w:rPr>
        <w:t>для этого задания добавил пару студентов, как пример)</w:t>
      </w:r>
      <w:r>
        <w:rPr/>
        <w:t>.</w:t>
      </w:r>
    </w:p>
    <w:p>
      <w:pPr>
        <w:pStyle w:val="Normal"/>
        <w:rPr/>
      </w:pPr>
      <w:r>
        <w:rPr/>
        <w:t xml:space="preserve">3. Выборка с использованием вычислений и подзапросов: </w:t>
      </w:r>
      <w:r>
        <w:rPr>
          <w:lang w:val="ru-RU"/>
        </w:rPr>
        <w:t>с</w:t>
      </w:r>
      <w:r>
        <w:rPr/>
        <w:t>амая молодая студентка в наборе 2019 года,</w:t>
      </w:r>
    </w:p>
    <w:p>
      <w:pPr>
        <w:pStyle w:val="Normal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5486400" cy="2515235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2.1 - список студентов, упорядоченный по возрасту.</w:t>
      </w:r>
    </w:p>
    <w:p>
      <w:pPr>
        <w:pStyle w:val="Normal"/>
        <w:jc w:val="center"/>
        <w:rPr>
          <w:sz w:val="28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100580"/>
            <wp:effectExtent l="0" t="0" r="0" b="0"/>
            <wp:wrapSquare wrapText="largest"/>
            <wp:docPr id="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 xml:space="preserve">Рисунок 2.2 - </w:t>
      </w:r>
      <w:r>
        <w:rPr>
          <w:sz w:val="28"/>
          <w:lang w:val="en-US"/>
        </w:rPr>
        <w:t xml:space="preserve"> </w:t>
      </w:r>
      <w:r>
        <w:rPr>
          <w:sz w:val="28"/>
          <w:lang w:val="ru-RU"/>
        </w:rPr>
        <w:t>с</w:t>
      </w:r>
      <w:r>
        <w:rPr>
          <w:sz w:val="28"/>
          <w:lang w:val="en-US"/>
        </w:rPr>
        <w:t>писок студентов дневной формы обучения с фамилией на букву А</w:t>
      </w:r>
    </w:p>
    <w:p>
      <w:pPr>
        <w:pStyle w:val="Normal"/>
        <w:jc w:val="center"/>
        <w:rPr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35580"/>
            <wp:effectExtent l="0" t="0" r="0" b="0"/>
            <wp:wrapSquare wrapText="largest"/>
            <wp:docPr id="6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2.3 - самая молодая студентка в наборе 2019 года,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 xml:space="preserve">3. При помощи pgAdmin создать конструктором представления, реализующие выборки 1 и 2. </w:t>
      </w:r>
    </w:p>
    <w:p>
      <w:pPr>
        <w:pStyle w:val="Heading2"/>
        <w:rPr>
          <w:rFonts w:ascii="Times New Roman" w:hAnsi="Times New Roman" w:eastAsia="" w:cs="" w:cstheme="minorBidi" w:eastAsia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" w:cs="" w:ascii="Times New Roman" w:hAnsi="Times New Roman" w:cstheme="minorBidi" w:eastAsia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View 1: Список студентов по возрасту (Запрос 1)</w:t>
      </w:r>
    </w:p>
    <w:p>
      <w:pPr>
        <w:pStyle w:val="Normal"/>
        <w:rPr>
          <w:sz w:val="28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014720"/>
            <wp:effectExtent l="0" t="0" r="0" b="0"/>
            <wp:wrapSquare wrapText="largest"/>
            <wp:docPr id="7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1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 xml:space="preserve">Рисунок 3.1 - </w:t>
      </w:r>
      <w:r>
        <w:rPr>
          <w:rFonts w:eastAsia="" w:cs="" w:cstheme="minorBidi" w:eastAsia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View 1</w:t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-518795</wp:posOffset>
            </wp:positionV>
            <wp:extent cx="5486400" cy="2527935"/>
            <wp:effectExtent l="0" t="0" r="0" b="0"/>
            <wp:wrapSquare wrapText="largest"/>
            <wp:docPr id="8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3.2 — Проверка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 w:val="false"/>
          <w:bCs w:val="false"/>
          <w:sz w:val="28"/>
          <w:lang w:val="ru-RU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008245"/>
            <wp:effectExtent l="0" t="0" r="0" b="0"/>
            <wp:wrapSquare wrapText="largest"/>
            <wp:docPr id="9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lang w:val="ru-RU"/>
        </w:rPr>
        <w:t>Рисунок 3.3 -</w:t>
      </w:r>
      <w:r>
        <w:rPr>
          <w:rFonts w:eastAsia="" w:cs="" w:cstheme="minorBidi" w:eastAsia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View 2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 w:val="false"/>
          <w:bCs w:val="false"/>
          <w:sz w:val="28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51200"/>
            <wp:effectExtent l="0" t="0" r="0" b="0"/>
            <wp:wrapSquare wrapText="largest"/>
            <wp:docPr id="10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lang w:val="ru-RU"/>
        </w:rPr>
        <w:t>Рисунок 3.4 - Проверка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/>
      </w:pPr>
      <w:r>
        <w:rPr>
          <w:b/>
          <w:sz w:val="28"/>
        </w:rPr>
        <w:t xml:space="preserve">4. При помощи pgAdmin и команды CREATE OR REPLACE VIEW создать представление, реализующее выборку 3. </w:t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04770"/>
            <wp:effectExtent l="0" t="0" r="0" b="0"/>
            <wp:wrapSquare wrapText="largest"/>
            <wp:docPr id="1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4.1 - </w:t>
      </w:r>
      <w:r>
        <w:rPr>
          <w:rFonts w:eastAsia="" w:cs="" w:cstheme="minorBidi" w:eastAsiaTheme="minorEastAsia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View 3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13380"/>
            <wp:effectExtent l="0" t="0" r="0" b="0"/>
            <wp:wrapSquare wrapText="largest"/>
            <wp:docPr id="1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4.2 - Проверка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5. При помощи pgAdmin и команды DECLARE CURSOR создать курсор, реализующий выборку 1.</w:t>
      </w:r>
    </w:p>
    <w:p>
      <w:pPr>
        <w:pStyle w:val="Normal"/>
        <w:rPr>
          <w:b w:val="false"/>
          <w:bCs w:val="false"/>
          <w:sz w:val="28"/>
          <w:lang w:val="ru-RU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69565"/>
            <wp:effectExtent l="0" t="0" r="0" b="0"/>
            <wp:wrapSquare wrapText="largest"/>
            <wp:docPr id="1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lang w:val="ru-RU"/>
        </w:rPr>
        <w:t>Рисунок 5.1 — Создали курсор</w:t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74645"/>
            <wp:effectExtent l="0" t="0" r="0" b="0"/>
            <wp:wrapSquare wrapText="largest"/>
            <wp:docPr id="1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5.2 - Вызов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 При помощи pgAdmin и команды CREATE OR REPLACE PROCEDURE создать хранимую процедуру, возвращающую значение, вычисляемое в выборке 3.</w:t>
      </w:r>
    </w:p>
    <w:p>
      <w:pPr>
        <w:pStyle w:val="Normal"/>
        <w:rPr>
          <w:b w:val="false"/>
          <w:bCs w:val="false"/>
          <w:lang w:val="ru-RU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11475"/>
            <wp:effectExtent l="0" t="0" r="0" b="0"/>
            <wp:wrapSquare wrapText="largest"/>
            <wp:docPr id="1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Рисунок 6.1 — Создали процедуру</w:t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09570"/>
            <wp:effectExtent l="0" t="0" r="0" b="0"/>
            <wp:wrapSquare wrapText="largest"/>
            <wp:docPr id="1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6.2 - Вызов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7. При помощи pgAdmin создать конструктором хранимую процедуру с параметром-курсором, созданном в пункте 5. </w:t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884930"/>
            <wp:effectExtent l="0" t="0" r="0" b="0"/>
            <wp:wrapSquare wrapText="largest"/>
            <wp:docPr id="1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7.1 — Создание процедуры при помощи конструктора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1480"/>
            <wp:effectExtent l="0" t="0" r="0" b="0"/>
            <wp:wrapSquare wrapText="largest"/>
            <wp:docPr id="1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7.2 - Проверка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Вывод:</w:t>
      </w:r>
    </w:p>
    <w:p>
      <w:pPr>
        <w:pStyle w:val="BodyText"/>
        <w:rPr>
          <w:b/>
          <w:sz w:val="28"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1)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 ходе выполнения достигнута цель: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освоены способы применения DML-команд SQL (INSERT, UPDATE, DELETE), изучены средства PostgreSQL для формирования выборок (SELECT, JOIN, подзапросы, агрегатные функции), а также созданы представления, курсоры и хранимые процедуры.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0" w:end="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2)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Выполнены команды модификации данных (DML):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INSERT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добавлен новый факультет «ФТИ» в таблицу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Faculties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очищено поле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Address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для иногородних студентов (не из Краснодара);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удалены студенты старше 21 года. Все команды выполнены через SQL Shell (psql) с проверкой результатов.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0" w:end="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3)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Разработаны и выполнены 3 SELECT-запроса: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Выборка из одной таблицы с сортировкой: список студентов, упорядоченный по возрасту (с использованием функции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AGE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Выборка из нескольких таблиц с ограничением: студенты очной формы обучения с фамилией на букву «А» (JOIN трёх таблиц + условие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SUBSTRING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Выборка с вычислениями и подзапросами: самая молодая студентка в наборе 2019 года (подзапрос с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MAX(Birthday)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0" w:end="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4)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Созданы представления (Views):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v_students_by_age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v_students_day_form_a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через конструктор pgAdmin;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v_youngest_female_2019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через команду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 OR REPLACE VIEW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. Все представления протестированы командами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SELECT * FROM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5)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Создан курсор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внутри функции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get_students_by_age_cursor()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реализующий выборку 1. Курсор проходит по всем записям таблицы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Students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 формируя строку с данными. Функция протестирована, возвращает корректный результат.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0" w:end="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6)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Созданы хранимые процедуры: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get_youngest_female_age_2019(OUT ret INT)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возвращает возраст самой молодой студентки набора 2019 (выборка 3);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60" w:end="60"/>
        <w:rPr>
          <w:b/>
        </w:rPr>
      </w:pP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proc_with_cursor()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создана конструктором pgAdmin, содержит курсор для обхода таблицы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Students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с выводом данных через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RAISE NOTICE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. Обе процедуры протестированы командами </w:t>
      </w:r>
      <w:r>
        <w:rPr>
          <w:rStyle w:val="user2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CALL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0"/>
        </w:numPr>
        <w:spacing w:lineRule="atLeast" w:line="390" w:before="0" w:after="0"/>
        <w:ind w:hanging="0" w:start="0" w:end="0"/>
        <w:rPr>
          <w:b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7) 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Все созданные объекты) проверены на работоспособность.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Результаты выполнения команд сохранены в виде скриншотов, подтверждающих корректность разработанных SQL-запросов и программных объектов БД.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user5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LibreOffice/25.8.6.2$Windows_X86_64 LibreOffice_project/b4b39682cd9868fa725bc664aff94278d315bd04</Application>
  <AppVersion>15.0000</AppVersion>
  <Pages>15</Pages>
  <Words>673</Words>
  <Characters>4445</Characters>
  <CharactersWithSpaces>5097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2026-05-26T21:44:48Z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