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F16ECD" w14:textId="77777777" w:rsidR="004A05E7" w:rsidRPr="00373D6A" w:rsidRDefault="004A05E7" w:rsidP="004A05E7">
      <w:pPr>
        <w:spacing w:before="240"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BLAW 201 Topics</w:t>
      </w:r>
    </w:p>
    <w:p w14:paraId="083483BF" w14:textId="77777777" w:rsidR="004A05E7" w:rsidRDefault="004A05E7" w:rsidP="004A05E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73D6A">
        <w:rPr>
          <w:rFonts w:ascii="Times New Roman" w:hAnsi="Times New Roman" w:cs="Times New Roman"/>
          <w:b/>
        </w:rPr>
        <w:t>Professor Kreider</w:t>
      </w:r>
    </w:p>
    <w:p w14:paraId="61AEDE9F" w14:textId="77777777" w:rsidR="00717621" w:rsidRDefault="00717621" w:rsidP="004A05E7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0C9F685C" w14:textId="77777777" w:rsidR="00717621" w:rsidRDefault="00717621" w:rsidP="00717621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</w:t>
      </w:r>
    </w:p>
    <w:p w14:paraId="5A7348CB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Recognize when a party lacks capacity</w:t>
      </w:r>
    </w:p>
    <w:p w14:paraId="13BC7681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 the concepts of ratification, necessities, and restitution for incompetents</w:t>
      </w:r>
    </w:p>
    <w:p w14:paraId="401AF5C6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effects of misrepresentation of age for minors and adjudication for mental incapacity</w:t>
      </w:r>
    </w:p>
    <w:p w14:paraId="65538EA2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unilateral and mutual mistakes of fact</w:t>
      </w:r>
    </w:p>
    <w:p w14:paraId="5193D7A9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the elements of fraud</w:t>
      </w:r>
    </w:p>
    <w:p w14:paraId="2FC53D12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Know when nondisclosure applies</w:t>
      </w:r>
    </w:p>
    <w:p w14:paraId="3CC4AABD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Describe undue influence</w:t>
      </w:r>
    </w:p>
    <w:p w14:paraId="5FD6EE46" w14:textId="77777777" w:rsidR="00717621" w:rsidRDefault="00717621" w:rsidP="007176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the three types of duress</w:t>
      </w:r>
    </w:p>
    <w:p w14:paraId="537FD68F" w14:textId="77777777" w:rsidR="00717621" w:rsidRPr="00373D6A" w:rsidRDefault="00717621" w:rsidP="00717621">
      <w:pPr>
        <w:spacing w:line="240" w:lineRule="auto"/>
        <w:rPr>
          <w:rFonts w:ascii="Times New Roman" w:hAnsi="Times New Roman" w:cs="Times New Roman"/>
          <w:b/>
        </w:rPr>
      </w:pPr>
    </w:p>
    <w:p w14:paraId="6A5711B3" w14:textId="77777777" w:rsidR="004A05E7" w:rsidRDefault="0064158D" w:rsidP="004A05E7">
      <w:pPr>
        <w:spacing w:before="24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13</w:t>
      </w:r>
      <w:r w:rsidR="004A05E7">
        <w:rPr>
          <w:rFonts w:ascii="Times New Roman" w:hAnsi="Times New Roman" w:cs="Times New Roman"/>
          <w:b/>
        </w:rPr>
        <w:t>: Capacity</w:t>
      </w:r>
    </w:p>
    <w:p w14:paraId="294EF37E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 w:rsidRPr="004E7DF5">
        <w:rPr>
          <w:rFonts w:ascii="Times New Roman" w:hAnsi="Times New Roman" w:cs="Times New Roman"/>
        </w:rPr>
        <w:t>Status</w:t>
      </w:r>
      <w:r>
        <w:rPr>
          <w:rFonts w:ascii="Times New Roman" w:hAnsi="Times New Roman" w:cs="Times New Roman"/>
        </w:rPr>
        <w:t xml:space="preserve"> or Factual Incapacity</w:t>
      </w:r>
    </w:p>
    <w:p w14:paraId="54DFFF1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Contract voidable by incompetent or guardian</w:t>
      </w:r>
    </w:p>
    <w:p w14:paraId="3049F8C9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Voidable during incapacity or within a reasonable time after gaining capacity</w:t>
      </w:r>
    </w:p>
    <w:p w14:paraId="20DA1249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Disaffirm by words or conduct</w:t>
      </w:r>
    </w:p>
    <w:p w14:paraId="68FC372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Ratification</w:t>
      </w:r>
    </w:p>
    <w:p w14:paraId="2EDC1188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Words or conduct of the former incompetent indicating the intent to be bound</w:t>
      </w:r>
    </w:p>
    <w:p w14:paraId="4B9963C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Includes lapse of reasonable time without disaffirming after gaining capacity </w:t>
      </w:r>
    </w:p>
    <w:p w14:paraId="56949251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Effective only when done after gaining capacity</w:t>
      </w:r>
    </w:p>
    <w:p w14:paraId="1CBE17E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Contract becomes binding, no longer voidable</w:t>
      </w:r>
    </w:p>
    <w:p w14:paraId="43A7B0AA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Necessaries</w:t>
      </w:r>
    </w:p>
    <w:p w14:paraId="133148FF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Things needed to sustain life or related to health and education</w:t>
      </w:r>
    </w:p>
    <w:p w14:paraId="64CA0CF1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Incompetent can disaffirm but is liable under quasi contract for the reasonable value</w:t>
      </w:r>
    </w:p>
    <w:p w14:paraId="365F5D2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Parents and spouses can also be liable for the cost of necessities</w:t>
      </w:r>
    </w:p>
    <w:p w14:paraId="0384A431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Third person liability</w:t>
      </w:r>
    </w:p>
    <w:p w14:paraId="129BA02E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Incompetents as agents</w:t>
      </w:r>
    </w:p>
    <w:p w14:paraId="775CB6E9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Cosigners</w:t>
      </w:r>
    </w:p>
    <w:p w14:paraId="3AE1FD4F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Minors</w:t>
      </w:r>
    </w:p>
    <w:p w14:paraId="0ABF928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Restitution</w:t>
      </w:r>
    </w:p>
    <w:p w14:paraId="7263E0F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-returns whatever remains of original consideration in whatever condition (or substitute)</w:t>
      </w:r>
    </w:p>
    <w:p w14:paraId="7CBA1A8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-other party returns </w:t>
      </w:r>
      <w:r w:rsidRPr="00430D77">
        <w:rPr>
          <w:rFonts w:ascii="Times New Roman" w:hAnsi="Times New Roman" w:cs="Times New Roman"/>
          <w:b/>
        </w:rPr>
        <w:t>all</w:t>
      </w:r>
      <w:r>
        <w:rPr>
          <w:rFonts w:ascii="Times New Roman" w:hAnsi="Times New Roman" w:cs="Times New Roman"/>
        </w:rPr>
        <w:t xml:space="preserve"> money or property received from minor</w:t>
      </w:r>
    </w:p>
    <w:p w14:paraId="0A97985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Misrepresentation of Age</w:t>
      </w:r>
    </w:p>
    <w:p w14:paraId="74BAF99E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-minor can still disaffirm</w:t>
      </w:r>
    </w:p>
    <w:p w14:paraId="44072A5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-minor liable for the financial loss of deceived party</w:t>
      </w:r>
    </w:p>
    <w:p w14:paraId="61EF527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-deceived party may disaffirm only when all elements of fraud are satisfied</w:t>
      </w:r>
    </w:p>
    <w:p w14:paraId="353AC44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Contracts minors cannot disaffirm</w:t>
      </w:r>
    </w:p>
    <w:p w14:paraId="2A88514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Mental Incapacity</w:t>
      </w:r>
    </w:p>
    <w:p w14:paraId="4AA2CBD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Restitution</w:t>
      </w:r>
    </w:p>
    <w:p w14:paraId="6272AFAD" w14:textId="77777777" w:rsidR="004A05E7" w:rsidRDefault="004A05E7" w:rsidP="004A05E7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-if contract is fair </w:t>
      </w:r>
      <w:r w:rsidRPr="00786111">
        <w:rPr>
          <w:rFonts w:ascii="Times New Roman" w:hAnsi="Times New Roman" w:cs="Times New Roman"/>
          <w:b/>
        </w:rPr>
        <w:t>and</w:t>
      </w:r>
      <w:r>
        <w:rPr>
          <w:rFonts w:ascii="Times New Roman" w:hAnsi="Times New Roman" w:cs="Times New Roman"/>
        </w:rPr>
        <w:t xml:space="preserve"> other party has no reason to know of the mental incapacity, incompetent can disaffirm only by making </w:t>
      </w:r>
      <w:r w:rsidRPr="00786111">
        <w:rPr>
          <w:rFonts w:ascii="Times New Roman" w:hAnsi="Times New Roman" w:cs="Times New Roman"/>
          <w:b/>
        </w:rPr>
        <w:t>full</w:t>
      </w:r>
      <w:r>
        <w:rPr>
          <w:rFonts w:ascii="Times New Roman" w:hAnsi="Times New Roman" w:cs="Times New Roman"/>
        </w:rPr>
        <w:t xml:space="preserve"> restitution</w:t>
      </w:r>
    </w:p>
    <w:p w14:paraId="64CA5F01" w14:textId="77777777" w:rsidR="004A05E7" w:rsidRDefault="004A05E7" w:rsidP="004A05E7">
      <w:pPr>
        <w:spacing w:after="0" w:line="240" w:lineRule="auto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-if contract is unfair </w:t>
      </w:r>
      <w:r w:rsidRPr="00786111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other party knew of incapacity, mental incompetent may disaffirm without full restitution (use minor’s restitution rule)</w:t>
      </w:r>
    </w:p>
    <w:p w14:paraId="42AB9D6D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Lucid Intervals</w:t>
      </w:r>
    </w:p>
    <w:p w14:paraId="4CC3464C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Adjudication of mental incompetence</w:t>
      </w:r>
    </w:p>
    <w:p w14:paraId="7A6CBA6E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>Guardian appointed</w:t>
      </w:r>
    </w:p>
    <w:p w14:paraId="3839129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After adjudication: any new contracts by mental incompetent are void</w:t>
      </w:r>
    </w:p>
    <w:p w14:paraId="008ACB74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Intoxication and Drug Use</w:t>
      </w:r>
    </w:p>
    <w:p w14:paraId="67ABD524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-Voidable only when so under the influence that party does not know contract was made</w:t>
      </w:r>
    </w:p>
    <w:p w14:paraId="461CA22B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-Restitution: use mental incapacity rule</w:t>
      </w:r>
    </w:p>
    <w:p w14:paraId="538613A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</w:p>
    <w:p w14:paraId="59ABD051" w14:textId="77777777" w:rsidR="004A05E7" w:rsidRDefault="0064158D" w:rsidP="004A05E7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Chapter 13</w:t>
      </w:r>
      <w:bookmarkStart w:id="0" w:name="_GoBack"/>
      <w:bookmarkEnd w:id="0"/>
      <w:r w:rsidR="004A05E7">
        <w:rPr>
          <w:rFonts w:ascii="Times New Roman" w:hAnsi="Times New Roman" w:cs="Times New Roman"/>
          <w:b/>
        </w:rPr>
        <w:t>: Genuine</w:t>
      </w:r>
      <w:r w:rsidR="004A05E7" w:rsidRPr="000F68D9">
        <w:rPr>
          <w:rFonts w:ascii="Times New Roman" w:hAnsi="Times New Roman" w:cs="Times New Roman"/>
          <w:b/>
        </w:rPr>
        <w:t xml:space="preserve"> Assent </w:t>
      </w:r>
    </w:p>
    <w:p w14:paraId="2F63A28C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  <w:b/>
        </w:rPr>
      </w:pPr>
    </w:p>
    <w:p w14:paraId="1C5F96A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Unilateral Mistake</w:t>
      </w:r>
    </w:p>
    <w:p w14:paraId="1A23243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Valid contract</w:t>
      </w:r>
    </w:p>
    <w:p w14:paraId="51311783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Exception: Voidable by mistaken party if other party knew or should have known of the mistake</w:t>
      </w:r>
    </w:p>
    <w:p w14:paraId="635FEC0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to status quo ante or correct mistake</w:t>
      </w:r>
    </w:p>
    <w:p w14:paraId="71EDE66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Mutual Mistake</w:t>
      </w:r>
    </w:p>
    <w:p w14:paraId="4EAC3FC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Both parties mistaken about the same material fact</w:t>
      </w:r>
    </w:p>
    <w:p w14:paraId="41169638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Voidable by either party</w:t>
      </w:r>
    </w:p>
    <w:p w14:paraId="1A8DCAA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Return to status quo ante or correct mistake</w:t>
      </w:r>
    </w:p>
    <w:p w14:paraId="4CA3EFC9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Mistake of opinion or judgment: not voidable</w:t>
      </w:r>
    </w:p>
    <w:p w14:paraId="4832D5AD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</w:t>
      </w:r>
      <w:r w:rsidRPr="001B6B9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Some statements by experts can be considered as statements of fact</w:t>
      </w:r>
    </w:p>
    <w:p w14:paraId="613C17A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</w:p>
    <w:p w14:paraId="59643849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Fraud</w:t>
      </w:r>
    </w:p>
    <w:p w14:paraId="74D0217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Elements</w:t>
      </w:r>
    </w:p>
    <w:p w14:paraId="6FA076A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-false statement of material fact or active concealment of facts</w:t>
      </w:r>
    </w:p>
    <w:p w14:paraId="79F47C91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-made with knowledge or reckless disregard to the truth</w:t>
      </w:r>
    </w:p>
    <w:p w14:paraId="335BC4C8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-intent that listener rely</w:t>
      </w:r>
    </w:p>
    <w:p w14:paraId="6298FB1B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-listener does reasonably rely</w:t>
      </w:r>
    </w:p>
    <w:p w14:paraId="21E61B78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-listener is financially harmed</w:t>
      </w:r>
    </w:p>
    <w:p w14:paraId="13B88A36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Sales talk and statements of opinion about value or future events are not regarded as fraud</w:t>
      </w:r>
    </w:p>
    <w:p w14:paraId="299AF543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-Some statements by experts can be considered as statements of fact</w:t>
      </w:r>
    </w:p>
    <w:p w14:paraId="38BFD54B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Voidable by listener (deceived party) within a reasonable time of determining the truth</w:t>
      </w:r>
    </w:p>
    <w:p w14:paraId="326682CD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Deceived party rescinds contract and/or sues for money damages</w:t>
      </w:r>
    </w:p>
    <w:p w14:paraId="21B4C32C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</w:p>
    <w:p w14:paraId="2EB03A83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Nondisclosure</w:t>
      </w:r>
    </w:p>
    <w:p w14:paraId="39C1910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 duty to speak or disclose information when not asked</w:t>
      </w:r>
    </w:p>
    <w:p w14:paraId="51E5806D" w14:textId="77777777" w:rsidR="004A05E7" w:rsidRDefault="004A05E7" w:rsidP="004A05E7">
      <w:pPr>
        <w:spacing w:after="0" w:line="24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Exception: Duty to disclose if other party cannot reasonably discover the truth on his/her own</w:t>
      </w:r>
    </w:p>
    <w:p w14:paraId="6C7CA8FE" w14:textId="77777777" w:rsidR="004A05E7" w:rsidRDefault="004A05E7" w:rsidP="004A05E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Pr="000613DE">
        <w:rPr>
          <w:rFonts w:ascii="Times New Roman" w:hAnsi="Times New Roman" w:cs="Times New Roman"/>
          <w:b/>
        </w:rPr>
        <w:t>or</w:t>
      </w:r>
      <w:r>
        <w:rPr>
          <w:rFonts w:ascii="Times New Roman" w:hAnsi="Times New Roman" w:cs="Times New Roman"/>
        </w:rPr>
        <w:t xml:space="preserve"> if a confidential relationship exists</w:t>
      </w:r>
    </w:p>
    <w:p w14:paraId="056BF87C" w14:textId="77777777" w:rsidR="004A05E7" w:rsidRDefault="004A05E7" w:rsidP="004A05E7">
      <w:pPr>
        <w:spacing w:after="0" w:line="24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F5408A">
        <w:rPr>
          <w:rFonts w:ascii="Times New Roman" w:hAnsi="Times New Roman" w:cs="Times New Roman"/>
        </w:rPr>
        <w:t>-under the</w:t>
      </w:r>
      <w:r>
        <w:rPr>
          <w:rFonts w:ascii="Times New Roman" w:hAnsi="Times New Roman" w:cs="Times New Roman"/>
        </w:rPr>
        <w:t xml:space="preserve"> exception, the nondisclosure is treated as fraud</w:t>
      </w:r>
    </w:p>
    <w:p w14:paraId="1A286938" w14:textId="77777777" w:rsidR="004A05E7" w:rsidRDefault="004A05E7" w:rsidP="004A05E7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1B59375A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Undue Influence</w:t>
      </w:r>
    </w:p>
    <w:p w14:paraId="48AD3F6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Unfair persuasion</w:t>
      </w:r>
    </w:p>
    <w:p w14:paraId="396625BD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Confidential relationship allows dominant party to be unfairly benefited by the contract</w:t>
      </w:r>
    </w:p>
    <w:p w14:paraId="1EC29CE7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Voidable by dominated party</w:t>
      </w:r>
    </w:p>
    <w:p w14:paraId="2B0A0A3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</w:p>
    <w:p w14:paraId="3B366740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Duress</w:t>
      </w:r>
    </w:p>
    <w:p w14:paraId="3123CD7B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Illegal threats</w:t>
      </w:r>
    </w:p>
    <w:p w14:paraId="458EA93F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-Physical harm</w:t>
      </w:r>
    </w:p>
    <w:p w14:paraId="0CFFAD4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-Threat of criminal prosecution</w:t>
      </w:r>
    </w:p>
    <w:p w14:paraId="47A66882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-Economic duress: no other reasonable options available</w:t>
      </w:r>
    </w:p>
    <w:p w14:paraId="56043185" w14:textId="77777777" w:rsidR="004A05E7" w:rsidRDefault="004A05E7" w:rsidP="004A05E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Voidable by threatened party</w:t>
      </w:r>
    </w:p>
    <w:p w14:paraId="79ECA38A" w14:textId="77777777" w:rsidR="00263898" w:rsidRDefault="00263898"/>
    <w:sectPr w:rsidR="00263898" w:rsidSect="00263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A05E7"/>
    <w:rsid w:val="00263898"/>
    <w:rsid w:val="002A7C26"/>
    <w:rsid w:val="004A05E7"/>
    <w:rsid w:val="0064158D"/>
    <w:rsid w:val="0071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4C0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A05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575</Words>
  <Characters>3282</Characters>
  <Application>Microsoft Macintosh Word</Application>
  <DocSecurity>0</DocSecurity>
  <Lines>27</Lines>
  <Paragraphs>7</Paragraphs>
  <ScaleCrop>false</ScaleCrop>
  <Company>LeBow College of Business - Drexel University</Company>
  <LinksUpToDate>false</LinksUpToDate>
  <CharactersWithSpaces>3850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3</cp:revision>
  <dcterms:created xsi:type="dcterms:W3CDTF">2010-10-03T19:41:00Z</dcterms:created>
  <dcterms:modified xsi:type="dcterms:W3CDTF">2017-01-08T01:17:00Z</dcterms:modified>
</cp:coreProperties>
</file>