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C5" w:rsidRDefault="005352E2" w:rsidP="005352E2">
      <w:pPr>
        <w:pStyle w:val="ListParagraph"/>
        <w:numPr>
          <w:ilvl w:val="0"/>
          <w:numId w:val="1"/>
        </w:numPr>
      </w:pPr>
      <w:r>
        <w:t>A charge pump Phase-Locked Loop (PLL) has the following components</w:t>
      </w:r>
    </w:p>
    <w:p w:rsidR="005352E2" w:rsidRDefault="005352E2" w:rsidP="005352E2">
      <w:pPr>
        <w:pStyle w:val="ListParagraph"/>
        <w:numPr>
          <w:ilvl w:val="1"/>
          <w:numId w:val="1"/>
        </w:numPr>
      </w:pPr>
      <w:r>
        <w:t>Phase Detector or Phase Frequency Detector – compares the pha</w:t>
      </w:r>
      <w:r w:rsidR="00EF3710">
        <w:t xml:space="preserve">se of two voltage signals, with two output signals, an UP signal and a DOWN signal. UP is set to high when one of the two (as defined in the network, in this case, V1) goes high </w:t>
      </w:r>
      <w:bookmarkStart w:id="0" w:name="_GoBack"/>
      <w:bookmarkEnd w:id="0"/>
      <w:r w:rsidR="00EF3710">
        <w:t xml:space="preserve">first. DOWN is set to high when the other voltage (in this case, V2) goes high first. </w:t>
      </w:r>
      <w:r w:rsidR="000915FA">
        <w:t>Both signals are reset as soon as both voltages (V1 and V2) are both high.</w:t>
      </w:r>
    </w:p>
    <w:p w:rsidR="005352E2" w:rsidRDefault="005352E2" w:rsidP="005352E2">
      <w:pPr>
        <w:pStyle w:val="ListParagraph"/>
        <w:numPr>
          <w:ilvl w:val="1"/>
          <w:numId w:val="1"/>
        </w:numPr>
      </w:pPr>
      <w:r>
        <w:t>Charge Pump</w:t>
      </w:r>
      <w:r w:rsidR="000915FA">
        <w:t xml:space="preserve"> – </w:t>
      </w:r>
      <w:r w:rsidR="00C605A7">
        <w:t>Amplifies charge signal using current mirror to either increase or decrease voltage to throw into loop filter</w:t>
      </w:r>
    </w:p>
    <w:p w:rsidR="005352E2" w:rsidRDefault="005352E2" w:rsidP="005352E2">
      <w:pPr>
        <w:pStyle w:val="ListParagraph"/>
        <w:numPr>
          <w:ilvl w:val="1"/>
          <w:numId w:val="1"/>
        </w:numPr>
      </w:pPr>
      <w:r>
        <w:t>Loop Filter</w:t>
      </w:r>
      <w:r w:rsidR="000915FA">
        <w:t xml:space="preserve"> – Produces the control voltage for the voltage controlled oscillator</w:t>
      </w:r>
    </w:p>
    <w:p w:rsidR="005352E2" w:rsidRDefault="005352E2" w:rsidP="005352E2">
      <w:pPr>
        <w:pStyle w:val="ListParagraph"/>
        <w:numPr>
          <w:ilvl w:val="1"/>
          <w:numId w:val="1"/>
        </w:numPr>
      </w:pPr>
      <w:r>
        <w:t>Voltage Controlled Oscillator</w:t>
      </w:r>
      <w:r w:rsidR="00C605A7">
        <w:t xml:space="preserve"> </w:t>
      </w:r>
      <w:r w:rsidR="00C62782">
        <w:t>–</w:t>
      </w:r>
      <w:r w:rsidR="00C605A7">
        <w:t xml:space="preserve"> </w:t>
      </w:r>
      <w:r w:rsidR="00C62782">
        <w:t>electronic device that creates an oscillation frequency depending on the voltage applied to the device</w:t>
      </w:r>
    </w:p>
    <w:p w:rsidR="005352E2" w:rsidRDefault="005352E2" w:rsidP="005352E2">
      <w:pPr>
        <w:pStyle w:val="ListParagraph"/>
        <w:numPr>
          <w:ilvl w:val="1"/>
          <w:numId w:val="1"/>
        </w:numPr>
      </w:pPr>
      <w:r>
        <w:t>%n</w:t>
      </w:r>
      <w:r w:rsidR="001E32D2">
        <w:t xml:space="preserve"> – Phase Noise Reduction</w:t>
      </w:r>
    </w:p>
    <w:p w:rsidR="005352E2" w:rsidRDefault="005352E2" w:rsidP="005352E2">
      <w:pPr>
        <w:pStyle w:val="ListParagraph"/>
        <w:numPr>
          <w:ilvl w:val="1"/>
          <w:numId w:val="1"/>
        </w:numPr>
      </w:pPr>
      <w:r>
        <w:t>Clock Network</w:t>
      </w:r>
      <w:r w:rsidR="001E32D2">
        <w:t xml:space="preserve"> – General clock unit that outputs pulse voltage signals</w:t>
      </w:r>
    </w:p>
    <w:p w:rsidR="001E32D2" w:rsidRDefault="006D5C45" w:rsidP="001E32D2">
      <w:pPr>
        <w:pStyle w:val="ListParagraph"/>
        <w:numPr>
          <w:ilvl w:val="0"/>
          <w:numId w:val="1"/>
        </w:numPr>
      </w:pPr>
      <w:r>
        <w:t>Clock Network topologies include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Tree</w:t>
      </w:r>
      <w:r w:rsidR="00C713A6">
        <w:t xml:space="preserve"> </w:t>
      </w:r>
      <w:r w:rsidR="006F367D">
        <w:t>–</w:t>
      </w:r>
      <w:r w:rsidR="00C713A6">
        <w:t xml:space="preserve"> </w:t>
      </w:r>
      <w:r w:rsidR="007A2C2E">
        <w:t xml:space="preserve">Tree network is a commonly used structure in ICs. Signals are transmitted from the root to each leaf. 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H-Tree</w:t>
      </w:r>
      <w:r w:rsidR="00C713A6">
        <w:t xml:space="preserve"> – Symmetric, but large delay. Cannot consider different loads. Usually requires manual design.</w:t>
      </w:r>
      <w:r w:rsidR="00515A8A">
        <w:t xml:space="preserve"> 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X-Tree</w:t>
      </w:r>
      <w:r w:rsidR="00C713A6">
        <w:t xml:space="preserve"> – Tree with link insertion to reduce skew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Grid</w:t>
      </w:r>
      <w:r w:rsidR="00491870">
        <w:t xml:space="preserve"> – independent of clock load, significant wire capacitance, very robust. Laid out in a grid-like fashion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Meshes</w:t>
      </w:r>
      <w:r w:rsidR="006F367D">
        <w:t xml:space="preserve"> – Symmetric 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Serpentine</w:t>
      </w:r>
      <w:r w:rsidR="006F367D">
        <w:t xml:space="preserve"> – Asymmetric, appears to split randomly from truck (as defined by user) to create spines </w:t>
      </w:r>
    </w:p>
    <w:p w:rsidR="008F76BD" w:rsidRDefault="008F76BD" w:rsidP="006D5C45">
      <w:pPr>
        <w:pStyle w:val="ListParagraph"/>
        <w:numPr>
          <w:ilvl w:val="0"/>
          <w:numId w:val="1"/>
        </w:numPr>
      </w:pPr>
      <w:r>
        <w:t>What is delay uncertainty and what causes it?</w:t>
      </w:r>
    </w:p>
    <w:p w:rsidR="001D2FB7" w:rsidRDefault="001D2FB7" w:rsidP="008F76BD">
      <w:pPr>
        <w:pStyle w:val="ListParagraph"/>
        <w:numPr>
          <w:ilvl w:val="1"/>
          <w:numId w:val="1"/>
        </w:numPr>
      </w:pPr>
      <w:r>
        <w:t xml:space="preserve">Delay uncertainty </w:t>
      </w:r>
      <w:r w:rsidR="00515A8A">
        <w:t>refers</w:t>
      </w:r>
      <w:r>
        <w:t xml:space="preserve"> to a variation in the </w:t>
      </w:r>
      <w:r w:rsidR="00515A8A">
        <w:t>delay</w:t>
      </w:r>
      <w:r>
        <w:t xml:space="preserve"> of a gate or an interconnect due to </w:t>
      </w:r>
      <w:r w:rsidR="00515A8A">
        <w:t>several</w:t>
      </w:r>
      <w:r>
        <w:t xml:space="preserve"> </w:t>
      </w:r>
      <w:r w:rsidR="007A2C2E">
        <w:t>reasons</w:t>
      </w:r>
      <w:r>
        <w:t xml:space="preserve"> such as process variation, </w:t>
      </w:r>
      <w:r w:rsidR="00515A8A">
        <w:t>fluctuations</w:t>
      </w:r>
      <w:r>
        <w:t xml:space="preserve"> in the power supply voltage, and operation temperature. </w:t>
      </w:r>
    </w:p>
    <w:p w:rsidR="00515A8A" w:rsidRDefault="00515A8A" w:rsidP="00515A8A">
      <w:pPr>
        <w:pStyle w:val="ListParagraph"/>
        <w:numPr>
          <w:ilvl w:val="1"/>
          <w:numId w:val="1"/>
        </w:numPr>
      </w:pPr>
      <w:r w:rsidRPr="008F76BD">
        <w:t xml:space="preserve">Delay uncertainty is maximum difference between maximum and minimum victim line delay over all possible cases of switching activity on neighboring aggressor lines. </w:t>
      </w:r>
    </w:p>
    <w:p w:rsidR="00515A8A" w:rsidRDefault="00515A8A" w:rsidP="00515A8A">
      <w:pPr>
        <w:pStyle w:val="ListParagraph"/>
        <w:numPr>
          <w:ilvl w:val="1"/>
          <w:numId w:val="1"/>
        </w:numPr>
      </w:pPr>
      <w:r w:rsidRPr="008F76BD">
        <w:t xml:space="preserve">Caused by crosstalk between victim and aggressor switching simultaneously  </w:t>
      </w:r>
    </w:p>
    <w:p w:rsidR="00515A8A" w:rsidRDefault="00515A8A" w:rsidP="00515A8A">
      <w:pPr>
        <w:pStyle w:val="ListParagraph"/>
        <w:ind w:left="1440"/>
      </w:pPr>
    </w:p>
    <w:p w:rsidR="006D5C45" w:rsidRDefault="006D5C45" w:rsidP="006D5C45">
      <w:pPr>
        <w:pStyle w:val="ListParagraph"/>
        <w:numPr>
          <w:ilvl w:val="0"/>
          <w:numId w:val="1"/>
        </w:numPr>
      </w:pPr>
      <w:r>
        <w:t>Compared to asynchronous clocking, synchronous clocks include [Given in homework is in brackets]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Throughput: Worst Case Delay [Instead of average case delay]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Power Consumption: High (Transient Peaks) [Instead of low]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Noise and interference: Worse [Worse]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Circuit Area: Clock Distribution [Clock distribution]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Testability: Good [Instead of poor]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Scalability: Poor (clock distribution sensitive to interconnect and device delays) [Instead of good]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Expandability: Poor (requires clock redistribution redesign) [Instead of good]</w:t>
      </w:r>
    </w:p>
    <w:p w:rsidR="006D5C45" w:rsidRDefault="006D5C45" w:rsidP="006D5C45">
      <w:pPr>
        <w:pStyle w:val="ListParagraph"/>
        <w:numPr>
          <w:ilvl w:val="1"/>
          <w:numId w:val="1"/>
        </w:numPr>
      </w:pPr>
      <w:r>
        <w:t>Technology Dependence: High [High]</w:t>
      </w:r>
      <w:r w:rsidR="008F76BD">
        <w:t>.</w:t>
      </w:r>
    </w:p>
    <w:p w:rsidR="008F76BD" w:rsidRDefault="008F76BD" w:rsidP="008F76BD">
      <w:pPr>
        <w:pStyle w:val="ListParagraph"/>
        <w:numPr>
          <w:ilvl w:val="0"/>
          <w:numId w:val="1"/>
        </w:numPr>
      </w:pPr>
      <w:r>
        <w:t>Name the three different skew scenarios for a sequentially adjacent</w:t>
      </w:r>
      <w:r>
        <w:tab/>
        <w:t xml:space="preserve">pair of registers </w:t>
      </w:r>
      <w:r>
        <w:t>(Ri</w:t>
      </w:r>
      <w:r>
        <w:t xml:space="preserve"> -&gt; </w:t>
      </w:r>
      <w:proofErr w:type="spellStart"/>
      <w:r>
        <w:t>Rf</w:t>
      </w:r>
      <w:proofErr w:type="spellEnd"/>
      <w:r>
        <w:t xml:space="preserve">) and explain what they </w:t>
      </w:r>
      <w:r>
        <w:t>mean.</w:t>
      </w:r>
    </w:p>
    <w:p w:rsidR="007A2C2E" w:rsidRDefault="007A2C2E" w:rsidP="007A2C2E">
      <w:pPr>
        <w:pStyle w:val="ListParagraph"/>
        <w:numPr>
          <w:ilvl w:val="1"/>
          <w:numId w:val="1"/>
        </w:numPr>
      </w:pPr>
      <w:r>
        <w:lastRenderedPageBreak/>
        <w:t>The primary design goal in clock distribution networks has been to ensure that a clock signal arrives at every register within the entire synchronous system at precisely the same time.</w:t>
      </w:r>
    </w:p>
    <w:p w:rsidR="008F76BD" w:rsidRDefault="008F76BD" w:rsidP="008F76BD">
      <w:pPr>
        <w:pStyle w:val="ListParagraph"/>
        <w:numPr>
          <w:ilvl w:val="1"/>
          <w:numId w:val="1"/>
        </w:numPr>
      </w:pPr>
      <w:r>
        <w:t>Zero Skew- This clock skew refers to the arrival of the clock tick simultaneously at transmitting and receiving register.</w:t>
      </w:r>
    </w:p>
    <w:p w:rsidR="008F76BD" w:rsidRDefault="008F76BD" w:rsidP="008F76BD">
      <w:pPr>
        <w:pStyle w:val="ListParagraph"/>
        <w:numPr>
          <w:ilvl w:val="1"/>
          <w:numId w:val="1"/>
        </w:numPr>
      </w:pPr>
      <w:r>
        <w:t>Positive Skew-This clock skew occurs when the transmitting register receives the clock earlier that the receiving register.</w:t>
      </w:r>
    </w:p>
    <w:p w:rsidR="008F76BD" w:rsidRDefault="008F76BD" w:rsidP="008F76BD">
      <w:pPr>
        <w:pStyle w:val="ListParagraph"/>
        <w:numPr>
          <w:ilvl w:val="1"/>
          <w:numId w:val="1"/>
        </w:numPr>
      </w:pPr>
      <w:r>
        <w:t>Negative Skew- This clock skew occurs when the receiving register gets the clock earlier than the sending register.</w:t>
      </w:r>
    </w:p>
    <w:p w:rsidR="008F76BD" w:rsidRDefault="008F76BD" w:rsidP="008F76BD">
      <w:pPr>
        <w:pStyle w:val="ListParagraph"/>
        <w:numPr>
          <w:ilvl w:val="0"/>
          <w:numId w:val="1"/>
        </w:numPr>
      </w:pPr>
      <w:r>
        <w:t>What is repeater staggering and why is the technique used?</w:t>
      </w:r>
    </w:p>
    <w:p w:rsidR="008F76BD" w:rsidRDefault="008F76BD" w:rsidP="008F76BD">
      <w:pPr>
        <w:pStyle w:val="ListParagraph"/>
        <w:numPr>
          <w:ilvl w:val="1"/>
          <w:numId w:val="1"/>
        </w:numPr>
      </w:pPr>
      <w:r>
        <w:t>Repeater staggering is when repeaters in adjacent wires are interleaved and placed in the middle of the two repeaters. This technique is used to reduce worse-case delay and crosstalk noise.</w:t>
      </w:r>
    </w:p>
    <w:sectPr w:rsidR="008F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15A07"/>
    <w:multiLevelType w:val="hybridMultilevel"/>
    <w:tmpl w:val="C346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E2"/>
    <w:rsid w:val="000915FA"/>
    <w:rsid w:val="00132D83"/>
    <w:rsid w:val="001D2FB7"/>
    <w:rsid w:val="001E32D2"/>
    <w:rsid w:val="003836B4"/>
    <w:rsid w:val="00392B8F"/>
    <w:rsid w:val="00417D0C"/>
    <w:rsid w:val="00491870"/>
    <w:rsid w:val="00515A8A"/>
    <w:rsid w:val="005352E2"/>
    <w:rsid w:val="006D5C45"/>
    <w:rsid w:val="006E4DD1"/>
    <w:rsid w:val="006F367D"/>
    <w:rsid w:val="007A2C2E"/>
    <w:rsid w:val="008F76BD"/>
    <w:rsid w:val="009148AE"/>
    <w:rsid w:val="00C605A7"/>
    <w:rsid w:val="00C62782"/>
    <w:rsid w:val="00C713A6"/>
    <w:rsid w:val="00E9239B"/>
    <w:rsid w:val="00E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EBF8"/>
  <w15:chartTrackingRefBased/>
  <w15:docId w15:val="{5C92A99E-CD43-4BB9-9EB9-62F5B8CD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Akibayo</dc:creator>
  <cp:keywords/>
  <dc:description/>
  <cp:lastModifiedBy>Sunny Shah</cp:lastModifiedBy>
  <cp:revision>4</cp:revision>
  <dcterms:created xsi:type="dcterms:W3CDTF">2017-03-09T03:09:00Z</dcterms:created>
  <dcterms:modified xsi:type="dcterms:W3CDTF">2017-03-09T04:06:00Z</dcterms:modified>
</cp:coreProperties>
</file>