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D23" w:rsidRDefault="008D59E1">
      <w:proofErr w:type="spellStart"/>
      <w:r>
        <w:t>i</w:t>
      </w:r>
      <w:proofErr w:type="spellEnd"/>
      <w:r>
        <w:t xml:space="preserve">. Title- IC Trojan Detection </w:t>
      </w:r>
    </w:p>
    <w:p w:rsidR="004A2D23" w:rsidRDefault="004A2D23">
      <w:r>
        <w:t xml:space="preserve">ii. Author block </w:t>
      </w:r>
    </w:p>
    <w:p w:rsidR="008D59E1" w:rsidRDefault="008D59E1">
      <w:r>
        <w:t xml:space="preserve">Department of Electrical and Computer Engineering, Drexel University, Philadelphia, Pennsylvania 19104 </w:t>
      </w:r>
      <w:r>
        <w:t>sss329@drexel.edu</w:t>
      </w:r>
    </w:p>
    <w:p w:rsidR="004A2D23" w:rsidRDefault="004A2D23">
      <w:r>
        <w:t xml:space="preserve">iii. Abstract </w:t>
      </w:r>
    </w:p>
    <w:p w:rsidR="00920D6F" w:rsidRDefault="00920D6F"/>
    <w:p w:rsidR="004A2D23" w:rsidRDefault="004A2D23">
      <w:r>
        <w:t xml:space="preserve">iv. Introduction </w:t>
      </w:r>
    </w:p>
    <w:p w:rsidR="004A2D23" w:rsidRDefault="004A2D23">
      <w:r>
        <w:t xml:space="preserve">v. Summary of work 1. Can have multiple sections here </w:t>
      </w:r>
    </w:p>
    <w:p w:rsidR="004A2D23" w:rsidRDefault="004A2D23">
      <w:r>
        <w:t xml:space="preserve">vi. Conclusions </w:t>
      </w:r>
    </w:p>
    <w:p w:rsidR="00963E5D" w:rsidRDefault="004A2D23">
      <w:r>
        <w:t xml:space="preserve">vii. </w:t>
      </w:r>
      <w:bookmarkStart w:id="0" w:name="_GoBack"/>
      <w:r>
        <w:t>References</w:t>
      </w:r>
      <w:bookmarkEnd w:id="0"/>
    </w:p>
    <w:p w:rsidR="004A2D23" w:rsidRDefault="004A2D23"/>
    <w:p w:rsidR="004A2D23" w:rsidRDefault="004A2D23" w:rsidP="004A2D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83041"/>
          <w:sz w:val="21"/>
          <w:szCs w:val="21"/>
        </w:rPr>
      </w:pPr>
      <w:r>
        <w:rPr>
          <w:rFonts w:ascii="Helvetica" w:hAnsi="Helvetica"/>
          <w:color w:val="283041"/>
          <w:sz w:val="21"/>
          <w:szCs w:val="21"/>
        </w:rPr>
        <w:t xml:space="preserve">1) A chip architecture for compressive sensing based detection of IC </w:t>
      </w:r>
      <w:proofErr w:type="spellStart"/>
      <w:r>
        <w:rPr>
          <w:rFonts w:ascii="Helvetica" w:hAnsi="Helvetica"/>
          <w:color w:val="283041"/>
          <w:sz w:val="21"/>
          <w:szCs w:val="21"/>
        </w:rPr>
        <w:t>trojans</w:t>
      </w:r>
      <w:proofErr w:type="spellEnd"/>
    </w:p>
    <w:p w:rsidR="004A2D23" w:rsidRDefault="004A2D23" w:rsidP="004A2D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83041"/>
          <w:sz w:val="21"/>
          <w:szCs w:val="21"/>
        </w:rPr>
      </w:pPr>
      <w:r>
        <w:rPr>
          <w:rFonts w:ascii="Helvetica" w:hAnsi="Helvetica"/>
          <w:color w:val="283041"/>
          <w:sz w:val="21"/>
          <w:szCs w:val="21"/>
        </w:rPr>
        <w:t xml:space="preserve">2) Improving IC security against </w:t>
      </w:r>
      <w:proofErr w:type="spellStart"/>
      <w:r>
        <w:rPr>
          <w:rFonts w:ascii="Helvetica" w:hAnsi="Helvetica"/>
          <w:color w:val="283041"/>
          <w:sz w:val="21"/>
          <w:szCs w:val="21"/>
        </w:rPr>
        <w:t>trojan</w:t>
      </w:r>
      <w:proofErr w:type="spellEnd"/>
      <w:r>
        <w:rPr>
          <w:rFonts w:ascii="Helvetica" w:hAnsi="Helvetica"/>
          <w:color w:val="283041"/>
          <w:sz w:val="21"/>
          <w:szCs w:val="21"/>
        </w:rPr>
        <w:t xml:space="preserve"> attacks through integration of security monitors</w:t>
      </w:r>
    </w:p>
    <w:p w:rsidR="004A2D23" w:rsidRDefault="004A2D23" w:rsidP="004A2D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83041"/>
          <w:sz w:val="21"/>
          <w:szCs w:val="21"/>
        </w:rPr>
      </w:pPr>
      <w:r>
        <w:rPr>
          <w:rFonts w:ascii="Helvetica" w:hAnsi="Helvetica"/>
          <w:color w:val="283041"/>
          <w:sz w:val="21"/>
          <w:szCs w:val="21"/>
        </w:rPr>
        <w:t>3)  Side-channel analysis-based detection approach of hardware Trojans</w:t>
      </w:r>
    </w:p>
    <w:p w:rsidR="004A2D23" w:rsidRDefault="004A2D23" w:rsidP="004A2D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83041"/>
          <w:sz w:val="21"/>
          <w:szCs w:val="21"/>
        </w:rPr>
      </w:pPr>
    </w:p>
    <w:p w:rsidR="004A2D23" w:rsidRDefault="004A2D23" w:rsidP="004A2D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83041"/>
          <w:sz w:val="21"/>
          <w:szCs w:val="21"/>
        </w:rPr>
      </w:pPr>
      <w:r>
        <w:rPr>
          <w:rFonts w:ascii="Helvetica" w:hAnsi="Helvetica"/>
          <w:color w:val="283041"/>
          <w:sz w:val="21"/>
          <w:szCs w:val="21"/>
        </w:rPr>
        <w:t>4) Power supply signal calibration techniques for improving detection resolution to hardware Trojans</w:t>
      </w:r>
    </w:p>
    <w:p w:rsidR="004A2D23" w:rsidRDefault="004A2D23" w:rsidP="004A2D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83041"/>
          <w:sz w:val="21"/>
          <w:szCs w:val="21"/>
        </w:rPr>
      </w:pPr>
      <w:r>
        <w:rPr>
          <w:rFonts w:ascii="Helvetica" w:hAnsi="Helvetica"/>
          <w:color w:val="283041"/>
          <w:sz w:val="21"/>
          <w:szCs w:val="21"/>
        </w:rPr>
        <w:t>5) Hardware Trojans:  Current challenges and approaches</w:t>
      </w:r>
    </w:p>
    <w:p w:rsidR="004A2D23" w:rsidRDefault="004A2D23"/>
    <w:sectPr w:rsidR="004A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23"/>
    <w:rsid w:val="0001006E"/>
    <w:rsid w:val="0001214A"/>
    <w:rsid w:val="001E0C9A"/>
    <w:rsid w:val="001E1DDA"/>
    <w:rsid w:val="004A2D23"/>
    <w:rsid w:val="0063673B"/>
    <w:rsid w:val="00656189"/>
    <w:rsid w:val="006902A9"/>
    <w:rsid w:val="00715236"/>
    <w:rsid w:val="008D59E1"/>
    <w:rsid w:val="00920D6F"/>
    <w:rsid w:val="00BB1DAB"/>
    <w:rsid w:val="00C15DB9"/>
    <w:rsid w:val="00CB025C"/>
    <w:rsid w:val="00CE58A2"/>
    <w:rsid w:val="00DB4603"/>
    <w:rsid w:val="00E437BD"/>
    <w:rsid w:val="00E6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B9EB"/>
  <w15:chartTrackingRefBased/>
  <w15:docId w15:val="{E3ED9722-E49D-423F-82FF-383668CF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9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Sunny Shah</cp:lastModifiedBy>
  <cp:revision>2</cp:revision>
  <dcterms:created xsi:type="dcterms:W3CDTF">2017-02-17T23:24:00Z</dcterms:created>
  <dcterms:modified xsi:type="dcterms:W3CDTF">2017-02-25T03:50:00Z</dcterms:modified>
</cp:coreProperties>
</file>