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支持哪些协议，每种协议的应用场景，优缺点？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dubbo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单一长连接和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NIO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异步通讯，适合大并发小数据量的服务调用，以及消费者远大于提供者。传输协议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TCP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，异步，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Hessian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序列化；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rmi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采用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JDK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标准的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rmi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协议实现，传输参数和返回参数对象需要实现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Serializable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接口，使用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java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标准序列化机制，使用阻塞式短连接，传输数据包大小混合，消费者和提供者个数差不多，可传文件，传输协议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TCP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。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 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多个短连接，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TCP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协议传输，同步传输，适用常规的远程服务调用和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rmi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互操作。在依赖低版本的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Common-Collections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包，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java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序列化存在安全漏洞；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webservice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WebService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的远程调用协议，集成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CXF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实现，提供和原生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WebService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的互操作。多个短连接，基于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传输，同步传输，适用系统集成和跨语言调用；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http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表单提交的远程调用协议，使用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Spring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HttpInvoke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实现。多个短连接，传输协议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，传入参数大小混合，提供者个数多于消费者，需要给应用程序和浏览器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JS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调用；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hessian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集成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Hessian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服务，基于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通讯，采用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Servlet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暴露服务，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内嵌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Jetty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作为服务器时默认实现，提供与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Hession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服务互操作。多个短连接，同步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HTTP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传输，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Hessian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序列化，传入参数较大，提供者大于消费者，提供者压力较大，可传文件；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memcache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memcached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RPC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协议</w:t>
      </w:r>
    </w:p>
    <w:p w:rsidR="00DB3697" w:rsidRPr="00DB3697" w:rsidRDefault="00DB3697" w:rsidP="00DB3697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redis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RPC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协议</w:t>
      </w:r>
    </w:p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超时时间怎样设置？</w:t>
      </w:r>
    </w:p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　</w:t>
      </w: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>Dubbo</w:t>
      </w: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>超时时间设置有两种方式：</w:t>
      </w:r>
    </w:p>
    <w:p w:rsidR="00DB3697" w:rsidRPr="00DB3697" w:rsidRDefault="00DB3697" w:rsidP="00DB3697">
      <w:pPr>
        <w:widowControl/>
        <w:numPr>
          <w:ilvl w:val="0"/>
          <w:numId w:val="2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服务提供者端设置超时时间，在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的用户文档中，推荐如果能在服务端多配置就尽量多配置，因为服务提供者比消费者更清楚自己提供的服务特性。</w:t>
      </w:r>
    </w:p>
    <w:p w:rsidR="00DB3697" w:rsidRPr="00DB3697" w:rsidRDefault="00DB3697" w:rsidP="00DB3697">
      <w:pPr>
        <w:widowControl/>
        <w:numPr>
          <w:ilvl w:val="0"/>
          <w:numId w:val="2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服务消费者端设置超时时间，如果在消费者端设置了超时时间，以消费者端为主，即优先级更高。因为服务调用方设置超时时间控制性更灵活。如果消费方超时，服务端线程不会定制，会产生警告。</w:t>
      </w:r>
    </w:p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有些哪些注册中心？</w:t>
      </w:r>
    </w:p>
    <w:p w:rsidR="00DB3697" w:rsidRPr="00DB3697" w:rsidRDefault="00DB3697" w:rsidP="00DB3697">
      <w:pPr>
        <w:widowControl/>
        <w:numPr>
          <w:ilvl w:val="0"/>
          <w:numId w:val="3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Multicast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注册中心：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Multicast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注册中心不需要任何中心节点，只要广播地址，就能进行服务注册和发现。基于网络中组播传输实现；</w:t>
      </w:r>
    </w:p>
    <w:p w:rsidR="00DB3697" w:rsidRPr="00DB3697" w:rsidRDefault="00DB3697" w:rsidP="00DB3697">
      <w:pPr>
        <w:widowControl/>
        <w:numPr>
          <w:ilvl w:val="0"/>
          <w:numId w:val="3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Zookeeper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注册中心：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基于分布式协调系统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Zookeeper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实现，采用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Zookeeper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watch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机制实现数据变更；</w:t>
      </w:r>
    </w:p>
    <w:p w:rsidR="00DB3697" w:rsidRPr="00DB3697" w:rsidRDefault="00DB3697" w:rsidP="00DB3697">
      <w:pPr>
        <w:widowControl/>
        <w:numPr>
          <w:ilvl w:val="0"/>
          <w:numId w:val="3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redis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注册中心：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实现，采用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key/Map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存储，住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key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存储服务名和类型，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Map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中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key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存储服务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URL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value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服务过期时间。基于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redis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的发布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/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订阅模式通知数据变更；</w:t>
      </w:r>
    </w:p>
    <w:p w:rsidR="00DB3697" w:rsidRPr="00DB3697" w:rsidRDefault="00DB3697" w:rsidP="00DB3697">
      <w:pPr>
        <w:widowControl/>
        <w:numPr>
          <w:ilvl w:val="0"/>
          <w:numId w:val="3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Simple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注册中心</w:t>
      </w:r>
    </w:p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Dubbo</w:t>
      </w: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集群的负载均衡有哪些策略　　</w:t>
      </w:r>
    </w:p>
    <w:p w:rsidR="00DB3697" w:rsidRPr="00DB3697" w:rsidRDefault="00DB3697" w:rsidP="00DB3697">
      <w:pPr>
        <w:widowControl/>
        <w:shd w:val="clear" w:color="auto" w:fill="FFFFFF"/>
        <w:spacing w:before="167" w:after="167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　</w:t>
      </w: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>Dubbo</w:t>
      </w:r>
      <w:r w:rsidRPr="00DB3697">
        <w:rPr>
          <w:rFonts w:ascii="Helvetica" w:eastAsia="宋体" w:hAnsi="Helvetica" w:cs="Helvetica"/>
          <w:color w:val="333333"/>
          <w:kern w:val="0"/>
          <w:sz w:val="27"/>
          <w:szCs w:val="27"/>
        </w:rPr>
        <w:t>提供了常见的集群策略实现，并预扩展点予以自行实现。</w:t>
      </w:r>
    </w:p>
    <w:p w:rsidR="00DB3697" w:rsidRPr="00DB3697" w:rsidRDefault="00DB3697" w:rsidP="00DB3697">
      <w:pPr>
        <w:widowControl/>
        <w:numPr>
          <w:ilvl w:val="0"/>
          <w:numId w:val="4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lastRenderedPageBreak/>
        <w:t>Random LoadBalance: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随机选取提供者策略，有利于动态调整提供者权重。截面碰撞率高，调用次数越多，分布越均匀；</w:t>
      </w:r>
    </w:p>
    <w:p w:rsidR="00DB3697" w:rsidRPr="00DB3697" w:rsidRDefault="00DB3697" w:rsidP="00DB3697">
      <w:pPr>
        <w:widowControl/>
        <w:numPr>
          <w:ilvl w:val="0"/>
          <w:numId w:val="4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RoundRobin LoadBalance: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轮循选取提供者策略，平均分布，但是存在请求累积的问题；</w:t>
      </w:r>
    </w:p>
    <w:p w:rsidR="00DB3697" w:rsidRPr="00DB3697" w:rsidRDefault="00DB3697" w:rsidP="00DB3697">
      <w:pPr>
        <w:widowControl/>
        <w:numPr>
          <w:ilvl w:val="0"/>
          <w:numId w:val="4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LeastActive LoadBalance: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最少活跃调用策略，解决慢提供者接收更少的请求；</w:t>
      </w:r>
    </w:p>
    <w:p w:rsidR="00DB3697" w:rsidRPr="00DB3697" w:rsidRDefault="00DB3697" w:rsidP="00DB3697">
      <w:pPr>
        <w:widowControl/>
        <w:numPr>
          <w:ilvl w:val="0"/>
          <w:numId w:val="4"/>
        </w:numPr>
        <w:shd w:val="clear" w:color="auto" w:fill="FFFFFF"/>
        <w:ind w:left="670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DB3697">
        <w:rPr>
          <w:rFonts w:ascii="Helvetica" w:eastAsia="宋体" w:hAnsi="Helvetica" w:cs="Helvetica"/>
          <w:b/>
          <w:bCs/>
          <w:color w:val="333333"/>
          <w:kern w:val="0"/>
          <w:sz w:val="23"/>
        </w:rPr>
        <w:t>ConstantHash LoadBalance: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 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一致性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Hash</w:t>
      </w:r>
      <w:r w:rsidRPr="00DB3697">
        <w:rPr>
          <w:rFonts w:ascii="Helvetica" w:eastAsia="宋体" w:hAnsi="Helvetica" w:cs="Helvetica"/>
          <w:color w:val="333333"/>
          <w:kern w:val="0"/>
          <w:sz w:val="23"/>
          <w:szCs w:val="23"/>
        </w:rPr>
        <w:t>策略，使相同参数请求总是发到同一提供者，一台机器宕机，可以基于虚拟节点，分摊至其他提供者，避免引起提供者的剧烈变动；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222222"/>
          <w:sz w:val="27"/>
          <w:szCs w:val="27"/>
        </w:rPr>
        <w:t>Dubbo是什么？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 w:hint="eastAsia"/>
          <w:color w:val="222222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z w:val="27"/>
          <w:szCs w:val="27"/>
        </w:rPr>
        <w:t>Dubbo 是一个分布式、高性能、透明化的 RPC 服务框架，提供服务自动注册、自动发现等高效服务治理方案， 可以和 Spring框架无缝集成。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222222"/>
          <w:sz w:val="27"/>
          <w:szCs w:val="27"/>
        </w:rPr>
        <w:t>Dubbo的主要应用场景？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 w:hint="eastAsia"/>
          <w:color w:val="222222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z w:val="27"/>
          <w:szCs w:val="27"/>
        </w:rPr>
        <w:t>透明化的远程方法调用，就像调用本地方法一样调用远程方法，只需简单配置，没有任何API侵入。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 w:hint="eastAsia"/>
          <w:color w:val="222222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z w:val="27"/>
          <w:szCs w:val="27"/>
        </w:rPr>
        <w:t>软负载均衡及容错机制，可在内网替代F5等硬件负载均衡器，降低成本，减少单点。</w:t>
      </w:r>
    </w:p>
    <w:p w:rsidR="00DB3697" w:rsidRDefault="00DB3697" w:rsidP="00DB3697">
      <w:pPr>
        <w:pStyle w:val="a6"/>
        <w:numPr>
          <w:ilvl w:val="0"/>
          <w:numId w:val="4"/>
        </w:numPr>
        <w:shd w:val="clear" w:color="auto" w:fill="FFFFFF"/>
        <w:spacing w:before="268" w:beforeAutospacing="0" w:after="268" w:afterAutospacing="0"/>
        <w:rPr>
          <w:rFonts w:ascii="微软雅黑" w:eastAsia="微软雅黑" w:hAnsi="微软雅黑" w:hint="eastAsia"/>
          <w:color w:val="222222"/>
          <w:sz w:val="27"/>
          <w:szCs w:val="27"/>
        </w:rPr>
      </w:pPr>
      <w:r>
        <w:rPr>
          <w:rFonts w:ascii="微软雅黑" w:eastAsia="微软雅黑" w:hAnsi="微软雅黑" w:hint="eastAsia"/>
          <w:color w:val="222222"/>
          <w:sz w:val="27"/>
          <w:szCs w:val="27"/>
        </w:rPr>
        <w:t>服务自动注册与发现，不再需要写死服务提供方地址，注册中心基于接口名查询服务提供者的IP地址，并且能够平滑添加或删除服务提供者。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Dubbo的核心功能？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主要就是如下3个核心功能：</w:t>
      </w:r>
    </w:p>
    <w:p w:rsidR="00DB3697" w:rsidRPr="00DB3697" w:rsidRDefault="00DB3697" w:rsidP="00DB369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lastRenderedPageBreak/>
        <w:t>Remoting：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网络通信框架，提供对多种NIO框架抽象封装，包括“同步转异步”和“请求-响应”模式的信息交换方式。</w:t>
      </w:r>
    </w:p>
    <w:p w:rsidR="00DB3697" w:rsidRPr="00DB3697" w:rsidRDefault="00DB3697" w:rsidP="00DB369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Cluster：服务框架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，提供基于接口方法的透明远程过程调用，包括多协议支持，以及软负载均衡，失败容错，地址路由，动态配置等集群支持。</w:t>
      </w:r>
    </w:p>
    <w:p w:rsidR="00DB3697" w:rsidRPr="00DB3697" w:rsidRDefault="00DB3697" w:rsidP="00DB369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Registry：服务注册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，基于注册中心目录服务，使服务消费方能动态的查找服务提供方，使地址透明，使服务提供方可以平滑增加或减少机器。</w:t>
      </w:r>
    </w:p>
    <w:p w:rsidR="00DB3697" w:rsidRPr="00DB3697" w:rsidRDefault="00DB3697" w:rsidP="00DB3697">
      <w:pPr>
        <w:pStyle w:val="a7"/>
        <w:widowControl/>
        <w:numPr>
          <w:ilvl w:val="0"/>
          <w:numId w:val="5"/>
        </w:numPr>
        <w:shd w:val="clear" w:color="auto" w:fill="FFFFFF"/>
        <w:spacing w:before="268" w:after="268"/>
        <w:ind w:firstLineChars="0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Dubbo的核心组件？</w:t>
      </w:r>
    </w:p>
    <w:p w:rsidR="00DB3697" w:rsidRPr="00DB3697" w:rsidRDefault="00DB3697" w:rsidP="00DB3697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noProof/>
          <w:kern w:val="0"/>
        </w:rPr>
        <w:drawing>
          <wp:inline distT="0" distB="0" distL="0" distR="0">
            <wp:extent cx="6092190" cy="2924175"/>
            <wp:effectExtent l="19050" t="0" r="3810" b="0"/>
            <wp:docPr id="1" name="图片 1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Dubbo服务注册与发现的流程？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lastRenderedPageBreak/>
        <w:drawing>
          <wp:inline distT="0" distB="0" distL="0" distR="0">
            <wp:extent cx="6092190" cy="3179445"/>
            <wp:effectExtent l="19050" t="0" r="3810" b="0"/>
            <wp:docPr id="3" name="图片 3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流程说明：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Provider(提供者)绑定指定端口并启动服务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指供者连接注册中心，并发本机IP、端口、应用信息和提供服务信息发送至注册中心存储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Consumer(消费者），连接注册中心 ，并发送应用信息、所求服务信息至注册中心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注册中心根据 消费 者所求服务信息匹配对应的提供者列表发送至Consumer 应用缓存。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Consumer 在发起远程调用时基于缓存的消费者列表择其一发起调用。</w:t>
      </w:r>
    </w:p>
    <w:p w:rsidR="00DB3697" w:rsidRPr="00DB3697" w:rsidRDefault="00DB3697" w:rsidP="00DB369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Provider 状态变更会实时通知注册中心、在由注册中心实时推送至Consumer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设计的原因：</w:t>
      </w:r>
    </w:p>
    <w:p w:rsidR="00DB3697" w:rsidRPr="00DB3697" w:rsidRDefault="00DB3697" w:rsidP="00DB3697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Consumer 与Provider 解偶，双方都可以横向增减节点数。</w:t>
      </w:r>
    </w:p>
    <w:p w:rsidR="00DB3697" w:rsidRPr="00DB3697" w:rsidRDefault="00DB3697" w:rsidP="00DB3697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注册中心对本身可做对等集群，可动态增减节点，并且任意一台宕掉后，将自动切换到另一台</w:t>
      </w:r>
    </w:p>
    <w:p w:rsidR="00DB3697" w:rsidRPr="00DB3697" w:rsidRDefault="00DB3697" w:rsidP="00DB3697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去中心化，双方不直接依懒注册中心，即使注册中心全部宕机短时间内也不会影响服务的调用</w:t>
      </w:r>
    </w:p>
    <w:p w:rsidR="00DB3697" w:rsidRPr="00DB3697" w:rsidRDefault="00DB3697" w:rsidP="00DB3697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服务提供者无状态，任意一台宕掉后，不影响使用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drawing>
          <wp:inline distT="0" distB="0" distL="0" distR="0">
            <wp:extent cx="4667885" cy="5507355"/>
            <wp:effectExtent l="19050" t="0" r="0" b="0"/>
            <wp:docPr id="4" name="图片 4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Dubbo的架构设计？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lastRenderedPageBreak/>
        <w:drawing>
          <wp:inline distT="0" distB="0" distL="0" distR="0">
            <wp:extent cx="6092190" cy="4582795"/>
            <wp:effectExtent l="19050" t="0" r="3810" b="0"/>
            <wp:docPr id="5" name="图片 5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Dubbo框架设计一共划分了10个层：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服务接口层（Service）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：该层是与实际业务逻辑相关的，根据服务提供方和服务消费方的业务设计对应的接口和实现。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配置层（Config）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：对外配置接口，以ServiceConfig和ReferenceConfig为中心。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服务代理层（Proxy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）：服务接口透明代理，生成服务的客户端Stub和服务器端Skeleton。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服务注册层（Registry）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：封装服务地址的注册与发现，以服务URL为中心。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lastRenderedPageBreak/>
        <w:t>集群层（Cluster）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：封装多个提供者的路由及负载均衡，并桥接注册中心，以Invoker为中心。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监控层（Monitor）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：RPC调用次数和调用时间监控。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远程调用层（Protocol）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：封将RPC调用，以Invocation和Result为中心，扩展接口为Protocol、Invoker和Exporter。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信息交换层（Exchange）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：封装请求响应模式，同步转异步，以Request和Response为中心。</w:t>
      </w:r>
    </w:p>
    <w:p w:rsidR="00DB3697" w:rsidRPr="00DB3697" w:rsidRDefault="00DB3697" w:rsidP="00DB3697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网络传输层（Transport）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：抽象mina和netty为统一接口，以Message为中心。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Dubbo的服务调用流程？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lastRenderedPageBreak/>
        <w:drawing>
          <wp:inline distT="0" distB="0" distL="0" distR="0">
            <wp:extent cx="6092190" cy="5624830"/>
            <wp:effectExtent l="19050" t="0" r="3810" b="0"/>
            <wp:docPr id="6" name="图片 6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Dubbo支持哪些协议，每种协议的应用场景，优缺点？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单一长连接和NIO异步通讯，适合大并发小数据量的服务调用，以及消费者远大于提供者。传输协议TCP，异步，Hessian序列化；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rmi：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采用JDK标准的rmi协议实现，传输参数和返回参数对象需要实现Serializable接口，使用java标准序列化机制，使用阻塞式短连接，传输数据包大小混合，消费者和提供者个数差不多，可传文件，传输协议TCP。 多个短连接，TCP协议传输，同步传输，适用常规的远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程服务调用和rmi互操作。在依赖低版本的Common-Collections包，java序列化存在安全漏洞；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webservice：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基于WebService的远程调用协议，集成CXF实现，提供和原生WebService的互操作。多个短连接，基于HTTP传输，同步传输，适用系统集成和跨语言调用；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http：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基于Http表单提交的远程调用协议，使用Spring的HttpInvoke实现。多个短连接，传输协议HTTP，传入参数大小混合，提供者个数多于消费者，需要给应用程序和浏览器JS调用；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hessian：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集成Hessian服务，基于HTTP通讯，采用Servlet暴露服务，Dubbo内嵌Jetty作为服务器时默认实现，提供与Hession服务互操作。多个短连接，同步HTTP传输，Hessian序列化，传入参数较大，提供者大于消费者，提供者压力较大，可传文件；</w:t>
      </w:r>
    </w:p>
    <w:p w:rsidR="00DB3697" w:rsidRP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memcache：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基于memcached实现的RPC协议</w:t>
      </w:r>
    </w:p>
    <w:p w:rsidR="00DB3697" w:rsidRDefault="00DB3697" w:rsidP="00DB3697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redis：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基于redis实现的RPC协议</w:t>
      </w:r>
    </w:p>
    <w:p w:rsidR="00DB3697" w:rsidRPr="00DB3697" w:rsidRDefault="00DB3697" w:rsidP="00DB3697">
      <w:pPr>
        <w:widowControl/>
        <w:shd w:val="clear" w:color="auto" w:fill="FFFFFF"/>
        <w:ind w:left="-36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dubbo推荐用什么协议？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默认使用dubbo协议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Dubbo有些哪些注册中心？</w:t>
      </w:r>
    </w:p>
    <w:p w:rsidR="00DB3697" w:rsidRPr="00DB3697" w:rsidRDefault="00DB3697" w:rsidP="00DB3697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Multicast注册中心：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Multicast注册中心不需要任何中心节点，只要广播地址，就能进行服务注册和发现。基于网络中组播传输实现；</w:t>
      </w:r>
    </w:p>
    <w:p w:rsidR="00DB3697" w:rsidRPr="00DB3697" w:rsidRDefault="00DB3697" w:rsidP="00DB3697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Zookeeper注册中心：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基于分布式协调系统Zookeeper实现，采用Zookeeper的watch机制实现数据变更；</w:t>
      </w:r>
    </w:p>
    <w:p w:rsidR="00DB3697" w:rsidRPr="00DB3697" w:rsidRDefault="00DB3697" w:rsidP="00DB3697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lastRenderedPageBreak/>
        <w:t>redis注册中心：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基于redis实现，采用key/Map存储，住key存储服务名和类型，Map中key存储服务URL，value服务过期时间。基于redis的发布/订阅模式通知数据变更；</w:t>
      </w:r>
    </w:p>
    <w:p w:rsidR="00DB3697" w:rsidRPr="00DB3697" w:rsidRDefault="00DB3697" w:rsidP="00DB3697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Simple注册中心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Dubbo默认采用注册中心？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采用Zookeeper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为什么需要服务治理？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drawing>
          <wp:inline distT="0" distB="0" distL="0" distR="0">
            <wp:extent cx="6092190" cy="3487420"/>
            <wp:effectExtent l="19050" t="0" r="3810" b="0"/>
            <wp:docPr id="7" name="图片 7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过多的服务URL配置困难</w:t>
      </w:r>
    </w:p>
    <w:p w:rsidR="00DB3697" w:rsidRPr="00DB3697" w:rsidRDefault="00DB3697" w:rsidP="00DB3697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负载均衡分配节点压力过大的情况下也需要部署集群</w:t>
      </w:r>
    </w:p>
    <w:p w:rsidR="00DB3697" w:rsidRPr="00DB3697" w:rsidRDefault="00DB3697" w:rsidP="00DB3697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服务依赖混乱，启动顺序不清晰</w:t>
      </w:r>
    </w:p>
    <w:p w:rsidR="00DB3697" w:rsidRPr="00DB3697" w:rsidRDefault="00DB3697" w:rsidP="00DB3697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过多服务导致性能指标分析难度较大，需要监控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lastRenderedPageBreak/>
        <w:t>Dubbo的注册中心集群挂掉，发布者和订阅者之间还能通信么？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可以的，启动dubbo时，消费者会从zookeeper拉取注册的生产者的地址接口等数据，缓存在本地。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每次调用时，按照本地存储的地址进行调用。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Dubbo与Spring的关系？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Dubbo采用全Spring配置方式，透明化接入应用，对应用没有任何API侵入，只需用Spring加载Dubbo的配置即可，Dubbo基于Spring的Schema扩展进行加载。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Dubbo使用的是什么通信框架?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默认使用NIO Netty框架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Dubbo集群提供了哪些负载均衡策略？</w:t>
      </w:r>
    </w:p>
    <w:p w:rsidR="00DB3697" w:rsidRPr="00DB3697" w:rsidRDefault="00DB3697" w:rsidP="00DB3697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Random LoadBalance: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随机选取提供者策略，有利于动态调整提供者权重。截面碰撞率高，调用次数越多，分布越均匀；</w:t>
      </w:r>
    </w:p>
    <w:p w:rsidR="00DB3697" w:rsidRPr="00DB3697" w:rsidRDefault="00DB3697" w:rsidP="00DB3697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RoundRobin LoadBalance: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轮循选取提供者策略，平均分布，但是存在请求累积的问题；</w:t>
      </w:r>
    </w:p>
    <w:p w:rsidR="00DB3697" w:rsidRPr="00DB3697" w:rsidRDefault="00DB3697" w:rsidP="00DB3697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LeastActive LoadBalance: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最少活跃调用策略，解决慢提供者接收更少的请求；</w:t>
      </w:r>
    </w:p>
    <w:p w:rsidR="00DB3697" w:rsidRPr="00DB3697" w:rsidRDefault="00DB3697" w:rsidP="00DB3697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lastRenderedPageBreak/>
        <w:t>ConstantHash LoadBalance:</w:t>
      </w: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 一致性Hash策略，使相同参数请求总是发到同一提供者，一台机器宕机，可以基于虚拟节点，分摊至其他提供者，避免引起提供者的剧烈变动；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缺省时为Random随机调用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Dubbo的集群容错方案有哪些？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Failover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失败自动切换，当出现失败，重试其它服务器。通常用于读操作，但重试会带来更长延迟。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Failfast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快速失败，只发起一次调用，失败立即报错。通常用于非幂等性的写操作，比如新增记录。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Failsafe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失败安全，出现异常时，直接忽略。通常用于写入审计日志等操作。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Failback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失败自动恢复，后台记录失败请求，定时重发。通常用于消息通知操作。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Forking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并行调用多个服务器，只要一个成功即返回。通常用于实时性要求较高的读操作，但需要浪费更多服务资源。可通过 forks="2" 来设置最大并行数。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Broadcast Cluster</w:t>
      </w:r>
    </w:p>
    <w:p w:rsidR="00DB3697" w:rsidRPr="00DB3697" w:rsidRDefault="00DB3697" w:rsidP="00DB3697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广播调用所有提供者，逐个调用，任意一台报错则报错 。通常用于通知所有提供者更新缓存或日志等本地资源信息。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Dubbo的默认集群容错方案？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Failover Cluster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Dubbo支持哪些序列化方式？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默认使用Hessian序列化，还有Duddo、FastJson、Java自带序列化。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Dubbo超时时间怎样设置？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Dubbo超时时间设置有两种方式：</w:t>
      </w:r>
    </w:p>
    <w:p w:rsidR="00DB3697" w:rsidRPr="00DB3697" w:rsidRDefault="00DB3697" w:rsidP="00DB3697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服务提供者端设置超时时间，在Dubbo的用户文档中，推荐如果能在服务端多配置就尽量多配置，因为服务提供者比消费者更清楚自己提供的服务特性。</w:t>
      </w:r>
    </w:p>
    <w:p w:rsidR="00DB3697" w:rsidRPr="00DB3697" w:rsidRDefault="00DB3697" w:rsidP="00DB3697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服务消费者端设置超时时间，如果在消费者端设置了超时时间，以消费者端为主，即优先级更高。因为服务调用方设置超时时间控制性更灵活。如果消费方超时，服务端线程不会定制，会产生警告。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服务调用超时问题怎么解决？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dubbo在调用服务不成功时，默认是会重试两次的。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Dubbo在安全机制方面是如何解决？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lastRenderedPageBreak/>
        <w:t>Dubbo通过Token令牌防止用户绕过注册中心直连，然后在注册中心上管理授权。Dubbo还提供服务黑白名单，来控制服务所允许的调用方。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 和 Dubbox 之间的区别？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dubbox 基于 dubbo 上做了一些扩展，如加了服务可 restful 调用，更新了开源组件等。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Dubbo和Spring Cloud的关系？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Dubbo 是 SOA 时代的产物，它的关注点主要在于服务的调用，流量分发、流量监控和熔断。而 Spring Cloud 诞生于微服务架构时代，考虑的是微服务治理的方方面面，另外由于依托了 Spirng、Spirng Boot 的优势之上，两个框架在开始目标就不一致，Dubbo 定位服务治理、Spirng Cloud 是一个生态。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b/>
          <w:bCs/>
          <w:color w:val="222222"/>
          <w:kern w:val="0"/>
          <w:sz w:val="27"/>
        </w:rPr>
        <w:t>Dubbo和Spring Cloud的区别？</w:t>
      </w:r>
    </w:p>
    <w:p w:rsidR="00DB3697" w:rsidRPr="00DB3697" w:rsidRDefault="00DB3697" w:rsidP="00DB369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7"/>
          <w:szCs w:val="27"/>
        </w:rPr>
        <w:lastRenderedPageBreak/>
        <w:drawing>
          <wp:inline distT="0" distB="0" distL="0" distR="0">
            <wp:extent cx="6092190" cy="3498215"/>
            <wp:effectExtent l="19050" t="0" r="3810" b="0"/>
            <wp:docPr id="8" name="图片 8" descr="史上最强Dubbo面试26题和答案：核心组件+服务治理+架构设计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史上最强Dubbo面试26题和答案：核心组件+服务治理+架构设计等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最大的区别：Dubbo底层是使用Netty这样的NIO框架，是基于TCP协议传输的，配合以Hession序列化完成RPC通信。</w:t>
      </w:r>
    </w:p>
    <w:p w:rsidR="00DB3697" w:rsidRPr="00DB3697" w:rsidRDefault="00DB3697" w:rsidP="00DB3697">
      <w:pPr>
        <w:widowControl/>
        <w:shd w:val="clear" w:color="auto" w:fill="FFFFFF"/>
        <w:spacing w:before="268" w:after="268"/>
        <w:jc w:val="left"/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</w:pPr>
      <w:r w:rsidRPr="00DB3697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而SpringCloud是基于Http协议+Rest接口调用远程过程的通信，相对来说，Http请求会有更大的报文，占的带宽也会更多。但是REST相比RPC更为灵活，服务提供方和调用方的依赖只依靠一纸契约，不存在代码级别的强依赖。</w:t>
      </w:r>
    </w:p>
    <w:p w:rsidR="00AC7D3A" w:rsidRDefault="00AC7D3A"/>
    <w:sectPr w:rsidR="00AC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D3A" w:rsidRDefault="00AC7D3A" w:rsidP="00DB3697">
      <w:r>
        <w:separator/>
      </w:r>
    </w:p>
  </w:endnote>
  <w:endnote w:type="continuationSeparator" w:id="1">
    <w:p w:rsidR="00AC7D3A" w:rsidRDefault="00AC7D3A" w:rsidP="00DB3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D3A" w:rsidRDefault="00AC7D3A" w:rsidP="00DB3697">
      <w:r>
        <w:separator/>
      </w:r>
    </w:p>
  </w:footnote>
  <w:footnote w:type="continuationSeparator" w:id="1">
    <w:p w:rsidR="00AC7D3A" w:rsidRDefault="00AC7D3A" w:rsidP="00DB36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29A2"/>
    <w:multiLevelType w:val="multilevel"/>
    <w:tmpl w:val="E3A4A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17B8"/>
    <w:multiLevelType w:val="multilevel"/>
    <w:tmpl w:val="47AE54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353AB"/>
    <w:multiLevelType w:val="multilevel"/>
    <w:tmpl w:val="2FFA0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B38DC"/>
    <w:multiLevelType w:val="multilevel"/>
    <w:tmpl w:val="EA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C029D"/>
    <w:multiLevelType w:val="multilevel"/>
    <w:tmpl w:val="CAF24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55A3A"/>
    <w:multiLevelType w:val="multilevel"/>
    <w:tmpl w:val="58C02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BA1450"/>
    <w:multiLevelType w:val="multilevel"/>
    <w:tmpl w:val="C85CF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144CB2"/>
    <w:multiLevelType w:val="multilevel"/>
    <w:tmpl w:val="10723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365739"/>
    <w:multiLevelType w:val="multilevel"/>
    <w:tmpl w:val="FE88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9160C9"/>
    <w:multiLevelType w:val="multilevel"/>
    <w:tmpl w:val="ABE886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46CD4"/>
    <w:multiLevelType w:val="multilevel"/>
    <w:tmpl w:val="C022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4F37F7"/>
    <w:multiLevelType w:val="multilevel"/>
    <w:tmpl w:val="71B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C0CA2"/>
    <w:multiLevelType w:val="multilevel"/>
    <w:tmpl w:val="A3DE0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6D36E6"/>
    <w:multiLevelType w:val="multilevel"/>
    <w:tmpl w:val="B232A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697"/>
    <w:rsid w:val="00AC7D3A"/>
    <w:rsid w:val="00DB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B36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6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69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B369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3697"/>
    <w:rPr>
      <w:b/>
      <w:bCs/>
    </w:rPr>
  </w:style>
  <w:style w:type="paragraph" w:styleId="a6">
    <w:name w:val="Normal (Web)"/>
    <w:basedOn w:val="a"/>
    <w:uiPriority w:val="99"/>
    <w:semiHidden/>
    <w:unhideWhenUsed/>
    <w:rsid w:val="00DB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3697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DB36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36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2019-01-24T14:28:00Z</dcterms:created>
  <dcterms:modified xsi:type="dcterms:W3CDTF">2019-01-24T14:31:00Z</dcterms:modified>
</cp:coreProperties>
</file>