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#15</w:t>
      </w:r>
    </w:p>
    <w:p>
      <w:pPr>
        <w:jc w:val="center"/>
      </w:pPr>
      <w:r>
        <w:t>Date: 2025-08-21 01:50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غير محدد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8.00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4.00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قرص طعمية كبيرة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8.00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28.00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p>
      <w:r>
        <w:rPr>
          <w:b/>
        </w:rPr>
        <w:t>الملاحظات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34"/>
      </w:tblGrid>
      <w:tr>
        <w:tc>
          <w:tcPr>
            <w:tcW w:type="dxa" w:w="3634"/>
          </w:tcPr>
          <w:p>
            <w:pPr>
              <w:jc w:val="left"/>
            </w:pPr>
            <w:r>
              <w:rPr>
                <w:b w:val="0"/>
              </w:rPr>
              <w:t>بسم الله الرحمن الرحيم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