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Order #19</w:t>
      </w:r>
    </w:p>
    <w:p>
      <w:pPr>
        <w:jc w:val="center"/>
      </w:pPr>
      <w:r>
        <w:t>Date: 2025-08-23 06:12</w:t>
      </w:r>
    </w:p>
    <w:p>
      <w:pPr>
        <w:jc w:val="center"/>
      </w:pPr>
      <w:r>
        <w:t>------------------------------</w:t>
      </w:r>
    </w:p>
    <w:p>
      <w:r>
        <w:rPr>
          <w:b/>
        </w:rPr>
        <w:t>بيانات العميل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nour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الاسم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01066089727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الهاتف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25 ل - الدور الرابع - انتركم 15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العنوان</w:t>
            </w:r>
          </w:p>
        </w:tc>
      </w:tr>
    </w:tbl>
    <w:p/>
    <w:p>
      <w:r>
        <w:rPr>
          <w:b/>
        </w:rPr>
        <w:t>تفاصيل الطلب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08"/>
        <w:gridCol w:w="908"/>
        <w:gridCol w:w="908"/>
        <w:gridCol w:w="908"/>
      </w:tblGrid>
      <w:tr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الإجمالي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السعر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الكمية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الصنف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25.00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25.00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1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فول محوج  (كبيرة)</w:t>
            </w:r>
          </w:p>
        </w:tc>
      </w:tr>
    </w:tbl>
    <w:p/>
    <w:p>
      <w:r>
        <w:rPr>
          <w:b/>
        </w:rPr>
        <w:t>الحساب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25.00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المجموع الفرعي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رسوم التوصيل</w:t>
            </w:r>
          </w:p>
        </w:tc>
      </w:tr>
      <w:tr>
        <w:tc>
          <w:tcPr>
            <w:tcW w:type="dxa" w:w="1817"/>
          </w:tcPr>
          <w:p>
            <w:r>
              <w:rPr>
                <w:b/>
              </w:rPr>
              <w:t>45.00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الإجمالي النهائي</w:t>
            </w:r>
          </w:p>
        </w:tc>
      </w:tr>
    </w:tbl>
    <w:p/>
    <w:sectPr w:rsidR="00FC693F" w:rsidRPr="0006063C" w:rsidSect="00034616">
      <w:pgSz w:w="4088" w:h="16838"/>
      <w:pgMar w:top="567" w:right="227" w:bottom="567" w:left="2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right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