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Order #38</w:t>
      </w:r>
    </w:p>
    <w:p>
      <w:pPr>
        <w:jc w:val="center"/>
      </w:pPr>
      <w:r>
        <w:t>Date: 2025-09-01 13:46</w:t>
      </w:r>
    </w:p>
    <w:p>
      <w:pPr>
        <w:jc w:val="center"/>
      </w:pPr>
      <w:r>
        <w:t>------------------------------</w:t>
      </w:r>
    </w:p>
    <w:p>
      <w:r>
        <w:rPr>
          <w:b/>
        </w:rPr>
        <w:t>بيانات العميل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عت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الاسم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نن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الهاتف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نن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العنوان</w:t>
            </w:r>
          </w:p>
        </w:tc>
      </w:tr>
    </w:tbl>
    <w:p/>
    <w:p>
      <w:r>
        <w:rPr>
          <w:b/>
        </w:rPr>
        <w:t>تفاصيل الطلب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908"/>
        <w:gridCol w:w="908"/>
        <w:gridCol w:w="908"/>
        <w:gridCol w:w="908"/>
      </w:tblGrid>
      <w:tr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الإجمالي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السعر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الكمية</w:t>
            </w:r>
          </w:p>
        </w:tc>
        <w:tc>
          <w:tcPr>
            <w:tcW w:type="dxa" w:w="908"/>
          </w:tcPr>
          <w:p>
            <w:pPr>
              <w:jc w:val="center"/>
            </w:pPr>
            <w:r>
              <w:rPr>
                <w:b/>
              </w:rPr>
              <w:t>الصنف</w:t>
            </w:r>
          </w:p>
        </w:tc>
      </w:tr>
      <w:tr>
        <w:tc>
          <w:tcPr>
            <w:tcW w:type="dxa" w:w="908"/>
          </w:tcPr>
          <w:p>
            <w:r>
              <w:rPr>
                <w:b w:val="0"/>
              </w:rPr>
              <w:t>50.00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25.00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2</w:t>
            </w:r>
          </w:p>
        </w:tc>
        <w:tc>
          <w:tcPr>
            <w:tcW w:type="dxa" w:w="908"/>
          </w:tcPr>
          <w:p>
            <w:r>
              <w:rPr>
                <w:b w:val="0"/>
              </w:rPr>
              <w:t>فول محوج  (كبيرة)</w:t>
            </w:r>
          </w:p>
        </w:tc>
      </w:tr>
    </w:tbl>
    <w:p/>
    <w:p>
      <w:r>
        <w:rPr>
          <w:b/>
        </w:rPr>
        <w:t>الحساب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7"/>
        <w:gridCol w:w="1817"/>
      </w:tblGrid>
      <w:tr>
        <w:tc>
          <w:tcPr>
            <w:tcW w:type="dxa" w:w="1817"/>
          </w:tcPr>
          <w:p>
            <w:r>
              <w:rPr>
                <w:b w:val="0"/>
              </w:rPr>
              <w:t>50.00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المجموع الفرعي</w:t>
            </w:r>
          </w:p>
        </w:tc>
      </w:tr>
      <w:tr>
        <w:tc>
          <w:tcPr>
            <w:tcW w:type="dxa" w:w="1817"/>
          </w:tcPr>
          <w:p>
            <w:r>
              <w:rPr>
                <w:b w:val="0"/>
              </w:rPr>
              <w:t>20.00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رسوم التوصيل</w:t>
            </w:r>
          </w:p>
        </w:tc>
      </w:tr>
      <w:tr>
        <w:tc>
          <w:tcPr>
            <w:tcW w:type="dxa" w:w="1817"/>
          </w:tcPr>
          <w:p>
            <w:r>
              <w:rPr>
                <w:b/>
              </w:rPr>
              <w:t>70.00 ج.م</w:t>
            </w:r>
          </w:p>
        </w:tc>
        <w:tc>
          <w:tcPr>
            <w:tcW w:type="dxa" w:w="1817"/>
          </w:tcPr>
          <w:p>
            <w:r>
              <w:rPr>
                <w:b/>
              </w:rPr>
              <w:t>الإجمالي النهائي</w:t>
            </w:r>
          </w:p>
        </w:tc>
      </w:tr>
    </w:tbl>
    <w:p/>
    <w:sectPr w:rsidR="00FC693F" w:rsidRPr="0006063C" w:rsidSect="00034616">
      <w:pgSz w:w="4088" w:h="16838"/>
      <w:pgMar w:top="567" w:right="227" w:bottom="567" w:left="22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jc w:val="right"/>
    </w:pPr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