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Flow chart for if else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Technically you only need an if statement (you do not need else)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Everything inside the if statement will be indented. If you do everything correctly, it will be correctly indented for you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have two choices, the other one will be “else”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means “everything else”, therefore, it is very important that you don’t put a condition there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and else need to be together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if you have more than two choices? Use the keyword elif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Elif and else will discard the other cases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Else will follow the closest if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#nested if statement–I can have an if statement inside and if statement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 elif, else will follow the closest if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# correct indentation is the key!!!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