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A6CEA4">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jc w:val="center"/>
        <w:textAlignment w:val="auto"/>
        <w:rPr>
          <w:rFonts w:hint="eastAsia" w:ascii="Calibri (正文)" w:hAnsi="Calibri (正文)" w:eastAsia="宋体"/>
          <w:b/>
          <w:bCs/>
          <w:sz w:val="30"/>
          <w:szCs w:val="30"/>
          <w:lang w:val="en-US" w:eastAsia="zh-CN"/>
        </w:rPr>
      </w:pPr>
      <w:bookmarkStart w:id="0" w:name="OLE_LINK1"/>
      <w:r>
        <w:rPr>
          <w:rFonts w:hint="eastAsia" w:ascii="Calibri (正文)" w:hAnsi="Calibri (正文)" w:eastAsia="宋体"/>
          <w:b/>
          <w:bCs/>
          <w:sz w:val="30"/>
          <w:szCs w:val="30"/>
          <w:lang w:val="en-US" w:eastAsia="zh-CN"/>
        </w:rPr>
        <w:t>加密服务技术方案</w:t>
      </w:r>
    </w:p>
    <w:p w14:paraId="6237E9AE">
      <w:pPr>
        <w:keepNext w:val="0"/>
        <w:keepLines w:val="0"/>
        <w:pageBreakBefore w:val="0"/>
        <w:widowControl w:val="0"/>
        <w:numPr>
          <w:ilvl w:val="0"/>
          <w:numId w:val="1"/>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0"/>
        <w:rPr>
          <w:rFonts w:hint="eastAsia"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加解密概述</w:t>
      </w:r>
    </w:p>
    <w:p w14:paraId="1CD03049">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419" w:firstLineChars="0"/>
        <w:textAlignment w:val="auto"/>
        <w:rPr>
          <w:rFonts w:ascii="Calibri (正文)" w:hAnsi="Calibri (正文)" w:eastAsia="宋体" w:cs="宋体"/>
          <w:sz w:val="24"/>
          <w:szCs w:val="24"/>
        </w:rPr>
      </w:pPr>
      <w:r>
        <w:rPr>
          <w:rFonts w:ascii="Calibri (正文)" w:hAnsi="Calibri (正文)" w:eastAsia="宋体" w:cs="宋体"/>
          <w:sz w:val="24"/>
          <w:szCs w:val="24"/>
        </w:rPr>
        <w:t>加密与解密是信息安全中确保数据保密性和完整性的重要技术手段。加密的主要目的是将明文数据通过特定算法转换为不可读的密文，以防止未授权的用户访问或篡改数据。而解密则是加密的逆过程，使用对应的解密密钥将密文还原为明文。</w:t>
      </w:r>
    </w:p>
    <w:p w14:paraId="21670D3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419" w:firstLineChars="0"/>
        <w:textAlignment w:val="auto"/>
        <w:rPr>
          <w:rFonts w:ascii="Calibri (正文)" w:hAnsi="Calibri (正文)" w:eastAsia="宋体" w:cs="宋体"/>
          <w:sz w:val="24"/>
          <w:szCs w:val="24"/>
        </w:rPr>
      </w:pPr>
      <w:r>
        <w:rPr>
          <w:rFonts w:ascii="Calibri (正文)" w:hAnsi="Calibri (正文)" w:eastAsia="宋体" w:cs="宋体"/>
          <w:sz w:val="24"/>
          <w:szCs w:val="24"/>
        </w:rPr>
        <w:t>在加密服务中，常用的加密算法包括对称加密和非对称加密。对称加密（如 AES、SM4 等）使用相同的密钥进行数据的加密和解密，速度快且适用于大数据量的加密。非对称加密（如 RSA、ECC 等）则使用一对公钥和私钥，公钥用于加密，私钥用于解密，安全性更高，但加解密速度较慢，适合加密较小数据或密钥交换。</w:t>
      </w:r>
    </w:p>
    <w:p w14:paraId="3E2A9D9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419" w:firstLineChars="0"/>
        <w:textAlignment w:val="auto"/>
        <w:rPr>
          <w:rFonts w:ascii="Calibri (正文)" w:hAnsi="Calibri (正文)" w:eastAsia="宋体" w:cs="宋体"/>
          <w:sz w:val="24"/>
          <w:szCs w:val="24"/>
        </w:rPr>
      </w:pPr>
      <w:r>
        <w:rPr>
          <w:rFonts w:ascii="Calibri (正文)" w:hAnsi="Calibri (正文)" w:eastAsia="宋体" w:cs="宋体"/>
          <w:sz w:val="24"/>
          <w:szCs w:val="24"/>
        </w:rPr>
        <w:t>加解密的关键技术不仅包括算法本身，还涉及密钥的生成、存储和管理。良好的密钥管理策略是确保加密系统安全性的核心。此外，数据在传输过程中通常结合 SSL/TLS 等协议进行加密，以确保数据的端到端安全传输。</w:t>
      </w:r>
    </w:p>
    <w:p w14:paraId="7CFB111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cs="宋体"/>
          <w:sz w:val="24"/>
          <w:szCs w:val="24"/>
          <w:lang w:val="en-US" w:eastAsia="zh-CN"/>
        </w:rPr>
      </w:pPr>
      <w:r>
        <w:rPr>
          <w:rFonts w:ascii="Calibri (正文)" w:hAnsi="Calibri (正文)" w:eastAsia="宋体" w:cs="宋体"/>
          <w:sz w:val="24"/>
          <w:szCs w:val="24"/>
        </w:rPr>
        <w:t>加解密流程的核心是确保数据在存储和传输过程中不会被泄露或篡改，同时，授权用户能够正确解密和访问数据。</w:t>
      </w:r>
    </w:p>
    <w:p w14:paraId="4D3AC5F8">
      <w:pPr>
        <w:keepNext w:val="0"/>
        <w:keepLines w:val="0"/>
        <w:pageBreakBefore w:val="0"/>
        <w:widowControl w:val="0"/>
        <w:numPr>
          <w:ilvl w:val="0"/>
          <w:numId w:val="1"/>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0"/>
        <w:rPr>
          <w:rFonts w:hint="default"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加密方案和设计</w:t>
      </w:r>
    </w:p>
    <w:p w14:paraId="34C7E6FC">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eastAsia"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2.1 启用rk3588硬件加解密</w:t>
      </w:r>
    </w:p>
    <w:p w14:paraId="1FD0C718">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1）安装3588虚拟开发环境，并上传解压源码；</w:t>
      </w:r>
    </w:p>
    <w:p w14:paraId="33AE6390">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2）参考Rockchip_Developer_Guide_Crypto_HWRNG_CN.pdf文档启用硬件加解密功能，然后编译源码，烧录镜像；</w:t>
      </w:r>
    </w:p>
    <w:p w14:paraId="346C565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rPr>
          <w:rFonts w:ascii="Calibri (正文)" w:hAnsi="Calibri (正文)" w:eastAsia="宋体"/>
        </w:rPr>
        <w:drawing>
          <wp:inline distT="0" distB="0" distL="114300" distR="114300">
            <wp:extent cx="5153660" cy="6427470"/>
            <wp:effectExtent l="0" t="0" r="25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53660" cy="6427470"/>
                    </a:xfrm>
                    <a:prstGeom prst="rect">
                      <a:avLst/>
                    </a:prstGeom>
                    <a:noFill/>
                    <a:ln>
                      <a:noFill/>
                    </a:ln>
                  </pic:spPr>
                </pic:pic>
              </a:graphicData>
            </a:graphic>
          </wp:inline>
        </w:drawing>
      </w:r>
    </w:p>
    <w:p w14:paraId="76B7A347">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lang w:val="en-US" w:eastAsia="zh-CN"/>
        </w:rPr>
      </w:pPr>
    </w:p>
    <w:p w14:paraId="48E03780">
      <w:pPr>
        <w:keepNext w:val="0"/>
        <w:keepLines w:val="0"/>
        <w:pageBreakBefore w:val="0"/>
        <w:widowControl w:val="0"/>
        <w:numPr>
          <w:ilvl w:val="0"/>
          <w:numId w:val="2"/>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cs="宋体"/>
          <w:sz w:val="24"/>
          <w:szCs w:val="24"/>
          <w:lang w:val="en-US" w:eastAsia="zh-CN"/>
        </w:rPr>
      </w:pPr>
      <w:r>
        <w:rPr>
          <w:rFonts w:hint="eastAsia" w:ascii="Calibri (正文)" w:hAnsi="Calibri (正文)" w:eastAsia="宋体" w:cs="宋体"/>
          <w:sz w:val="24"/>
          <w:szCs w:val="24"/>
          <w:lang w:val="en-US" w:eastAsia="zh-CN"/>
        </w:rPr>
        <w:t>构建librkcrypto硬件加解密库，参考：</w:t>
      </w:r>
    </w:p>
    <w:p w14:paraId="12B7C72C">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r>
        <w:rPr>
          <w:rFonts w:ascii="Calibri (正文)" w:hAnsi="Calibri (正文)" w:eastAsia="宋体" w:cs="宋体"/>
          <w:sz w:val="24"/>
          <w:szCs w:val="24"/>
        </w:rPr>
        <w:fldChar w:fldCharType="begin"/>
      </w:r>
      <w:r>
        <w:rPr>
          <w:rFonts w:ascii="Calibri (正文)" w:hAnsi="Calibri (正文)" w:eastAsia="宋体" w:cs="宋体"/>
          <w:sz w:val="24"/>
          <w:szCs w:val="24"/>
        </w:rPr>
        <w:instrText xml:space="preserve"> HYPERLINK "https://github.com/TinkerBoard/rockchip-linux-librkcrypto" </w:instrText>
      </w:r>
      <w:r>
        <w:rPr>
          <w:rFonts w:ascii="Calibri (正文)" w:hAnsi="Calibri (正文)" w:eastAsia="宋体" w:cs="宋体"/>
          <w:sz w:val="24"/>
          <w:szCs w:val="24"/>
        </w:rPr>
        <w:fldChar w:fldCharType="separate"/>
      </w:r>
      <w:r>
        <w:rPr>
          <w:rStyle w:val="5"/>
          <w:rFonts w:ascii="Calibri (正文)" w:hAnsi="Calibri (正文)" w:eastAsia="宋体" w:cs="宋体"/>
          <w:sz w:val="24"/>
          <w:szCs w:val="24"/>
        </w:rPr>
        <w:t>https://github.com/TinkerBoard/rockchip-linux-librkcrypto</w:t>
      </w:r>
      <w:r>
        <w:rPr>
          <w:rFonts w:ascii="Calibri (正文)" w:hAnsi="Calibri (正文)" w:eastAsia="宋体" w:cs="宋体"/>
          <w:sz w:val="24"/>
          <w:szCs w:val="24"/>
        </w:rPr>
        <w:fldChar w:fldCharType="end"/>
      </w:r>
      <w:r>
        <w:rPr>
          <w:rFonts w:hint="eastAsia" w:ascii="Calibri (正文)" w:hAnsi="Calibri (正文)" w:eastAsia="宋体" w:cs="宋体"/>
          <w:sz w:val="24"/>
          <w:szCs w:val="24"/>
          <w:lang w:val="en-US" w:eastAsia="zh-CN"/>
        </w:rPr>
        <w:t>。</w:t>
      </w:r>
    </w:p>
    <w:p w14:paraId="1AA40702">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43AE409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2A9B53F7">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6425EDDB">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60F34F73">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2CC934F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Chars="50" w:right="105" w:rightChars="50"/>
        <w:textAlignment w:val="auto"/>
        <w:rPr>
          <w:rFonts w:hint="eastAsia" w:ascii="Calibri (正文)" w:hAnsi="Calibri (正文)" w:eastAsia="宋体" w:cs="宋体"/>
          <w:sz w:val="24"/>
          <w:szCs w:val="24"/>
          <w:lang w:val="en-US" w:eastAsia="zh-CN"/>
        </w:rPr>
      </w:pPr>
    </w:p>
    <w:p w14:paraId="6FFDE0AA">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eastAsia"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2.2 模块设计和说明</w:t>
      </w:r>
    </w:p>
    <w:p w14:paraId="356ACA2C">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b/>
          <w:bCs/>
          <w:sz w:val="24"/>
          <w:szCs w:val="24"/>
          <w:lang w:val="en-US" w:eastAsia="zh-CN"/>
        </w:rPr>
      </w:pPr>
      <w:r>
        <w:rPr>
          <w:rFonts w:hint="eastAsia" w:ascii="Calibri (正文)" w:hAnsi="Calibri (正文)" w:eastAsia="宋体"/>
          <w:b/>
          <w:bCs/>
          <w:sz w:val="24"/>
          <w:szCs w:val="24"/>
          <w:lang w:val="en-US" w:eastAsia="zh-CN"/>
        </w:rPr>
        <w:t>项目框架图如下：</w:t>
      </w:r>
    </w:p>
    <w:p w14:paraId="0B053243">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drawing>
          <wp:inline distT="0" distB="0" distL="114300" distR="114300">
            <wp:extent cx="6129020" cy="1974850"/>
            <wp:effectExtent l="0" t="0" r="508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6129020" cy="1974850"/>
                    </a:xfrm>
                    <a:prstGeom prst="rect">
                      <a:avLst/>
                    </a:prstGeom>
                    <a:noFill/>
                    <a:ln>
                      <a:noFill/>
                    </a:ln>
                  </pic:spPr>
                </pic:pic>
              </a:graphicData>
            </a:graphic>
          </wp:inline>
        </w:drawing>
      </w:r>
    </w:p>
    <w:p w14:paraId="7D146E44">
      <w:pPr>
        <w:keepNext w:val="0"/>
        <w:keepLines w:val="0"/>
        <w:pageBreakBefore w:val="0"/>
        <w:widowControl w:val="0"/>
        <w:numPr>
          <w:ilvl w:val="0"/>
          <w:numId w:val="3"/>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WsClient是一个用于建立websocket客户端连接的类，负责与中控服务进行实时通信；</w:t>
      </w:r>
    </w:p>
    <w:p w14:paraId="5745F374">
      <w:pPr>
        <w:keepNext w:val="0"/>
        <w:keepLines w:val="0"/>
        <w:pageBreakBefore w:val="0"/>
        <w:widowControl w:val="0"/>
        <w:numPr>
          <w:ilvl w:val="0"/>
          <w:numId w:val="3"/>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EncryptoManager是一个用于处理业务和管理加密的类，和中控服务有关的注册、心跳、msg处理都在其中进行；EncryptoManager类创建了一个线程池，用于并行处理多个加密请求，以提高加密文件的效率并支持同时处理多个任务；</w:t>
      </w:r>
    </w:p>
    <w:p w14:paraId="25203399">
      <w:pPr>
        <w:keepNext w:val="0"/>
        <w:keepLines w:val="0"/>
        <w:pageBreakBefore w:val="0"/>
        <w:widowControl w:val="0"/>
        <w:numPr>
          <w:ilvl w:val="0"/>
          <w:numId w:val="3"/>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Encrypto类用于调用librkcrypto库，实现文件的加密；</w:t>
      </w:r>
    </w:p>
    <w:p w14:paraId="384F6F48">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p>
    <w:p w14:paraId="260EA178">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b/>
          <w:bCs/>
          <w:sz w:val="24"/>
          <w:szCs w:val="24"/>
          <w:lang w:val="en-US" w:eastAsia="zh-CN"/>
        </w:rPr>
      </w:pPr>
      <w:r>
        <w:rPr>
          <w:rFonts w:hint="eastAsia" w:ascii="Calibri (正文)" w:hAnsi="Calibri (正文)" w:eastAsia="宋体"/>
          <w:b/>
          <w:bCs/>
          <w:sz w:val="24"/>
          <w:szCs w:val="24"/>
          <w:lang w:val="en-US" w:eastAsia="zh-CN"/>
        </w:rPr>
        <w:t>简易的模块依赖关系如下：</w:t>
      </w:r>
    </w:p>
    <w:p w14:paraId="04DE01B1">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rPr>
          <w:rFonts w:ascii="Calibri (正文)" w:hAnsi="Calibri (正文)" w:eastAsia="宋体"/>
        </w:rPr>
        <w:drawing>
          <wp:inline distT="0" distB="0" distL="114300" distR="114300">
            <wp:extent cx="4492625" cy="2814320"/>
            <wp:effectExtent l="0" t="0" r="317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492625" cy="2814320"/>
                    </a:xfrm>
                    <a:prstGeom prst="rect">
                      <a:avLst/>
                    </a:prstGeom>
                    <a:noFill/>
                    <a:ln>
                      <a:noFill/>
                    </a:ln>
                  </pic:spPr>
                </pic:pic>
              </a:graphicData>
            </a:graphic>
          </wp:inline>
        </w:drawing>
      </w:r>
    </w:p>
    <w:p w14:paraId="45257B5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lang w:val="en-US" w:eastAsia="zh-CN"/>
        </w:rPr>
      </w:pPr>
      <w:r>
        <w:rPr>
          <w:rFonts w:hint="eastAsia" w:ascii="Calibri (正文)" w:hAnsi="Calibri (正文)" w:eastAsia="宋体"/>
          <w:lang w:val="en-US" w:eastAsia="zh-CN"/>
        </w:rPr>
        <w:t>Logger效果：</w:t>
      </w:r>
    </w:p>
    <w:p w14:paraId="3AA5EC85">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drawing>
          <wp:inline distT="0" distB="0" distL="114300" distR="114300">
            <wp:extent cx="3151505" cy="1061720"/>
            <wp:effectExtent l="0" t="0" r="10795" b="508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7"/>
                    <a:stretch>
                      <a:fillRect/>
                    </a:stretch>
                  </pic:blipFill>
                  <pic:spPr>
                    <a:xfrm>
                      <a:off x="0" y="0"/>
                      <a:ext cx="3151505" cy="1061720"/>
                    </a:xfrm>
                    <a:prstGeom prst="rect">
                      <a:avLst/>
                    </a:prstGeom>
                    <a:noFill/>
                    <a:ln>
                      <a:noFill/>
                    </a:ln>
                  </pic:spPr>
                </pic:pic>
              </a:graphicData>
            </a:graphic>
          </wp:inline>
        </w:drawing>
      </w:r>
    </w:p>
    <w:p w14:paraId="311E46E4">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p>
    <w:p w14:paraId="5D64F21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p>
    <w:p w14:paraId="2E61CDD1">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p>
    <w:p w14:paraId="04DB0A3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p>
    <w:p w14:paraId="6E42AC1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b/>
          <w:bCs/>
          <w:sz w:val="24"/>
          <w:szCs w:val="24"/>
          <w:lang w:val="en-US" w:eastAsia="zh-CN"/>
        </w:rPr>
      </w:pPr>
      <w:r>
        <w:rPr>
          <w:rFonts w:hint="eastAsia" w:ascii="Calibri (正文)" w:hAnsi="Calibri (正文)" w:eastAsia="宋体"/>
          <w:b/>
          <w:bCs/>
          <w:sz w:val="24"/>
          <w:szCs w:val="24"/>
          <w:lang w:val="en-US" w:eastAsia="zh-CN"/>
        </w:rPr>
        <w:t>线程池的时序图如下：</w:t>
      </w:r>
    </w:p>
    <w:p w14:paraId="2612516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right="105" w:rightChars="50"/>
        <w:textAlignment w:val="auto"/>
      </w:pPr>
      <w:r>
        <w:drawing>
          <wp:inline distT="0" distB="0" distL="114300" distR="114300">
            <wp:extent cx="5436235" cy="3261995"/>
            <wp:effectExtent l="0" t="0" r="12065" b="19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stretch>
                      <a:fillRect/>
                    </a:stretch>
                  </pic:blipFill>
                  <pic:spPr>
                    <a:xfrm>
                      <a:off x="0" y="0"/>
                      <a:ext cx="5436235" cy="3261995"/>
                    </a:xfrm>
                    <a:prstGeom prst="rect">
                      <a:avLst/>
                    </a:prstGeom>
                    <a:noFill/>
                    <a:ln>
                      <a:noFill/>
                    </a:ln>
                  </pic:spPr>
                </pic:pic>
              </a:graphicData>
            </a:graphic>
          </wp:inline>
        </w:drawing>
      </w:r>
    </w:p>
    <w:p w14:paraId="0746A85A">
      <w:pPr>
        <w:keepNext w:val="0"/>
        <w:keepLines w:val="0"/>
        <w:pageBreakBefore w:val="0"/>
        <w:widowControl w:val="0"/>
        <w:numPr>
          <w:ilvl w:val="0"/>
          <w:numId w:val="4"/>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sz w:val="24"/>
          <w:szCs w:val="24"/>
          <w:lang w:val="en-US" w:eastAsia="zh-CN"/>
        </w:rPr>
      </w:pPr>
      <w:r>
        <w:rPr>
          <w:rFonts w:hint="eastAsia"/>
          <w:sz w:val="24"/>
          <w:szCs w:val="24"/>
          <w:lang w:val="en-US" w:eastAsia="zh-CN"/>
        </w:rPr>
        <w:t>Task Queue（m_tasks）</w:t>
      </w:r>
    </w:p>
    <w:p w14:paraId="31054A43">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类型：</w:t>
      </w:r>
      <w:r>
        <w:rPr>
          <w:rFonts w:hint="eastAsia" w:ascii="新宋体" w:hAnsi="新宋体" w:eastAsia="新宋体"/>
          <w:color w:val="0000FF"/>
          <w:sz w:val="19"/>
          <w:szCs w:val="24"/>
        </w:rPr>
        <w:t>std</w:t>
      </w:r>
      <w:r>
        <w:rPr>
          <w:rFonts w:hint="eastAsia" w:ascii="新宋体" w:hAnsi="新宋体" w:eastAsia="新宋体"/>
          <w:color w:val="000000"/>
          <w:sz w:val="19"/>
          <w:szCs w:val="24"/>
        </w:rPr>
        <w:t>::</w:t>
      </w:r>
      <w:r>
        <w:rPr>
          <w:rFonts w:hint="eastAsia" w:ascii="新宋体" w:hAnsi="新宋体" w:eastAsia="新宋体"/>
          <w:i/>
          <w:color w:val="0000FF"/>
          <w:sz w:val="19"/>
          <w:szCs w:val="24"/>
        </w:rPr>
        <w:t>queue</w:t>
      </w:r>
      <w:r>
        <w:rPr>
          <w:rFonts w:hint="eastAsia" w:ascii="新宋体" w:hAnsi="新宋体" w:eastAsia="新宋体"/>
          <w:color w:val="000000"/>
          <w:sz w:val="19"/>
          <w:szCs w:val="24"/>
        </w:rPr>
        <w:t>&lt;</w:t>
      </w:r>
      <w:r>
        <w:rPr>
          <w:rFonts w:hint="eastAsia" w:ascii="新宋体" w:hAnsi="新宋体" w:eastAsia="新宋体"/>
          <w:color w:val="0000FF"/>
          <w:sz w:val="19"/>
          <w:szCs w:val="24"/>
        </w:rPr>
        <w:t>std</w:t>
      </w:r>
      <w:r>
        <w:rPr>
          <w:rFonts w:hint="eastAsia" w:ascii="新宋体" w:hAnsi="新宋体" w:eastAsia="新宋体"/>
          <w:color w:val="000000"/>
          <w:sz w:val="19"/>
          <w:szCs w:val="24"/>
        </w:rPr>
        <w:t>::</w:t>
      </w:r>
      <w:r>
        <w:rPr>
          <w:rFonts w:hint="eastAsia" w:ascii="新宋体" w:hAnsi="新宋体" w:eastAsia="新宋体"/>
          <w:color w:val="880000"/>
          <w:sz w:val="19"/>
          <w:szCs w:val="24"/>
        </w:rPr>
        <w:t>function</w:t>
      </w:r>
      <w:r>
        <w:rPr>
          <w:rFonts w:hint="eastAsia" w:ascii="新宋体" w:hAnsi="新宋体" w:eastAsia="新宋体"/>
          <w:color w:val="000000"/>
          <w:sz w:val="19"/>
          <w:szCs w:val="24"/>
        </w:rPr>
        <w:t>&lt;</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()&gt;&gt; </w:t>
      </w:r>
      <w:r>
        <w:rPr>
          <w:rFonts w:hint="eastAsia" w:ascii="新宋体" w:hAnsi="新宋体" w:eastAsia="新宋体"/>
          <w:color w:val="000080"/>
          <w:sz w:val="19"/>
          <w:szCs w:val="24"/>
        </w:rPr>
        <w:t>m_tasks</w:t>
      </w:r>
      <w:r>
        <w:rPr>
          <w:rFonts w:hint="eastAsia" w:ascii="新宋体" w:hAnsi="新宋体" w:eastAsia="新宋体"/>
          <w:color w:val="000000"/>
          <w:sz w:val="19"/>
          <w:szCs w:val="24"/>
        </w:rPr>
        <w:t>;</w:t>
      </w:r>
    </w:p>
    <w:p w14:paraId="1A9722FC">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功能：Task Queue是一个任务存储容器，它保存了待执行的任务；每个任务以</w:t>
      </w:r>
      <w:r>
        <w:rPr>
          <w:rFonts w:hint="eastAsia" w:ascii="新宋体" w:hAnsi="新宋体" w:eastAsia="新宋体"/>
          <w:color w:val="0000FF"/>
          <w:sz w:val="19"/>
          <w:szCs w:val="24"/>
        </w:rPr>
        <w:t>std</w:t>
      </w:r>
      <w:r>
        <w:rPr>
          <w:rFonts w:hint="eastAsia" w:ascii="新宋体" w:hAnsi="新宋体" w:eastAsia="新宋体"/>
          <w:color w:val="000000"/>
          <w:sz w:val="19"/>
          <w:szCs w:val="24"/>
        </w:rPr>
        <w:t>::</w:t>
      </w:r>
      <w:r>
        <w:rPr>
          <w:rFonts w:hint="eastAsia" w:ascii="新宋体" w:hAnsi="新宋体" w:eastAsia="新宋体"/>
          <w:color w:val="880000"/>
          <w:sz w:val="19"/>
          <w:szCs w:val="24"/>
        </w:rPr>
        <w:t>function</w:t>
      </w:r>
      <w:r>
        <w:rPr>
          <w:rFonts w:hint="eastAsia" w:ascii="新宋体" w:hAnsi="新宋体" w:eastAsia="新宋体"/>
          <w:color w:val="000000"/>
          <w:sz w:val="19"/>
          <w:szCs w:val="24"/>
        </w:rPr>
        <w:t>&lt;</w:t>
      </w:r>
      <w:r>
        <w:rPr>
          <w:rFonts w:hint="eastAsia" w:ascii="新宋体" w:hAnsi="新宋体" w:eastAsia="新宋体"/>
          <w:color w:val="0000FF"/>
          <w:sz w:val="19"/>
          <w:szCs w:val="24"/>
        </w:rPr>
        <w:t>void</w:t>
      </w:r>
      <w:r>
        <w:rPr>
          <w:rFonts w:hint="eastAsia" w:ascii="新宋体" w:hAnsi="新宋体" w:eastAsia="新宋体"/>
          <w:color w:val="000000"/>
          <w:sz w:val="19"/>
          <w:szCs w:val="24"/>
        </w:rPr>
        <w:t>()&gt;</w:t>
      </w:r>
      <w:r>
        <w:rPr>
          <w:rFonts w:hint="eastAsia"/>
          <w:sz w:val="24"/>
          <w:szCs w:val="24"/>
          <w:lang w:val="en-US" w:eastAsia="zh-CN"/>
        </w:rPr>
        <w:t>的形式存储，表示一个可执行的无参函数对象。</w:t>
      </w:r>
    </w:p>
    <w:p w14:paraId="3D46AC81">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流程：当一个新的加密任务来时，manager类会解析msg生成相对于的任务，然后将任务封装成</w:t>
      </w:r>
      <w:r>
        <w:rPr>
          <w:rFonts w:hint="eastAsia" w:ascii="新宋体" w:hAnsi="新宋体" w:eastAsia="新宋体"/>
          <w:color w:val="0000FF"/>
          <w:sz w:val="19"/>
          <w:szCs w:val="24"/>
        </w:rPr>
        <w:t>std</w:t>
      </w:r>
      <w:r>
        <w:rPr>
          <w:rFonts w:hint="eastAsia" w:ascii="新宋体" w:hAnsi="新宋体" w:eastAsia="新宋体"/>
          <w:color w:val="000000"/>
          <w:sz w:val="19"/>
          <w:szCs w:val="24"/>
        </w:rPr>
        <w:t>::</w:t>
      </w:r>
      <w:r>
        <w:rPr>
          <w:rFonts w:hint="eastAsia" w:ascii="新宋体" w:hAnsi="新宋体" w:eastAsia="新宋体"/>
          <w:color w:val="880000"/>
          <w:sz w:val="19"/>
          <w:szCs w:val="24"/>
        </w:rPr>
        <w:t>function</w:t>
      </w:r>
      <w:r>
        <w:rPr>
          <w:rFonts w:hint="eastAsia" w:ascii="新宋体" w:hAnsi="新宋体" w:eastAsia="新宋体"/>
          <w:color w:val="000000"/>
          <w:sz w:val="19"/>
          <w:szCs w:val="24"/>
        </w:rPr>
        <w:t>&lt;</w:t>
      </w:r>
      <w:r>
        <w:rPr>
          <w:rFonts w:hint="eastAsia" w:ascii="新宋体" w:hAnsi="新宋体" w:eastAsia="新宋体"/>
          <w:color w:val="0000FF"/>
          <w:sz w:val="19"/>
          <w:szCs w:val="24"/>
        </w:rPr>
        <w:t>void</w:t>
      </w:r>
      <w:r>
        <w:rPr>
          <w:rFonts w:hint="eastAsia" w:ascii="新宋体" w:hAnsi="新宋体" w:eastAsia="新宋体"/>
          <w:color w:val="000000"/>
          <w:sz w:val="19"/>
          <w:szCs w:val="24"/>
        </w:rPr>
        <w:t>()&gt;</w:t>
      </w:r>
      <w:r>
        <w:rPr>
          <w:rFonts w:hint="eastAsia"/>
          <w:sz w:val="24"/>
          <w:szCs w:val="24"/>
          <w:lang w:val="en-US" w:eastAsia="zh-CN"/>
        </w:rPr>
        <w:t>并推入任务队列m_tasks中，使用互斥锁保证数据安全。</w:t>
      </w:r>
    </w:p>
    <w:p w14:paraId="7D8FE3E1">
      <w:pPr>
        <w:keepNext w:val="0"/>
        <w:keepLines w:val="0"/>
        <w:pageBreakBefore w:val="0"/>
        <w:widowControl w:val="0"/>
        <w:numPr>
          <w:ilvl w:val="0"/>
          <w:numId w:val="4"/>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sz w:val="24"/>
          <w:szCs w:val="24"/>
          <w:lang w:val="en-US" w:eastAsia="zh-CN"/>
        </w:rPr>
      </w:pPr>
      <w:r>
        <w:rPr>
          <w:rFonts w:hint="eastAsia"/>
          <w:sz w:val="24"/>
          <w:szCs w:val="24"/>
          <w:lang w:val="en-US" w:eastAsia="zh-CN"/>
        </w:rPr>
        <w:t>Work Threads（m_works）</w:t>
      </w:r>
    </w:p>
    <w:p w14:paraId="707465E1">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类型：</w:t>
      </w:r>
      <w:r>
        <w:rPr>
          <w:rFonts w:hint="eastAsia" w:ascii="新宋体" w:hAnsi="新宋体" w:eastAsia="新宋体"/>
          <w:color w:val="0000FF"/>
          <w:sz w:val="19"/>
          <w:szCs w:val="24"/>
          <w:lang w:val="en-US" w:eastAsia="zh-CN"/>
        </w:rPr>
        <w:t>std::vector&lt;std::thread&gt; m_works;</w:t>
      </w:r>
    </w:p>
    <w:p w14:paraId="093FD67E">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 xml:space="preserve">功能：Work Threads是线程池中工作线程的集合，负责取出Task </w:t>
      </w:r>
      <w:r>
        <w:rPr>
          <w:rFonts w:hint="default"/>
          <w:sz w:val="24"/>
          <w:szCs w:val="24"/>
          <w:lang w:val="en-US" w:eastAsia="zh-CN"/>
        </w:rPr>
        <w:t>Queue</w:t>
      </w:r>
      <w:r>
        <w:rPr>
          <w:rFonts w:hint="eastAsia"/>
          <w:sz w:val="24"/>
          <w:szCs w:val="24"/>
          <w:lang w:val="en-US" w:eastAsia="zh-CN"/>
        </w:rPr>
        <w:t>里的任务并执行；每个线程创建后就进入等待状态，当队列中有任务时被唤醒并执行任务。</w:t>
      </w:r>
    </w:p>
    <w:p w14:paraId="6445850E">
      <w:pPr>
        <w:keepNext w:val="0"/>
        <w:keepLines w:val="0"/>
        <w:pageBreakBefore w:val="0"/>
        <w:widowControl w:val="0"/>
        <w:numPr>
          <w:ilvl w:val="0"/>
          <w:numId w:val="4"/>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sz w:val="24"/>
          <w:szCs w:val="24"/>
          <w:lang w:val="en-US" w:eastAsia="zh-CN"/>
        </w:rPr>
      </w:pPr>
      <w:r>
        <w:rPr>
          <w:rFonts w:hint="eastAsia"/>
          <w:sz w:val="24"/>
          <w:szCs w:val="24"/>
          <w:lang w:val="en-US" w:eastAsia="zh-CN"/>
        </w:rPr>
        <w:t>Observer（m_observer）</w:t>
      </w:r>
    </w:p>
    <w:p w14:paraId="332278D0">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ascii="新宋体" w:hAnsi="新宋体" w:eastAsia="新宋体"/>
          <w:color w:val="0000FF"/>
          <w:sz w:val="19"/>
          <w:szCs w:val="24"/>
          <w:lang w:val="en-US" w:eastAsia="zh-CN"/>
        </w:rPr>
      </w:pPr>
      <w:r>
        <w:rPr>
          <w:rFonts w:hint="eastAsia"/>
          <w:sz w:val="24"/>
          <w:szCs w:val="24"/>
          <w:lang w:val="en-US" w:eastAsia="zh-CN"/>
        </w:rPr>
        <w:t>类型：</w:t>
      </w:r>
      <w:r>
        <w:rPr>
          <w:rFonts w:hint="eastAsia" w:ascii="新宋体" w:hAnsi="新宋体" w:eastAsia="新宋体"/>
          <w:color w:val="0000FF"/>
          <w:sz w:val="19"/>
          <w:szCs w:val="24"/>
          <w:lang w:val="en-US" w:eastAsia="zh-CN"/>
        </w:rPr>
        <w:t>std::function&lt;void(const std::string&amp;)&gt; m_observer；</w:t>
      </w:r>
    </w:p>
    <w:p w14:paraId="3C2516E3">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功能：Observer是EncryptoManager类的一个被观察者对象，当manager类的状态发生改变，也就是任务完成时，被观察者会调用Observer方法通知观察者，即通知WsClient任务执行完成了。</w:t>
      </w:r>
    </w:p>
    <w:p w14:paraId="6882E14D">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default"/>
          <w:sz w:val="24"/>
          <w:szCs w:val="24"/>
          <w:lang w:val="en-US" w:eastAsia="zh-CN"/>
        </w:rPr>
      </w:pPr>
      <w:r>
        <w:rPr>
          <w:rFonts w:hint="eastAsia"/>
          <w:sz w:val="24"/>
          <w:szCs w:val="24"/>
          <w:lang w:val="en-US" w:eastAsia="zh-CN"/>
        </w:rPr>
        <w:t>流程：服务启动时，主进程会把WsClient事件注册到EncryptoManager对象中，task完成时，manager对象会执行注册事件通知WsClient，再由WsClient对象向中控服务返回任务结果。</w:t>
      </w:r>
    </w:p>
    <w:p w14:paraId="6987ED7B">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420" w:leftChars="0" w:right="105" w:rightChars="50"/>
        <w:textAlignment w:val="auto"/>
        <w:rPr>
          <w:rFonts w:hint="eastAsia"/>
          <w:sz w:val="24"/>
          <w:szCs w:val="24"/>
          <w:lang w:val="en-US" w:eastAsia="zh-CN"/>
        </w:rPr>
      </w:pPr>
    </w:p>
    <w:p w14:paraId="2B7C99D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420" w:leftChars="0" w:right="105" w:rightChars="50"/>
        <w:textAlignment w:val="auto"/>
        <w:rPr>
          <w:rFonts w:hint="eastAsia"/>
          <w:sz w:val="24"/>
          <w:szCs w:val="24"/>
          <w:lang w:val="en-US" w:eastAsia="zh-CN"/>
        </w:rPr>
      </w:pPr>
    </w:p>
    <w:p w14:paraId="6BFFE8B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b/>
          <w:bCs/>
          <w:sz w:val="24"/>
          <w:szCs w:val="24"/>
          <w:lang w:val="en-US" w:eastAsia="zh-CN"/>
        </w:rPr>
      </w:pPr>
      <w:r>
        <w:rPr>
          <w:rFonts w:hint="eastAsia" w:ascii="Calibri (正文)" w:hAnsi="Calibri (正文)" w:eastAsia="宋体"/>
          <w:b/>
          <w:bCs/>
          <w:sz w:val="24"/>
          <w:szCs w:val="24"/>
          <w:lang w:val="en-US" w:eastAsia="zh-CN"/>
        </w:rPr>
        <w:t>加密总体的时序图如下：</w:t>
      </w:r>
    </w:p>
    <w:p w14:paraId="53C7A6F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right="105" w:rightChars="50"/>
        <w:textAlignment w:val="auto"/>
      </w:pPr>
      <w:r>
        <w:drawing>
          <wp:inline distT="0" distB="0" distL="114300" distR="114300">
            <wp:extent cx="5448300" cy="5327650"/>
            <wp:effectExtent l="0" t="0" r="0" b="635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9"/>
                    <a:stretch>
                      <a:fillRect/>
                    </a:stretch>
                  </pic:blipFill>
                  <pic:spPr>
                    <a:xfrm>
                      <a:off x="0" y="0"/>
                      <a:ext cx="5448300" cy="5327650"/>
                    </a:xfrm>
                    <a:prstGeom prst="rect">
                      <a:avLst/>
                    </a:prstGeom>
                    <a:noFill/>
                    <a:ln>
                      <a:noFill/>
                    </a:ln>
                  </pic:spPr>
                </pic:pic>
              </a:graphicData>
            </a:graphic>
          </wp:inline>
        </w:drawing>
      </w:r>
    </w:p>
    <w:p w14:paraId="6C9B7E1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420" w:leftChars="0" w:right="105" w:rightChars="50"/>
        <w:textAlignment w:val="auto"/>
        <w:rPr>
          <w:rFonts w:hint="eastAsia" w:eastAsiaTheme="minorEastAsia"/>
          <w:sz w:val="24"/>
          <w:szCs w:val="24"/>
          <w:lang w:val="en-US" w:eastAsia="zh-CN"/>
        </w:rPr>
      </w:pPr>
    </w:p>
    <w:p w14:paraId="06C34A0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default"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2.3 密钥方案</w:t>
      </w:r>
    </w:p>
    <w:p w14:paraId="2B3D2061">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1）加密和解密双方固定一个十六进制的串，长度为16字节，如下：</w:t>
      </w:r>
    </w:p>
    <w:p w14:paraId="5BE746F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drawing>
          <wp:inline distT="0" distB="0" distL="114300" distR="114300">
            <wp:extent cx="5269865" cy="722630"/>
            <wp:effectExtent l="0" t="0" r="635" b="127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0"/>
                    <a:stretch>
                      <a:fillRect/>
                    </a:stretch>
                  </pic:blipFill>
                  <pic:spPr>
                    <a:xfrm>
                      <a:off x="0" y="0"/>
                      <a:ext cx="5269865" cy="722630"/>
                    </a:xfrm>
                    <a:prstGeom prst="rect">
                      <a:avLst/>
                    </a:prstGeom>
                    <a:noFill/>
                    <a:ln>
                      <a:noFill/>
                    </a:ln>
                  </pic:spPr>
                </pic:pic>
              </a:graphicData>
            </a:graphic>
          </wp:inline>
        </w:drawing>
      </w:r>
    </w:p>
    <w:p w14:paraId="77AD70B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下面以“</w:t>
      </w:r>
      <w:r>
        <w:rPr>
          <w:rFonts w:hint="eastAsia" w:ascii="Calibri (正文)" w:hAnsi="Calibri (正文)" w:eastAsia="宋体"/>
          <w:color w:val="C00000"/>
          <w:sz w:val="24"/>
          <w:szCs w:val="24"/>
          <w:lang w:val="en-US" w:eastAsia="zh-CN"/>
        </w:rPr>
        <w:t>固定key</w:t>
      </w:r>
      <w:r>
        <w:rPr>
          <w:rFonts w:hint="eastAsia" w:ascii="Calibri (正文)" w:hAnsi="Calibri (正文)" w:eastAsia="宋体"/>
          <w:sz w:val="24"/>
          <w:szCs w:val="24"/>
          <w:lang w:val="en-US" w:eastAsia="zh-CN"/>
        </w:rPr>
        <w:t>”代称；</w:t>
      </w:r>
    </w:p>
    <w:p w14:paraId="5F640E9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2）将</w:t>
      </w:r>
      <w:r>
        <w:rPr>
          <w:rFonts w:hint="eastAsia" w:ascii="Calibri (正文)" w:hAnsi="Calibri (正文)" w:eastAsia="宋体"/>
          <w:b/>
          <w:bCs/>
          <w:sz w:val="24"/>
          <w:szCs w:val="24"/>
          <w:lang w:val="en-US" w:eastAsia="zh-CN"/>
        </w:rPr>
        <w:t>固定key</w:t>
      </w:r>
      <w:r>
        <w:rPr>
          <w:rFonts w:hint="eastAsia" w:ascii="Calibri (正文)" w:hAnsi="Calibri (正文)" w:eastAsia="宋体"/>
          <w:sz w:val="24"/>
          <w:szCs w:val="24"/>
          <w:lang w:val="en-US" w:eastAsia="zh-CN"/>
        </w:rPr>
        <w:t>和</w:t>
      </w:r>
      <w:r>
        <w:rPr>
          <w:rFonts w:hint="eastAsia" w:ascii="Calibri (正文)" w:hAnsi="Calibri (正文)" w:eastAsia="宋体"/>
          <w:b/>
          <w:bCs/>
          <w:sz w:val="24"/>
          <w:szCs w:val="24"/>
          <w:lang w:val="en-US" w:eastAsia="zh-CN"/>
        </w:rPr>
        <w:t>时间戳</w:t>
      </w:r>
      <w:r>
        <w:rPr>
          <w:rFonts w:hint="eastAsia" w:ascii="Calibri (正文)" w:hAnsi="Calibri (正文)" w:eastAsia="宋体"/>
          <w:sz w:val="24"/>
          <w:szCs w:val="24"/>
          <w:lang w:val="en-US" w:eastAsia="zh-CN"/>
        </w:rPr>
        <w:t>依次按位XOR（</w:t>
      </w:r>
      <w:r>
        <w:rPr>
          <w:rFonts w:hint="eastAsia" w:ascii="Calibri (正文)" w:hAnsi="Calibri (正文)" w:eastAsia="宋体"/>
          <w:b/>
          <w:bCs/>
          <w:sz w:val="24"/>
          <w:szCs w:val="24"/>
          <w:lang w:val="en-US" w:eastAsia="zh-CN"/>
        </w:rPr>
        <w:t>异或</w:t>
      </w:r>
      <w:r>
        <w:rPr>
          <w:rFonts w:hint="eastAsia" w:ascii="Calibri (正文)" w:hAnsi="Calibri (正文)" w:eastAsia="宋体"/>
          <w:sz w:val="24"/>
          <w:szCs w:val="24"/>
          <w:lang w:val="en-US" w:eastAsia="zh-CN"/>
        </w:rPr>
        <w:t>）进行混淆，固定串的前8字节进行XOR，后8个字节不变；混淆后得到了一个新的串，长度为16字节，称为“</w:t>
      </w:r>
      <w:r>
        <w:rPr>
          <w:rFonts w:hint="eastAsia" w:ascii="Calibri (正文)" w:hAnsi="Calibri (正文)" w:eastAsia="宋体"/>
          <w:color w:val="C00000"/>
          <w:sz w:val="24"/>
          <w:szCs w:val="24"/>
          <w:lang w:val="en-US" w:eastAsia="zh-CN"/>
        </w:rPr>
        <w:t>混淆key</w:t>
      </w:r>
      <w:r>
        <w:rPr>
          <w:rFonts w:hint="eastAsia" w:ascii="Calibri (正文)" w:hAnsi="Calibri (正文)" w:eastAsia="宋体"/>
          <w:sz w:val="24"/>
          <w:szCs w:val="24"/>
          <w:lang w:val="en-US" w:eastAsia="zh-CN"/>
        </w:rPr>
        <w:t>”；</w:t>
      </w:r>
    </w:p>
    <w:p w14:paraId="37F2C5F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3）通过第三方库的rk_get_random（）接口生成16字节的“</w:t>
      </w:r>
      <w:r>
        <w:rPr>
          <w:rFonts w:hint="eastAsia" w:ascii="Calibri (正文)" w:hAnsi="Calibri (正文)" w:eastAsia="宋体"/>
          <w:b w:val="0"/>
          <w:bCs w:val="0"/>
          <w:color w:val="C00000"/>
          <w:sz w:val="24"/>
          <w:szCs w:val="24"/>
          <w:lang w:val="en-US" w:eastAsia="zh-CN"/>
        </w:rPr>
        <w:t>随机key</w:t>
      </w:r>
      <w:r>
        <w:rPr>
          <w:rFonts w:hint="eastAsia" w:ascii="Calibri (正文)" w:hAnsi="Calibri (正文)" w:eastAsia="宋体"/>
          <w:sz w:val="24"/>
          <w:szCs w:val="24"/>
          <w:lang w:val="en-US" w:eastAsia="zh-CN"/>
        </w:rPr>
        <w:t>”；</w:t>
      </w:r>
    </w:p>
    <w:p w14:paraId="1ECFD7BD">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3）调用rk_cipher_crypt_virt（）接口，以</w:t>
      </w:r>
      <w:r>
        <w:rPr>
          <w:rFonts w:hint="eastAsia" w:ascii="Calibri (正文)" w:hAnsi="Calibri (正文)" w:eastAsia="宋体"/>
          <w:b/>
          <w:bCs/>
          <w:sz w:val="24"/>
          <w:szCs w:val="24"/>
          <w:lang w:val="en-US" w:eastAsia="zh-CN"/>
        </w:rPr>
        <w:t>随机key</w:t>
      </w:r>
      <w:r>
        <w:rPr>
          <w:rFonts w:hint="eastAsia" w:ascii="Calibri (正文)" w:hAnsi="Calibri (正文)" w:eastAsia="宋体"/>
          <w:sz w:val="24"/>
          <w:szCs w:val="24"/>
          <w:lang w:val="en-US" w:eastAsia="zh-CN"/>
        </w:rPr>
        <w:t>为密钥，加密</w:t>
      </w:r>
      <w:r>
        <w:rPr>
          <w:rFonts w:hint="eastAsia" w:ascii="Calibri (正文)" w:hAnsi="Calibri (正文)" w:eastAsia="宋体"/>
          <w:b/>
          <w:bCs/>
          <w:sz w:val="24"/>
          <w:szCs w:val="24"/>
          <w:lang w:val="en-US" w:eastAsia="zh-CN"/>
        </w:rPr>
        <w:t>混淆key</w:t>
      </w:r>
      <w:r>
        <w:rPr>
          <w:rFonts w:hint="eastAsia" w:ascii="Calibri (正文)" w:hAnsi="Calibri (正文)" w:eastAsia="宋体"/>
          <w:sz w:val="24"/>
          <w:szCs w:val="24"/>
          <w:lang w:val="en-US" w:eastAsia="zh-CN"/>
        </w:rPr>
        <w:t>，从而生成一个新的16字节的密文串，称为“</w:t>
      </w:r>
      <w:r>
        <w:rPr>
          <w:rFonts w:hint="eastAsia" w:ascii="Calibri (正文)" w:hAnsi="Calibri (正文)" w:eastAsia="宋体"/>
          <w:color w:val="C00000"/>
          <w:sz w:val="24"/>
          <w:szCs w:val="24"/>
          <w:lang w:val="en-US" w:eastAsia="zh-CN"/>
        </w:rPr>
        <w:t>加密key</w:t>
      </w:r>
      <w:r>
        <w:rPr>
          <w:rFonts w:hint="eastAsia" w:ascii="Calibri (正文)" w:hAnsi="Calibri (正文)" w:eastAsia="宋体"/>
          <w:sz w:val="24"/>
          <w:szCs w:val="24"/>
          <w:lang w:val="en-US" w:eastAsia="zh-CN"/>
        </w:rPr>
        <w:t>”；</w:t>
      </w:r>
    </w:p>
    <w:p w14:paraId="1375BCD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4）把</w:t>
      </w:r>
      <w:r>
        <w:rPr>
          <w:rFonts w:hint="eastAsia" w:ascii="Calibri (正文)" w:hAnsi="Calibri (正文)" w:eastAsia="宋体"/>
          <w:b/>
          <w:bCs/>
          <w:sz w:val="24"/>
          <w:szCs w:val="24"/>
          <w:lang w:val="en-US" w:eastAsia="zh-CN"/>
        </w:rPr>
        <w:t>加密key</w:t>
      </w:r>
      <w:r>
        <w:rPr>
          <w:rFonts w:hint="eastAsia" w:ascii="Calibri (正文)" w:hAnsi="Calibri (正文)" w:eastAsia="宋体"/>
          <w:sz w:val="24"/>
          <w:szCs w:val="24"/>
          <w:lang w:val="en-US" w:eastAsia="zh-CN"/>
        </w:rPr>
        <w:t>作为密钥，加密文件数据；</w:t>
      </w:r>
    </w:p>
    <w:p w14:paraId="1453FE0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5）文件加密完成后，将</w:t>
      </w:r>
      <w:r>
        <w:rPr>
          <w:rFonts w:hint="eastAsia" w:ascii="Calibri (正文)" w:hAnsi="Calibri (正文)" w:eastAsia="宋体"/>
          <w:b/>
          <w:bCs/>
          <w:sz w:val="24"/>
          <w:szCs w:val="24"/>
          <w:lang w:val="en-US" w:eastAsia="zh-CN"/>
        </w:rPr>
        <w:t>随机key</w:t>
      </w:r>
      <w:r>
        <w:rPr>
          <w:rFonts w:hint="eastAsia" w:ascii="Calibri (正文)" w:hAnsi="Calibri (正文)" w:eastAsia="宋体"/>
          <w:b w:val="0"/>
          <w:bCs w:val="0"/>
          <w:sz w:val="24"/>
          <w:szCs w:val="24"/>
          <w:lang w:val="en-US" w:eastAsia="zh-CN"/>
        </w:rPr>
        <w:t>写入到</w:t>
      </w:r>
      <w:r>
        <w:rPr>
          <w:rFonts w:hint="eastAsia" w:ascii="Calibri (正文)" w:hAnsi="Calibri (正文)" w:eastAsia="宋体"/>
          <w:sz w:val="24"/>
          <w:szCs w:val="24"/>
          <w:lang w:val="en-US" w:eastAsia="zh-CN"/>
        </w:rPr>
        <w:t>加密文件的头部，用于之后解密SDK生成同样的文件密钥；</w:t>
      </w:r>
    </w:p>
    <w:p w14:paraId="62C99ED4">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6）解密时，先解析文件头得到</w:t>
      </w:r>
      <w:r>
        <w:rPr>
          <w:rFonts w:hint="eastAsia" w:ascii="Calibri (正文)" w:hAnsi="Calibri (正文)" w:eastAsia="宋体"/>
          <w:b/>
          <w:bCs/>
          <w:sz w:val="24"/>
          <w:szCs w:val="24"/>
          <w:lang w:val="en-US" w:eastAsia="zh-CN"/>
        </w:rPr>
        <w:t>随机key</w:t>
      </w:r>
      <w:r>
        <w:rPr>
          <w:rFonts w:hint="eastAsia" w:ascii="Calibri (正文)" w:hAnsi="Calibri (正文)" w:eastAsia="宋体"/>
          <w:b w:val="0"/>
          <w:bCs w:val="0"/>
          <w:sz w:val="24"/>
          <w:szCs w:val="24"/>
          <w:lang w:val="en-US" w:eastAsia="zh-CN"/>
        </w:rPr>
        <w:t>和</w:t>
      </w:r>
      <w:r>
        <w:rPr>
          <w:rFonts w:hint="eastAsia" w:ascii="Calibri (正文)" w:hAnsi="Calibri (正文)" w:eastAsia="宋体"/>
          <w:b/>
          <w:bCs/>
          <w:sz w:val="24"/>
          <w:szCs w:val="24"/>
          <w:lang w:val="en-US" w:eastAsia="zh-CN"/>
        </w:rPr>
        <w:t>时间戳</w:t>
      </w:r>
      <w:r>
        <w:rPr>
          <w:rFonts w:hint="eastAsia" w:ascii="Calibri (正文)" w:hAnsi="Calibri (正文)" w:eastAsia="宋体"/>
          <w:b w:val="0"/>
          <w:bCs w:val="0"/>
          <w:sz w:val="24"/>
          <w:szCs w:val="24"/>
          <w:lang w:val="en-US" w:eastAsia="zh-CN"/>
        </w:rPr>
        <w:t>，然后</w:t>
      </w:r>
      <w:r>
        <w:rPr>
          <w:rFonts w:hint="eastAsia" w:ascii="Calibri (正文)" w:hAnsi="Calibri (正文)" w:eastAsia="宋体"/>
          <w:sz w:val="24"/>
          <w:szCs w:val="24"/>
          <w:lang w:val="en-US" w:eastAsia="zh-CN"/>
        </w:rPr>
        <w:t>将</w:t>
      </w:r>
      <w:r>
        <w:rPr>
          <w:rFonts w:hint="eastAsia" w:ascii="Calibri (正文)" w:hAnsi="Calibri (正文)" w:eastAsia="宋体"/>
          <w:b/>
          <w:bCs/>
          <w:sz w:val="24"/>
          <w:szCs w:val="24"/>
          <w:lang w:val="en-US" w:eastAsia="zh-CN"/>
        </w:rPr>
        <w:t>固定key</w:t>
      </w:r>
      <w:r>
        <w:rPr>
          <w:rFonts w:hint="eastAsia" w:ascii="Calibri (正文)" w:hAnsi="Calibri (正文)" w:eastAsia="宋体"/>
          <w:b w:val="0"/>
          <w:bCs w:val="0"/>
          <w:sz w:val="24"/>
          <w:szCs w:val="24"/>
          <w:lang w:val="en-US" w:eastAsia="zh-CN"/>
        </w:rPr>
        <w:t>和</w:t>
      </w:r>
      <w:r>
        <w:rPr>
          <w:rFonts w:hint="eastAsia" w:ascii="Calibri (正文)" w:hAnsi="Calibri (正文)" w:eastAsia="宋体"/>
          <w:b/>
          <w:bCs/>
          <w:sz w:val="24"/>
          <w:szCs w:val="24"/>
          <w:lang w:val="en-US" w:eastAsia="zh-CN"/>
        </w:rPr>
        <w:t>时间戳</w:t>
      </w:r>
      <w:r>
        <w:rPr>
          <w:rFonts w:hint="eastAsia" w:ascii="Calibri (正文)" w:hAnsi="Calibri (正文)" w:eastAsia="宋体"/>
          <w:sz w:val="24"/>
          <w:szCs w:val="24"/>
          <w:lang w:val="en-US" w:eastAsia="zh-CN"/>
        </w:rPr>
        <w:t>通过逆XOR算法计算出</w:t>
      </w:r>
      <w:r>
        <w:rPr>
          <w:rFonts w:hint="eastAsia" w:ascii="Calibri (正文)" w:hAnsi="Calibri (正文)" w:eastAsia="宋体"/>
          <w:b/>
          <w:bCs/>
          <w:sz w:val="24"/>
          <w:szCs w:val="24"/>
          <w:lang w:val="en-US" w:eastAsia="zh-CN"/>
        </w:rPr>
        <w:t>混淆key</w:t>
      </w:r>
      <w:r>
        <w:rPr>
          <w:rFonts w:hint="eastAsia" w:ascii="Calibri (正文)" w:hAnsi="Calibri (正文)" w:eastAsia="宋体"/>
          <w:sz w:val="24"/>
          <w:szCs w:val="24"/>
          <w:lang w:val="en-US" w:eastAsia="zh-CN"/>
        </w:rPr>
        <w:t>，再</w:t>
      </w:r>
      <w:r>
        <w:rPr>
          <w:rFonts w:hint="eastAsia" w:ascii="Calibri (正文)" w:hAnsi="Calibri (正文)" w:eastAsia="宋体"/>
          <w:b w:val="0"/>
          <w:bCs w:val="0"/>
          <w:sz w:val="24"/>
          <w:szCs w:val="24"/>
          <w:lang w:val="en-US" w:eastAsia="zh-CN"/>
        </w:rPr>
        <w:t>以</w:t>
      </w:r>
      <w:r>
        <w:rPr>
          <w:rFonts w:hint="eastAsia" w:ascii="Calibri (正文)" w:hAnsi="Calibri (正文)" w:eastAsia="宋体"/>
          <w:b/>
          <w:bCs/>
          <w:sz w:val="24"/>
          <w:szCs w:val="24"/>
          <w:lang w:val="en-US" w:eastAsia="zh-CN"/>
        </w:rPr>
        <w:t>随机key</w:t>
      </w:r>
      <w:r>
        <w:rPr>
          <w:rFonts w:hint="eastAsia" w:ascii="Calibri (正文)" w:hAnsi="Calibri (正文)" w:eastAsia="宋体"/>
          <w:b w:val="0"/>
          <w:bCs w:val="0"/>
          <w:sz w:val="24"/>
          <w:szCs w:val="24"/>
          <w:lang w:val="en-US" w:eastAsia="zh-CN"/>
        </w:rPr>
        <w:t>为密钥加密</w:t>
      </w:r>
      <w:r>
        <w:rPr>
          <w:rFonts w:hint="eastAsia" w:ascii="Calibri (正文)" w:hAnsi="Calibri (正文)" w:eastAsia="宋体"/>
          <w:b/>
          <w:bCs/>
          <w:sz w:val="24"/>
          <w:szCs w:val="24"/>
          <w:lang w:val="en-US" w:eastAsia="zh-CN"/>
        </w:rPr>
        <w:t>混淆key</w:t>
      </w:r>
      <w:r>
        <w:rPr>
          <w:rFonts w:hint="eastAsia" w:ascii="Calibri (正文)" w:hAnsi="Calibri (正文)" w:eastAsia="宋体"/>
          <w:b w:val="0"/>
          <w:bCs w:val="0"/>
          <w:sz w:val="24"/>
          <w:szCs w:val="24"/>
          <w:lang w:val="en-US" w:eastAsia="zh-CN"/>
        </w:rPr>
        <w:t>得</w:t>
      </w:r>
      <w:r>
        <w:rPr>
          <w:rFonts w:hint="eastAsia" w:ascii="Calibri (正文)" w:hAnsi="Calibri (正文)" w:eastAsia="宋体"/>
          <w:sz w:val="24"/>
          <w:szCs w:val="24"/>
          <w:lang w:val="en-US" w:eastAsia="zh-CN"/>
        </w:rPr>
        <w:t>到</w:t>
      </w:r>
      <w:r>
        <w:rPr>
          <w:rFonts w:hint="eastAsia" w:ascii="Calibri (正文)" w:hAnsi="Calibri (正文)" w:eastAsia="宋体"/>
          <w:b/>
          <w:bCs/>
          <w:sz w:val="24"/>
          <w:szCs w:val="24"/>
          <w:lang w:val="en-US" w:eastAsia="zh-CN"/>
        </w:rPr>
        <w:t>加密key</w:t>
      </w:r>
      <w:r>
        <w:rPr>
          <w:rFonts w:hint="eastAsia" w:ascii="Calibri (正文)" w:hAnsi="Calibri (正文)" w:eastAsia="宋体"/>
          <w:sz w:val="24"/>
          <w:szCs w:val="24"/>
          <w:lang w:val="en-US" w:eastAsia="zh-CN"/>
        </w:rPr>
        <w:t>，以</w:t>
      </w:r>
      <w:r>
        <w:rPr>
          <w:rFonts w:hint="eastAsia" w:ascii="Calibri (正文)" w:hAnsi="Calibri (正文)" w:eastAsia="宋体"/>
          <w:b/>
          <w:bCs/>
          <w:sz w:val="24"/>
          <w:szCs w:val="24"/>
          <w:lang w:val="en-US" w:eastAsia="zh-CN"/>
        </w:rPr>
        <w:t>加密key</w:t>
      </w:r>
      <w:r>
        <w:rPr>
          <w:rFonts w:hint="eastAsia" w:ascii="Calibri (正文)" w:hAnsi="Calibri (正文)" w:eastAsia="宋体"/>
          <w:b w:val="0"/>
          <w:bCs w:val="0"/>
          <w:sz w:val="24"/>
          <w:szCs w:val="24"/>
          <w:lang w:val="en-US" w:eastAsia="zh-CN"/>
        </w:rPr>
        <w:t>为</w:t>
      </w:r>
      <w:r>
        <w:rPr>
          <w:rFonts w:hint="eastAsia" w:ascii="Calibri (正文)" w:hAnsi="Calibri (正文)" w:eastAsia="宋体"/>
          <w:sz w:val="24"/>
          <w:szCs w:val="24"/>
          <w:lang w:val="en-US" w:eastAsia="zh-CN"/>
        </w:rPr>
        <w:t>密钥解密数据，从而计算出</w:t>
      </w:r>
      <w:bookmarkStart w:id="1" w:name="_GoBack"/>
      <w:bookmarkEnd w:id="1"/>
      <w:r>
        <w:rPr>
          <w:rFonts w:hint="eastAsia" w:ascii="Calibri (正文)" w:hAnsi="Calibri (正文)" w:eastAsia="宋体"/>
          <w:sz w:val="24"/>
          <w:szCs w:val="24"/>
          <w:lang w:val="en-US" w:eastAsia="zh-CN"/>
        </w:rPr>
        <w:t>原始数据。</w:t>
      </w:r>
    </w:p>
    <w:p w14:paraId="57135EDA">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hint="eastAsia" w:ascii="Calibri (正文)" w:hAnsi="Calibri (正文)" w:eastAsia="宋体"/>
          <w:sz w:val="24"/>
          <w:szCs w:val="24"/>
          <w:lang w:val="en-US" w:eastAsia="zh-CN"/>
        </w:rPr>
        <w:t>7）解密资料和性能测试如下：</w:t>
      </w:r>
    </w:p>
    <w:p w14:paraId="51C611FB">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ascii="宋体" w:hAnsi="宋体" w:eastAsia="宋体" w:cs="宋体"/>
          <w:sz w:val="24"/>
          <w:szCs w:val="24"/>
        </w:rPr>
      </w:pPr>
      <w:r>
        <w:rPr>
          <w:rFonts w:hint="eastAsia"/>
          <w:sz w:val="24"/>
          <w:szCs w:val="24"/>
          <w:lang w:val="en-US" w:eastAsia="zh-CN"/>
        </w:rPr>
        <w:t>解密库采用国密gmssl库，构建参考：</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"https://github.com/guanzhi/GmSSL" </w:instrText>
      </w:r>
      <w:r>
        <w:rPr>
          <w:rFonts w:ascii="宋体" w:hAnsi="宋体" w:eastAsia="宋体" w:cs="宋体"/>
          <w:sz w:val="24"/>
          <w:szCs w:val="24"/>
        </w:rPr>
        <w:fldChar w:fldCharType="separate"/>
      </w:r>
      <w:r>
        <w:rPr>
          <w:rStyle w:val="5"/>
          <w:rFonts w:ascii="宋体" w:hAnsi="宋体" w:eastAsia="宋体" w:cs="宋体"/>
          <w:sz w:val="24"/>
          <w:szCs w:val="24"/>
        </w:rPr>
        <w:t>GitHub - guanzhi/GmSSL: 支持国密SM2/SM3/SM4/SM9/SSL的密码工具箱</w:t>
      </w:r>
      <w:r>
        <w:rPr>
          <w:rFonts w:ascii="宋体" w:hAnsi="宋体" w:eastAsia="宋体" w:cs="宋体"/>
          <w:sz w:val="24"/>
          <w:szCs w:val="24"/>
        </w:rPr>
        <w:fldChar w:fldCharType="end"/>
      </w:r>
    </w:p>
    <w:p w14:paraId="19BA5B81">
      <w:pPr>
        <w:keepNext w:val="0"/>
        <w:keepLines w:val="0"/>
        <w:pageBreakBefore w:val="0"/>
        <w:widowControl w:val="0"/>
        <w:numPr>
          <w:ilvl w:val="0"/>
          <w:numId w:val="5"/>
        </w:numPr>
        <w:kinsoku/>
        <w:wordWrap/>
        <w:overflowPunct/>
        <w:topLinePunct w:val="0"/>
        <w:autoSpaceDE/>
        <w:autoSpaceDN/>
        <w:bidi w:val="0"/>
        <w:adjustRightInd/>
        <w:snapToGrid/>
        <w:spacing w:before="63" w:beforeLines="20" w:after="63" w:afterLines="20" w:line="240" w:lineRule="auto"/>
        <w:ind w:left="840" w:leftChars="0" w:right="105" w:rightChars="50" w:hanging="420" w:firstLineChars="0"/>
        <w:textAlignment w:val="auto"/>
        <w:rPr>
          <w:rFonts w:hint="eastAsia"/>
          <w:sz w:val="24"/>
          <w:szCs w:val="24"/>
          <w:lang w:val="en-US" w:eastAsia="zh-CN"/>
        </w:rPr>
      </w:pPr>
      <w:r>
        <w:rPr>
          <w:rFonts w:hint="eastAsia"/>
          <w:sz w:val="24"/>
          <w:szCs w:val="24"/>
          <w:lang w:val="en-US" w:eastAsia="zh-CN"/>
        </w:rPr>
        <w:t>解密库性能分析报告：</w:t>
      </w:r>
    </w:p>
    <w:p w14:paraId="0002F774">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63" w:afterLines="20" w:line="240" w:lineRule="auto"/>
        <w:ind w:left="1260" w:leftChars="0" w:right="105" w:rightChars="50" w:hanging="420" w:firstLineChars="0"/>
        <w:textAlignment w:val="auto"/>
        <w:rPr>
          <w:rFonts w:hint="eastAsia"/>
          <w:sz w:val="24"/>
          <w:szCs w:val="24"/>
          <w:lang w:val="en-US" w:eastAsia="zh-CN"/>
        </w:rPr>
      </w:pPr>
      <w:r>
        <w:rPr>
          <w:rFonts w:hint="eastAsia"/>
          <w:sz w:val="24"/>
          <w:szCs w:val="24"/>
          <w:lang w:val="en-US" w:eastAsia="zh-CN"/>
        </w:rPr>
        <w:t>CPU：i5-11500 @ 2.70GHz</w:t>
      </w:r>
    </w:p>
    <w:p w14:paraId="411F20FD">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63" w:afterLines="20" w:line="240" w:lineRule="auto"/>
        <w:ind w:left="1260" w:leftChars="0" w:right="105" w:rightChars="50" w:hanging="420" w:firstLineChars="0"/>
        <w:textAlignment w:val="auto"/>
        <w:rPr>
          <w:rFonts w:hint="eastAsia"/>
          <w:sz w:val="24"/>
          <w:szCs w:val="24"/>
          <w:lang w:val="en-US" w:eastAsia="zh-CN"/>
        </w:rPr>
      </w:pPr>
      <w:r>
        <w:rPr>
          <w:rFonts w:hint="eastAsia"/>
          <w:sz w:val="24"/>
          <w:szCs w:val="24"/>
          <w:lang w:val="en-US" w:eastAsia="zh-CN"/>
        </w:rPr>
        <w:t>解密256KB数据块耗时：1~2毫秒</w:t>
      </w:r>
    </w:p>
    <w:p w14:paraId="3E22D8EC">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63" w:afterLines="20" w:line="240" w:lineRule="auto"/>
        <w:ind w:left="1260" w:leftChars="0" w:right="105" w:rightChars="50" w:hanging="420" w:firstLineChars="0"/>
        <w:textAlignment w:val="auto"/>
        <w:rPr>
          <w:rFonts w:hint="eastAsia"/>
          <w:sz w:val="24"/>
          <w:szCs w:val="24"/>
          <w:lang w:val="en-US" w:eastAsia="zh-CN"/>
        </w:rPr>
      </w:pPr>
      <w:r>
        <w:rPr>
          <w:rFonts w:hint="eastAsia"/>
          <w:sz w:val="24"/>
          <w:szCs w:val="24"/>
          <w:lang w:val="en-US" w:eastAsia="zh-CN"/>
        </w:rPr>
        <w:t>调用SDK的文件解密接口并解密大小为17598KB的文件耗时：175毫秒</w:t>
      </w:r>
    </w:p>
    <w:p w14:paraId="414330E3">
      <w:pPr>
        <w:keepNext w:val="0"/>
        <w:keepLines w:val="0"/>
        <w:pageBreakBefore w:val="0"/>
        <w:widowControl w:val="0"/>
        <w:numPr>
          <w:ilvl w:val="0"/>
          <w:numId w:val="6"/>
        </w:numPr>
        <w:kinsoku/>
        <w:wordWrap/>
        <w:overflowPunct/>
        <w:topLinePunct w:val="0"/>
        <w:autoSpaceDE/>
        <w:autoSpaceDN/>
        <w:bidi w:val="0"/>
        <w:adjustRightInd/>
        <w:snapToGrid/>
        <w:spacing w:before="63" w:beforeLines="20" w:after="63" w:afterLines="20" w:line="240" w:lineRule="auto"/>
        <w:ind w:left="1260" w:leftChars="0" w:right="105" w:rightChars="50" w:hanging="420" w:firstLineChars="0"/>
        <w:textAlignment w:val="auto"/>
        <w:rPr>
          <w:rFonts w:hint="eastAsia"/>
          <w:sz w:val="24"/>
          <w:szCs w:val="24"/>
          <w:lang w:val="en-US" w:eastAsia="zh-CN"/>
        </w:rPr>
      </w:pPr>
      <w:r>
        <w:rPr>
          <w:rFonts w:hint="eastAsia"/>
          <w:sz w:val="24"/>
          <w:szCs w:val="24"/>
          <w:lang w:val="en-US" w:eastAsia="zh-CN"/>
        </w:rPr>
        <w:t>资源使用分析图如下：</w:t>
      </w:r>
    </w:p>
    <w:p w14:paraId="000928FC">
      <w:pPr>
        <w:keepNext w:val="0"/>
        <w:keepLines w:val="0"/>
        <w:pageBreakBefore w:val="0"/>
        <w:widowControl w:val="0"/>
        <w:numPr>
          <w:numId w:val="0"/>
        </w:numPr>
        <w:kinsoku/>
        <w:wordWrap/>
        <w:overflowPunct/>
        <w:topLinePunct w:val="0"/>
        <w:autoSpaceDE/>
        <w:autoSpaceDN/>
        <w:bidi w:val="0"/>
        <w:adjustRightInd/>
        <w:snapToGrid/>
        <w:spacing w:before="63" w:beforeLines="20" w:after="63" w:afterLines="20" w:line="240" w:lineRule="auto"/>
        <w:ind w:left="840" w:leftChars="0" w:right="105" w:rightChars="50"/>
        <w:textAlignment w:val="auto"/>
        <w:rPr>
          <w:rFonts w:hint="default" w:ascii="Calibri (正文)" w:hAnsi="Calibri (正文)" w:eastAsia="宋体"/>
          <w:sz w:val="24"/>
          <w:szCs w:val="24"/>
          <w:lang w:val="en-US" w:eastAsia="zh-CN"/>
        </w:rPr>
      </w:pPr>
      <w:r>
        <w:drawing>
          <wp:inline distT="0" distB="0" distL="114300" distR="114300">
            <wp:extent cx="1468755" cy="3783330"/>
            <wp:effectExtent l="0" t="0" r="4445" b="127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
                    <a:stretch>
                      <a:fillRect/>
                    </a:stretch>
                  </pic:blipFill>
                  <pic:spPr>
                    <a:xfrm>
                      <a:off x="0" y="0"/>
                      <a:ext cx="1468755" cy="3783330"/>
                    </a:xfrm>
                    <a:prstGeom prst="rect">
                      <a:avLst/>
                    </a:prstGeom>
                    <a:noFill/>
                    <a:ln>
                      <a:noFill/>
                    </a:ln>
                  </pic:spPr>
                </pic:pic>
              </a:graphicData>
            </a:graphic>
          </wp:inline>
        </w:drawing>
      </w:r>
    </w:p>
    <w:p w14:paraId="218365B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p>
    <w:p w14:paraId="2BDDCC0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p>
    <w:p w14:paraId="7746D3D3">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eastAsia"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2.4 加密文件格式</w:t>
      </w:r>
    </w:p>
    <w:p w14:paraId="119B48D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1）加密文件采用二进制格式，由文件头和加密数据构成，如下：</w:t>
      </w:r>
    </w:p>
    <w:p w14:paraId="48443A9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drawing>
          <wp:inline distT="0" distB="0" distL="114300" distR="114300">
            <wp:extent cx="5411470" cy="926465"/>
            <wp:effectExtent l="0" t="0" r="11430" b="63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2"/>
                    <a:stretch>
                      <a:fillRect/>
                    </a:stretch>
                  </pic:blipFill>
                  <pic:spPr>
                    <a:xfrm>
                      <a:off x="0" y="0"/>
                      <a:ext cx="5411470" cy="926465"/>
                    </a:xfrm>
                    <a:prstGeom prst="rect">
                      <a:avLst/>
                    </a:prstGeom>
                    <a:noFill/>
                    <a:ln>
                      <a:noFill/>
                    </a:ln>
                  </pic:spPr>
                </pic:pic>
              </a:graphicData>
            </a:graphic>
          </wp:inline>
        </w:drawing>
      </w:r>
    </w:p>
    <w:p w14:paraId="7CE64904">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2）文件格式标识：4个字节，固定为 "ZHEV"，表示 ZOHE Encrypted Video；</w:t>
      </w:r>
    </w:p>
    <w:p w14:paraId="1C3150D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3）文件版本：表示文件格式的版本，以方便扩展，2个字节，数字，小头序，1表示第一个版本；</w:t>
      </w:r>
    </w:p>
    <w:p w14:paraId="04EDA1AC">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4）文件格式：</w:t>
      </w:r>
    </w:p>
    <w:p w14:paraId="5A123F03">
      <w:pPr>
        <w:keepNext w:val="0"/>
        <w:keepLines w:val="0"/>
        <w:widowControl/>
        <w:numPr>
          <w:ilvl w:val="0"/>
          <w:numId w:val="7"/>
        </w:numPr>
        <w:suppressLineNumbers w:val="0"/>
        <w:ind w:left="840" w:leftChars="0" w:hanging="420" w:firstLineChars="0"/>
        <w:jc w:val="left"/>
        <w:rPr>
          <w:rFonts w:hint="eastAsia" w:ascii="Calibri (正文)" w:hAnsi="Calibri (正文)" w:eastAsia="宋体" w:cstheme="minorBidi"/>
          <w:kern w:val="2"/>
          <w:sz w:val="24"/>
          <w:szCs w:val="24"/>
          <w:lang w:val="en-US" w:eastAsia="zh-CN" w:bidi="ar-SA"/>
        </w:rPr>
      </w:pPr>
      <w:r>
        <w:rPr>
          <w:rFonts w:hint="eastAsia" w:ascii="Calibri (正文)" w:hAnsi="Calibri (正文)" w:eastAsia="宋体" w:cstheme="minorBidi"/>
          <w:kern w:val="2"/>
          <w:sz w:val="24"/>
          <w:szCs w:val="24"/>
          <w:lang w:val="en-US" w:eastAsia="zh-CN" w:bidi="ar-SA"/>
        </w:rPr>
        <w:t>文件头长度固定位48字节，其后是长度不定的加密数据；</w:t>
      </w:r>
    </w:p>
    <w:p w14:paraId="7C2A2E5B">
      <w:pPr>
        <w:keepNext w:val="0"/>
        <w:keepLines w:val="0"/>
        <w:widowControl/>
        <w:numPr>
          <w:ilvl w:val="0"/>
          <w:numId w:val="7"/>
        </w:numPr>
        <w:suppressLineNumbers w:val="0"/>
        <w:ind w:left="840" w:leftChars="0" w:hanging="420" w:firstLineChars="0"/>
        <w:jc w:val="left"/>
        <w:rPr>
          <w:rFonts w:hint="eastAsia" w:ascii="Calibri (正文)" w:hAnsi="Calibri (正文)" w:eastAsia="宋体" w:cstheme="minorBidi"/>
          <w:kern w:val="2"/>
          <w:sz w:val="24"/>
          <w:szCs w:val="24"/>
          <w:lang w:val="en-US" w:eastAsia="zh-CN" w:bidi="ar-SA"/>
        </w:rPr>
      </w:pPr>
      <w:r>
        <w:rPr>
          <w:rFonts w:hint="eastAsia" w:ascii="Calibri (正文)" w:hAnsi="Calibri (正文)" w:eastAsia="宋体" w:cstheme="minorBidi"/>
          <w:kern w:val="2"/>
          <w:sz w:val="24"/>
          <w:szCs w:val="24"/>
          <w:lang w:val="en-US" w:eastAsia="zh-CN" w:bidi="ar-SA"/>
        </w:rPr>
        <w:t>时间戳：保存文件存储时的UTC时间（通过time()函数获得的64位整数），小头序；</w:t>
      </w:r>
    </w:p>
    <w:p w14:paraId="4A5D8C5A">
      <w:pPr>
        <w:keepNext w:val="0"/>
        <w:keepLines w:val="0"/>
        <w:widowControl/>
        <w:numPr>
          <w:ilvl w:val="0"/>
          <w:numId w:val="7"/>
        </w:numPr>
        <w:suppressLineNumbers w:val="0"/>
        <w:ind w:left="840" w:leftChars="0" w:hanging="420" w:firstLineChars="0"/>
        <w:jc w:val="left"/>
        <w:rPr>
          <w:rFonts w:hint="eastAsia" w:ascii="Calibri (正文)" w:hAnsi="Calibri (正文)" w:eastAsia="宋体" w:cstheme="minorBidi"/>
          <w:kern w:val="2"/>
          <w:sz w:val="24"/>
          <w:szCs w:val="24"/>
          <w:lang w:val="en-US" w:eastAsia="zh-CN" w:bidi="ar-SA"/>
        </w:rPr>
      </w:pPr>
      <w:r>
        <w:rPr>
          <w:rFonts w:hint="eastAsia" w:ascii="Calibri (正文)" w:hAnsi="Calibri (正文)" w:eastAsia="宋体" w:cstheme="minorBidi"/>
          <w:kern w:val="2"/>
          <w:sz w:val="24"/>
          <w:szCs w:val="24"/>
          <w:lang w:val="en-US" w:eastAsia="zh-CN" w:bidi="ar-SA"/>
        </w:rPr>
        <w:t>随机串：在时间戳后紧跟长度为34字节的随机十六进制数据；</w:t>
      </w:r>
    </w:p>
    <w:p w14:paraId="4E5C2F25">
      <w:pPr>
        <w:keepNext w:val="0"/>
        <w:keepLines w:val="0"/>
        <w:widowControl/>
        <w:numPr>
          <w:ilvl w:val="0"/>
          <w:numId w:val="7"/>
        </w:numPr>
        <w:suppressLineNumbers w:val="0"/>
        <w:ind w:left="840" w:leftChars="0" w:hanging="420" w:firstLineChars="0"/>
        <w:jc w:val="left"/>
        <w:rPr>
          <w:rFonts w:hint="eastAsia" w:ascii="Calibri (正文)" w:hAnsi="Calibri (正文)" w:eastAsia="宋体" w:cstheme="minorBidi"/>
          <w:kern w:val="2"/>
          <w:sz w:val="24"/>
          <w:szCs w:val="24"/>
          <w:lang w:val="en-US" w:eastAsia="zh-CN" w:bidi="ar-SA"/>
        </w:rPr>
      </w:pPr>
      <w:r>
        <w:rPr>
          <w:rFonts w:hint="eastAsia" w:ascii="Calibri (正文)" w:hAnsi="Calibri (正文)" w:eastAsia="宋体" w:cstheme="minorBidi"/>
          <w:kern w:val="2"/>
          <w:sz w:val="24"/>
          <w:szCs w:val="24"/>
          <w:lang w:val="en-US" w:eastAsia="zh-CN" w:bidi="ar-SA"/>
        </w:rPr>
        <w:t>随机密钥位置：随机串的第一个字节取低4位表示随机密钥相对于随机串第一个字节的偏移量，取值范围为0~15；</w:t>
      </w:r>
    </w:p>
    <w:p w14:paraId="0232E611">
      <w:pPr>
        <w:keepNext w:val="0"/>
        <w:keepLines w:val="0"/>
        <w:widowControl/>
        <w:numPr>
          <w:ilvl w:val="0"/>
          <w:numId w:val="7"/>
        </w:numPr>
        <w:suppressLineNumbers w:val="0"/>
        <w:ind w:left="840" w:leftChars="0" w:hanging="420" w:firstLineChars="0"/>
        <w:jc w:val="left"/>
        <w:rPr>
          <w:rFonts w:hint="default" w:ascii="Calibri (正文)" w:hAnsi="Calibri (正文)" w:eastAsia="宋体" w:cs="宋体"/>
          <w:sz w:val="24"/>
          <w:szCs w:val="24"/>
          <w:lang w:val="en-US" w:eastAsia="zh-CN"/>
        </w:rPr>
      </w:pPr>
      <w:r>
        <w:rPr>
          <w:rFonts w:hint="eastAsia" w:ascii="Calibri (正文)" w:hAnsi="Calibri (正文)" w:eastAsia="宋体" w:cstheme="minorBidi"/>
          <w:kern w:val="2"/>
          <w:sz w:val="24"/>
          <w:szCs w:val="24"/>
          <w:lang w:val="en-US" w:eastAsia="zh-CN" w:bidi="ar-SA"/>
        </w:rPr>
        <w:t>随机密钥：根据前面算出的位置将随机密钥覆盖到随机串中；</w:t>
      </w:r>
    </w:p>
    <w:p w14:paraId="42671E9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default"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2.5 加密方案</w:t>
      </w:r>
    </w:p>
    <w:p w14:paraId="7240978F">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240" w:firstLineChars="100"/>
        <w:textAlignment w:val="auto"/>
        <w:rPr>
          <w:rFonts w:hint="default" w:ascii="Calibri (正文)" w:hAnsi="Calibri (正文)" w:eastAsia="宋体"/>
          <w:sz w:val="24"/>
          <w:szCs w:val="24"/>
          <w:lang w:val="en-US" w:eastAsia="zh-CN"/>
        </w:rPr>
      </w:pPr>
      <w:r>
        <w:rPr>
          <w:rFonts w:hint="eastAsia" w:ascii="Calibri (正文)" w:hAnsi="Calibri (正文)" w:eastAsia="宋体" w:cs="宋体"/>
          <w:sz w:val="24"/>
          <w:szCs w:val="24"/>
          <w:lang w:val="en-US" w:eastAsia="zh-CN"/>
        </w:rPr>
        <w:t>KEY的加密和文件的加密全都使用使用SM4-ECB模式，即ECB加密类型，SM4对称加密算法。</w:t>
      </w:r>
    </w:p>
    <w:p w14:paraId="6EBAB168">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outlineLvl w:val="1"/>
        <w:rPr>
          <w:rFonts w:hint="default" w:ascii="Calibri (正文)" w:hAnsi="Calibri (正文)" w:eastAsia="宋体"/>
          <w:b/>
          <w:bCs/>
          <w:sz w:val="28"/>
          <w:szCs w:val="28"/>
          <w:lang w:val="en-US" w:eastAsia="zh-CN"/>
        </w:rPr>
      </w:pPr>
      <w:r>
        <w:rPr>
          <w:rFonts w:hint="eastAsia" w:ascii="Calibri (正文)" w:hAnsi="Calibri (正文)" w:eastAsia="宋体"/>
          <w:b/>
          <w:bCs/>
          <w:sz w:val="28"/>
          <w:szCs w:val="28"/>
          <w:lang w:val="en-US" w:eastAsia="zh-CN"/>
        </w:rPr>
        <w:t>2.6 交互接口</w:t>
      </w:r>
    </w:p>
    <w:p w14:paraId="4B7D5404">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1）注册：加密-&gt;中控</w:t>
      </w:r>
    </w:p>
    <w:p w14:paraId="3331D6EE">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sz w:val="24"/>
          <w:szCs w:val="24"/>
          <w:lang w:val="en-US" w:eastAsia="zh-CN"/>
        </w:rPr>
      </w:pPr>
      <w:r>
        <w:rPr>
          <w:rFonts w:ascii="Calibri (正文)" w:hAnsi="Calibri (正文)" w:eastAsia="宋体"/>
        </w:rPr>
        <w:drawing>
          <wp:inline distT="0" distB="0" distL="114300" distR="114300">
            <wp:extent cx="2169795" cy="1442720"/>
            <wp:effectExtent l="0" t="0" r="190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2169795" cy="1442720"/>
                    </a:xfrm>
                    <a:prstGeom prst="rect">
                      <a:avLst/>
                    </a:prstGeom>
                    <a:noFill/>
                    <a:ln>
                      <a:noFill/>
                    </a:ln>
                  </pic:spPr>
                </pic:pic>
              </a:graphicData>
            </a:graphic>
          </wp:inline>
        </w:drawing>
      </w:r>
    </w:p>
    <w:p w14:paraId="0EB1A44B">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心跳：加密-&gt;中控</w:t>
      </w:r>
    </w:p>
    <w:p w14:paraId="259EB42A">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rPr>
          <w:rFonts w:ascii="Calibri (正文)" w:hAnsi="Calibri (正文)" w:eastAsia="宋体"/>
        </w:rPr>
        <w:drawing>
          <wp:inline distT="0" distB="0" distL="114300" distR="114300">
            <wp:extent cx="2152015" cy="1515745"/>
            <wp:effectExtent l="0" t="0" r="6985"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2152015" cy="1515745"/>
                    </a:xfrm>
                    <a:prstGeom prst="rect">
                      <a:avLst/>
                    </a:prstGeom>
                    <a:noFill/>
                    <a:ln>
                      <a:noFill/>
                    </a:ln>
                  </pic:spPr>
                </pic:pic>
              </a:graphicData>
            </a:graphic>
          </wp:inline>
        </w:drawing>
      </w:r>
    </w:p>
    <w:p w14:paraId="24EC63C3">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添加任务：中控-&gt;加密</w:t>
      </w:r>
    </w:p>
    <w:p w14:paraId="21E119AB">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rPr>
          <w:rFonts w:ascii="Calibri (正文)" w:hAnsi="Calibri (正文)" w:eastAsia="宋体"/>
        </w:rPr>
        <w:drawing>
          <wp:inline distT="0" distB="0" distL="114300" distR="114300">
            <wp:extent cx="2152650" cy="1802765"/>
            <wp:effectExtent l="0" t="0" r="6350"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2152650" cy="1802765"/>
                    </a:xfrm>
                    <a:prstGeom prst="rect">
                      <a:avLst/>
                    </a:prstGeom>
                    <a:noFill/>
                    <a:ln>
                      <a:noFill/>
                    </a:ln>
                  </pic:spPr>
                </pic:pic>
              </a:graphicData>
            </a:graphic>
          </wp:inline>
        </w:drawing>
      </w:r>
    </w:p>
    <w:p w14:paraId="02FAA02C">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r>
        <w:rPr>
          <w:rFonts w:ascii="Calibri (正文)" w:hAnsi="Calibri (正文)" w:eastAsia="宋体"/>
        </w:rPr>
        <w:drawing>
          <wp:inline distT="0" distB="0" distL="114300" distR="114300">
            <wp:extent cx="2115185" cy="2748280"/>
            <wp:effectExtent l="0" t="0" r="5715"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tretch>
                      <a:fillRect/>
                    </a:stretch>
                  </pic:blipFill>
                  <pic:spPr>
                    <a:xfrm>
                      <a:off x="0" y="0"/>
                      <a:ext cx="2115185" cy="2748280"/>
                    </a:xfrm>
                    <a:prstGeom prst="rect">
                      <a:avLst/>
                    </a:prstGeom>
                    <a:noFill/>
                    <a:ln>
                      <a:noFill/>
                    </a:ln>
                  </pic:spPr>
                </pic:pic>
              </a:graphicData>
            </a:graphic>
          </wp:inline>
        </w:drawing>
      </w:r>
    </w:p>
    <w:p w14:paraId="5F6D61C6">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ascii="Calibri (正文)" w:hAnsi="Calibri (正文)" w:eastAsia="宋体"/>
        </w:rPr>
      </w:pPr>
    </w:p>
    <w:p w14:paraId="3D9DAC33">
      <w:pPr>
        <w:keepNext w:val="0"/>
        <w:keepLines w:val="0"/>
        <w:pageBreakBefore w:val="0"/>
        <w:widowControl w:val="0"/>
        <w:numPr>
          <w:ilvl w:val="0"/>
          <w:numId w:val="8"/>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eastAsia" w:ascii="Calibri (正文)" w:hAnsi="Calibri (正文)" w:eastAsia="宋体"/>
          <w:sz w:val="24"/>
          <w:szCs w:val="24"/>
          <w:lang w:val="en-US" w:eastAsia="zh-CN"/>
        </w:rPr>
      </w:pPr>
      <w:r>
        <w:rPr>
          <w:rFonts w:hint="eastAsia" w:ascii="Calibri (正文)" w:hAnsi="Calibri (正文)" w:eastAsia="宋体"/>
          <w:sz w:val="24"/>
          <w:szCs w:val="24"/>
          <w:lang w:val="en-US" w:eastAsia="zh-CN"/>
        </w:rPr>
        <w:t>任务结果通知：加密-&gt;中控</w:t>
      </w:r>
    </w:p>
    <w:p w14:paraId="0683BB69">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lang w:val="en-US" w:eastAsia="zh-CN"/>
        </w:rPr>
      </w:pPr>
      <w:r>
        <w:drawing>
          <wp:inline distT="0" distB="0" distL="114300" distR="114300">
            <wp:extent cx="2206625" cy="1999615"/>
            <wp:effectExtent l="0" t="0" r="317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2206625" cy="1999615"/>
                    </a:xfrm>
                    <a:prstGeom prst="rect">
                      <a:avLst/>
                    </a:prstGeom>
                    <a:noFill/>
                    <a:ln>
                      <a:noFill/>
                    </a:ln>
                  </pic:spPr>
                </pic:pic>
              </a:graphicData>
            </a:graphic>
          </wp:inline>
        </w:drawing>
      </w:r>
    </w:p>
    <w:bookmarkEnd w:id="0"/>
    <w:p w14:paraId="6CFEA982">
      <w:pPr>
        <w:keepNext w:val="0"/>
        <w:keepLines w:val="0"/>
        <w:pageBreakBefore w:val="0"/>
        <w:widowControl w:val="0"/>
        <w:numPr>
          <w:ilvl w:val="0"/>
          <w:numId w:val="0"/>
        </w:numPr>
        <w:kinsoku/>
        <w:wordWrap/>
        <w:overflowPunct/>
        <w:topLinePunct w:val="0"/>
        <w:autoSpaceDE/>
        <w:autoSpaceDN/>
        <w:bidi w:val="0"/>
        <w:adjustRightInd/>
        <w:snapToGrid/>
        <w:spacing w:before="63" w:beforeLines="20" w:after="63" w:afterLines="20" w:line="240" w:lineRule="auto"/>
        <w:ind w:left="105" w:leftChars="50" w:right="105" w:rightChars="50" w:firstLine="0" w:firstLineChars="0"/>
        <w:textAlignment w:val="auto"/>
        <w:rPr>
          <w:rFonts w:hint="default" w:ascii="Calibri (正文)" w:hAnsi="Calibri (正文)" w:eastAsia="宋体"/>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正文)">
    <w:altName w:val="Calibri"/>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CCA0D"/>
    <w:multiLevelType w:val="singleLevel"/>
    <w:tmpl w:val="8F7CCA0D"/>
    <w:lvl w:ilvl="0" w:tentative="0">
      <w:start w:val="2"/>
      <w:numFmt w:val="decimal"/>
      <w:suff w:val="nothing"/>
      <w:lvlText w:val="%1）"/>
      <w:lvlJc w:val="left"/>
    </w:lvl>
  </w:abstractNum>
  <w:abstractNum w:abstractNumId="1">
    <w:nsid w:val="96576B94"/>
    <w:multiLevelType w:val="singleLevel"/>
    <w:tmpl w:val="96576B94"/>
    <w:lvl w:ilvl="0" w:tentative="0">
      <w:start w:val="1"/>
      <w:numFmt w:val="decimal"/>
      <w:suff w:val="nothing"/>
      <w:lvlText w:val="%1）"/>
      <w:lvlJc w:val="left"/>
    </w:lvl>
  </w:abstractNum>
  <w:abstractNum w:abstractNumId="2">
    <w:nsid w:val="C70B2936"/>
    <w:multiLevelType w:val="singleLevel"/>
    <w:tmpl w:val="C70B2936"/>
    <w:lvl w:ilvl="0" w:tentative="0">
      <w:start w:val="3"/>
      <w:numFmt w:val="decimal"/>
      <w:suff w:val="nothing"/>
      <w:lvlText w:val="%1）"/>
      <w:lvlJc w:val="left"/>
    </w:lvl>
  </w:abstractNum>
  <w:abstractNum w:abstractNumId="3">
    <w:nsid w:val="CCC4C589"/>
    <w:multiLevelType w:val="singleLevel"/>
    <w:tmpl w:val="CCC4C589"/>
    <w:lvl w:ilvl="0" w:tentative="0">
      <w:start w:val="1"/>
      <w:numFmt w:val="bullet"/>
      <w:lvlText w:val=""/>
      <w:lvlJc w:val="left"/>
      <w:pPr>
        <w:ind w:left="420" w:hanging="420"/>
      </w:pPr>
      <w:rPr>
        <w:rFonts w:hint="default" w:ascii="Wingdings" w:hAnsi="Wingdings"/>
        <w:sz w:val="10"/>
        <w:szCs w:val="10"/>
      </w:rPr>
    </w:lvl>
  </w:abstractNum>
  <w:abstractNum w:abstractNumId="4">
    <w:nsid w:val="DFA71925"/>
    <w:multiLevelType w:val="singleLevel"/>
    <w:tmpl w:val="DFA71925"/>
    <w:lvl w:ilvl="0" w:tentative="0">
      <w:start w:val="1"/>
      <w:numFmt w:val="decimal"/>
      <w:suff w:val="nothing"/>
      <w:lvlText w:val="%1、"/>
      <w:lvlJc w:val="left"/>
    </w:lvl>
  </w:abstractNum>
  <w:abstractNum w:abstractNumId="5">
    <w:nsid w:val="F510D91F"/>
    <w:multiLevelType w:val="singleLevel"/>
    <w:tmpl w:val="F510D91F"/>
    <w:lvl w:ilvl="0" w:tentative="0">
      <w:start w:val="1"/>
      <w:numFmt w:val="bullet"/>
      <w:lvlText w:val=""/>
      <w:lvlJc w:val="left"/>
      <w:pPr>
        <w:tabs>
          <w:tab w:val="left" w:pos="420"/>
        </w:tabs>
        <w:ind w:left="840" w:hanging="420"/>
      </w:pPr>
      <w:rPr>
        <w:rFonts w:hint="default" w:ascii="Wingdings" w:hAnsi="Wingdings"/>
        <w:sz w:val="10"/>
        <w:szCs w:val="10"/>
      </w:rPr>
    </w:lvl>
  </w:abstractNum>
  <w:abstractNum w:abstractNumId="6">
    <w:nsid w:val="1588C661"/>
    <w:multiLevelType w:val="singleLevel"/>
    <w:tmpl w:val="1588C661"/>
    <w:lvl w:ilvl="0" w:tentative="0">
      <w:start w:val="1"/>
      <w:numFmt w:val="decimal"/>
      <w:suff w:val="nothing"/>
      <w:lvlText w:val="%1）"/>
      <w:lvlJc w:val="left"/>
    </w:lvl>
  </w:abstractNum>
  <w:abstractNum w:abstractNumId="7">
    <w:nsid w:val="71475709"/>
    <w:multiLevelType w:val="multilevel"/>
    <w:tmpl w:val="71475709"/>
    <w:lvl w:ilvl="0" w:tentative="0">
      <w:start w:val="1"/>
      <w:numFmt w:val="bullet"/>
      <w:lvlText w:val=""/>
      <w:lvlJc w:val="left"/>
      <w:pPr>
        <w:tabs>
          <w:tab w:val="left" w:pos="420"/>
        </w:tabs>
        <w:ind w:left="840" w:hanging="420"/>
      </w:pPr>
      <w:rPr>
        <w:rFonts w:hint="default" w:ascii="Wingdings" w:hAnsi="Wingdings"/>
        <w:sz w:val="10"/>
        <w:szCs w:val="10"/>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4"/>
  </w:num>
  <w:num w:numId="2">
    <w:abstractNumId w:val="2"/>
  </w:num>
  <w:num w:numId="3">
    <w:abstractNumId w:val="6"/>
  </w:num>
  <w:num w:numId="4">
    <w:abstractNumId w:val="1"/>
  </w:num>
  <w:num w:numId="5">
    <w:abstractNumId w:val="7"/>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kOThlNjQzN2Q2MjJlYTM0MWJmYzdlNTNjNjMwMmUifQ=="/>
  </w:docVars>
  <w:rsids>
    <w:rsidRoot w:val="00172A27"/>
    <w:rsid w:val="00303F39"/>
    <w:rsid w:val="005D17A7"/>
    <w:rsid w:val="008776D0"/>
    <w:rsid w:val="00B95CDD"/>
    <w:rsid w:val="00CF3752"/>
    <w:rsid w:val="011078C7"/>
    <w:rsid w:val="011C626C"/>
    <w:rsid w:val="015E0632"/>
    <w:rsid w:val="015E4AD6"/>
    <w:rsid w:val="019127B6"/>
    <w:rsid w:val="01916C5A"/>
    <w:rsid w:val="019B3634"/>
    <w:rsid w:val="01E46D89"/>
    <w:rsid w:val="01FB2325"/>
    <w:rsid w:val="02070CCA"/>
    <w:rsid w:val="0261487E"/>
    <w:rsid w:val="0264611C"/>
    <w:rsid w:val="02691984"/>
    <w:rsid w:val="02A97FD3"/>
    <w:rsid w:val="032B09E8"/>
    <w:rsid w:val="03433F84"/>
    <w:rsid w:val="034D095E"/>
    <w:rsid w:val="0374413D"/>
    <w:rsid w:val="038500F8"/>
    <w:rsid w:val="03BD55AE"/>
    <w:rsid w:val="03EF7C67"/>
    <w:rsid w:val="03F359AA"/>
    <w:rsid w:val="040556DD"/>
    <w:rsid w:val="04367644"/>
    <w:rsid w:val="045C354F"/>
    <w:rsid w:val="04A96068"/>
    <w:rsid w:val="04C2712A"/>
    <w:rsid w:val="04C904B8"/>
    <w:rsid w:val="054D0994"/>
    <w:rsid w:val="054E09BE"/>
    <w:rsid w:val="0560706F"/>
    <w:rsid w:val="056D353A"/>
    <w:rsid w:val="05BB42A5"/>
    <w:rsid w:val="05D62E8D"/>
    <w:rsid w:val="05F872A7"/>
    <w:rsid w:val="06224324"/>
    <w:rsid w:val="062956B3"/>
    <w:rsid w:val="064A139D"/>
    <w:rsid w:val="064A387B"/>
    <w:rsid w:val="064A73D7"/>
    <w:rsid w:val="064F322B"/>
    <w:rsid w:val="066F5090"/>
    <w:rsid w:val="067B1C86"/>
    <w:rsid w:val="069C6EE9"/>
    <w:rsid w:val="06B37672"/>
    <w:rsid w:val="06B56F46"/>
    <w:rsid w:val="06C278B5"/>
    <w:rsid w:val="07267E44"/>
    <w:rsid w:val="07302A71"/>
    <w:rsid w:val="07444509"/>
    <w:rsid w:val="075A189C"/>
    <w:rsid w:val="07632E46"/>
    <w:rsid w:val="077F1302"/>
    <w:rsid w:val="07D275EB"/>
    <w:rsid w:val="07D72EEC"/>
    <w:rsid w:val="07D931AC"/>
    <w:rsid w:val="07F4584C"/>
    <w:rsid w:val="07F7533D"/>
    <w:rsid w:val="07FB59B0"/>
    <w:rsid w:val="08071A24"/>
    <w:rsid w:val="080817C3"/>
    <w:rsid w:val="083940E9"/>
    <w:rsid w:val="0849203C"/>
    <w:rsid w:val="08A70B11"/>
    <w:rsid w:val="08D76796"/>
    <w:rsid w:val="09181A0E"/>
    <w:rsid w:val="093525C0"/>
    <w:rsid w:val="094D16B8"/>
    <w:rsid w:val="095E38C5"/>
    <w:rsid w:val="09810BCC"/>
    <w:rsid w:val="09811362"/>
    <w:rsid w:val="098D41AA"/>
    <w:rsid w:val="09976DD7"/>
    <w:rsid w:val="09A80FE4"/>
    <w:rsid w:val="09CD45A7"/>
    <w:rsid w:val="09D75426"/>
    <w:rsid w:val="0A116B8A"/>
    <w:rsid w:val="0A455A91"/>
    <w:rsid w:val="0AB621CF"/>
    <w:rsid w:val="0AEB5B80"/>
    <w:rsid w:val="0B3A3EBE"/>
    <w:rsid w:val="0B424B21"/>
    <w:rsid w:val="0B754EF6"/>
    <w:rsid w:val="0B7A075E"/>
    <w:rsid w:val="0B865355"/>
    <w:rsid w:val="0B9C7B56"/>
    <w:rsid w:val="0B9E269F"/>
    <w:rsid w:val="0BDF05C2"/>
    <w:rsid w:val="0C3C77C2"/>
    <w:rsid w:val="0C891DA0"/>
    <w:rsid w:val="0C91415A"/>
    <w:rsid w:val="0C970E9C"/>
    <w:rsid w:val="0CBB4B8B"/>
    <w:rsid w:val="0CBF0B1F"/>
    <w:rsid w:val="0CCA1272"/>
    <w:rsid w:val="0CD45A1D"/>
    <w:rsid w:val="0CF85DDF"/>
    <w:rsid w:val="0D077DD0"/>
    <w:rsid w:val="0D15073F"/>
    <w:rsid w:val="0D5F7C0C"/>
    <w:rsid w:val="0D696CDD"/>
    <w:rsid w:val="0D9378B6"/>
    <w:rsid w:val="0D9D24E2"/>
    <w:rsid w:val="0DAD4E1B"/>
    <w:rsid w:val="0DC45CC1"/>
    <w:rsid w:val="0DDA1988"/>
    <w:rsid w:val="0E0D1416"/>
    <w:rsid w:val="0E146C48"/>
    <w:rsid w:val="0E5C414B"/>
    <w:rsid w:val="0E6059EA"/>
    <w:rsid w:val="0E7B0A75"/>
    <w:rsid w:val="0ED71A24"/>
    <w:rsid w:val="0EFD76DC"/>
    <w:rsid w:val="0F0C791F"/>
    <w:rsid w:val="0F4B4599"/>
    <w:rsid w:val="0F621C35"/>
    <w:rsid w:val="0F672DA8"/>
    <w:rsid w:val="0F6C03BE"/>
    <w:rsid w:val="0F7A0D2D"/>
    <w:rsid w:val="0FB74F6A"/>
    <w:rsid w:val="0FCE72CB"/>
    <w:rsid w:val="103A04BC"/>
    <w:rsid w:val="103C5FE2"/>
    <w:rsid w:val="106D2640"/>
    <w:rsid w:val="109E4EEF"/>
    <w:rsid w:val="10D401BB"/>
    <w:rsid w:val="10E548CC"/>
    <w:rsid w:val="10E70644"/>
    <w:rsid w:val="110F7B9B"/>
    <w:rsid w:val="114C494B"/>
    <w:rsid w:val="114F61E9"/>
    <w:rsid w:val="11553800"/>
    <w:rsid w:val="11823EC9"/>
    <w:rsid w:val="11A7392F"/>
    <w:rsid w:val="11C91AF8"/>
    <w:rsid w:val="11EE5A02"/>
    <w:rsid w:val="1202325C"/>
    <w:rsid w:val="120D40DA"/>
    <w:rsid w:val="12135469"/>
    <w:rsid w:val="121E0D29"/>
    <w:rsid w:val="12260CF8"/>
    <w:rsid w:val="1234728B"/>
    <w:rsid w:val="124B69B1"/>
    <w:rsid w:val="125515DD"/>
    <w:rsid w:val="12810624"/>
    <w:rsid w:val="129C720C"/>
    <w:rsid w:val="129F0AAB"/>
    <w:rsid w:val="12B207DE"/>
    <w:rsid w:val="12F40DF6"/>
    <w:rsid w:val="131A75FB"/>
    <w:rsid w:val="131B5FC2"/>
    <w:rsid w:val="13834031"/>
    <w:rsid w:val="138C7281"/>
    <w:rsid w:val="13BF07C8"/>
    <w:rsid w:val="13EE3904"/>
    <w:rsid w:val="14096B23"/>
    <w:rsid w:val="141F00F5"/>
    <w:rsid w:val="147321EF"/>
    <w:rsid w:val="14777F31"/>
    <w:rsid w:val="148F5D32"/>
    <w:rsid w:val="14983213"/>
    <w:rsid w:val="14AD3953"/>
    <w:rsid w:val="14BF5434"/>
    <w:rsid w:val="1537321C"/>
    <w:rsid w:val="154577E2"/>
    <w:rsid w:val="1546345F"/>
    <w:rsid w:val="162B0FD3"/>
    <w:rsid w:val="162F4001"/>
    <w:rsid w:val="163360DA"/>
    <w:rsid w:val="165D6CB3"/>
    <w:rsid w:val="169E79F7"/>
    <w:rsid w:val="16A82624"/>
    <w:rsid w:val="16B34B25"/>
    <w:rsid w:val="16C60CFC"/>
    <w:rsid w:val="16D72F09"/>
    <w:rsid w:val="16DE6AD2"/>
    <w:rsid w:val="16FC64CC"/>
    <w:rsid w:val="17113C2D"/>
    <w:rsid w:val="17285513"/>
    <w:rsid w:val="174A07D7"/>
    <w:rsid w:val="17793FC0"/>
    <w:rsid w:val="178B3CA3"/>
    <w:rsid w:val="17996756"/>
    <w:rsid w:val="17F65611"/>
    <w:rsid w:val="185365BF"/>
    <w:rsid w:val="18866995"/>
    <w:rsid w:val="18C64FE3"/>
    <w:rsid w:val="18CD45C3"/>
    <w:rsid w:val="18E436BB"/>
    <w:rsid w:val="18F733EE"/>
    <w:rsid w:val="18FA4C8D"/>
    <w:rsid w:val="190873AA"/>
    <w:rsid w:val="190F698A"/>
    <w:rsid w:val="19404D95"/>
    <w:rsid w:val="19467ED2"/>
    <w:rsid w:val="19C57049"/>
    <w:rsid w:val="19CF1C75"/>
    <w:rsid w:val="19D941BE"/>
    <w:rsid w:val="19F142E2"/>
    <w:rsid w:val="19F94F44"/>
    <w:rsid w:val="1A1D0C33"/>
    <w:rsid w:val="1A295829"/>
    <w:rsid w:val="1A473F02"/>
    <w:rsid w:val="1AA2382E"/>
    <w:rsid w:val="1AB07CF9"/>
    <w:rsid w:val="1AB53561"/>
    <w:rsid w:val="1ABC6CDD"/>
    <w:rsid w:val="1ACC4407"/>
    <w:rsid w:val="1AD27C6F"/>
    <w:rsid w:val="1ADC0834"/>
    <w:rsid w:val="1ADE4866"/>
    <w:rsid w:val="1AEE10AC"/>
    <w:rsid w:val="1AF851FC"/>
    <w:rsid w:val="1AFD0A64"/>
    <w:rsid w:val="1B027E29"/>
    <w:rsid w:val="1B19589E"/>
    <w:rsid w:val="1B34092A"/>
    <w:rsid w:val="1B3A3A66"/>
    <w:rsid w:val="1B4D40E8"/>
    <w:rsid w:val="1B7A29B3"/>
    <w:rsid w:val="1C0302FC"/>
    <w:rsid w:val="1C0F4EF3"/>
    <w:rsid w:val="1C197B20"/>
    <w:rsid w:val="1C6012AB"/>
    <w:rsid w:val="1C646FED"/>
    <w:rsid w:val="1C71170A"/>
    <w:rsid w:val="1C824166"/>
    <w:rsid w:val="1C9D605B"/>
    <w:rsid w:val="1CA27B15"/>
    <w:rsid w:val="1D0D1432"/>
    <w:rsid w:val="1D1C78C7"/>
    <w:rsid w:val="1D2A0508"/>
    <w:rsid w:val="1D305121"/>
    <w:rsid w:val="1D392227"/>
    <w:rsid w:val="1D4A4435"/>
    <w:rsid w:val="1D55083D"/>
    <w:rsid w:val="1D554B87"/>
    <w:rsid w:val="1D5F5A06"/>
    <w:rsid w:val="1D790876"/>
    <w:rsid w:val="1D813BCE"/>
    <w:rsid w:val="1D927B8A"/>
    <w:rsid w:val="1DB401C9"/>
    <w:rsid w:val="1DFE0D7B"/>
    <w:rsid w:val="1E390005"/>
    <w:rsid w:val="1E3D18A3"/>
    <w:rsid w:val="1E4569AA"/>
    <w:rsid w:val="1E4A3C59"/>
    <w:rsid w:val="1E4F15D7"/>
    <w:rsid w:val="1E650DFA"/>
    <w:rsid w:val="1E9D67E6"/>
    <w:rsid w:val="1EA1606D"/>
    <w:rsid w:val="1EC43D73"/>
    <w:rsid w:val="1ED815CC"/>
    <w:rsid w:val="1EE12B77"/>
    <w:rsid w:val="1F100D66"/>
    <w:rsid w:val="1F274302"/>
    <w:rsid w:val="1F2C1918"/>
    <w:rsid w:val="1F694C05"/>
    <w:rsid w:val="1F8B11CD"/>
    <w:rsid w:val="1F8D685B"/>
    <w:rsid w:val="1FD20711"/>
    <w:rsid w:val="1FD77AD6"/>
    <w:rsid w:val="1FFC12EA"/>
    <w:rsid w:val="20104D96"/>
    <w:rsid w:val="20566C4C"/>
    <w:rsid w:val="209B6D55"/>
    <w:rsid w:val="20D858B3"/>
    <w:rsid w:val="20E34258"/>
    <w:rsid w:val="20F57E45"/>
    <w:rsid w:val="21050673"/>
    <w:rsid w:val="21423675"/>
    <w:rsid w:val="21450638"/>
    <w:rsid w:val="216B497A"/>
    <w:rsid w:val="216B4BF9"/>
    <w:rsid w:val="21743015"/>
    <w:rsid w:val="21983295"/>
    <w:rsid w:val="219C4B33"/>
    <w:rsid w:val="21D95741"/>
    <w:rsid w:val="224A458F"/>
    <w:rsid w:val="2271479E"/>
    <w:rsid w:val="229508AC"/>
    <w:rsid w:val="22E22A19"/>
    <w:rsid w:val="22F36A6E"/>
    <w:rsid w:val="23040BE2"/>
    <w:rsid w:val="23137F25"/>
    <w:rsid w:val="232E2103"/>
    <w:rsid w:val="233A4603"/>
    <w:rsid w:val="234A555E"/>
    <w:rsid w:val="238C6E29"/>
    <w:rsid w:val="23921209"/>
    <w:rsid w:val="23BE3486"/>
    <w:rsid w:val="23FA5FEA"/>
    <w:rsid w:val="241A61E3"/>
    <w:rsid w:val="24613E12"/>
    <w:rsid w:val="24635DDC"/>
    <w:rsid w:val="24975A86"/>
    <w:rsid w:val="24A26904"/>
    <w:rsid w:val="24C0322E"/>
    <w:rsid w:val="24CE594B"/>
    <w:rsid w:val="250F386E"/>
    <w:rsid w:val="250F7D12"/>
    <w:rsid w:val="252235A1"/>
    <w:rsid w:val="253432D4"/>
    <w:rsid w:val="25473008"/>
    <w:rsid w:val="254774AC"/>
    <w:rsid w:val="25517DAA"/>
    <w:rsid w:val="25822292"/>
    <w:rsid w:val="2584425C"/>
    <w:rsid w:val="259049AF"/>
    <w:rsid w:val="259118C9"/>
    <w:rsid w:val="269404CF"/>
    <w:rsid w:val="269C7383"/>
    <w:rsid w:val="269E134D"/>
    <w:rsid w:val="26AD333E"/>
    <w:rsid w:val="26B96187"/>
    <w:rsid w:val="26C708A4"/>
    <w:rsid w:val="26EA6341"/>
    <w:rsid w:val="26F86CAF"/>
    <w:rsid w:val="270311B0"/>
    <w:rsid w:val="27196C26"/>
    <w:rsid w:val="27201D62"/>
    <w:rsid w:val="272E26D1"/>
    <w:rsid w:val="278247CB"/>
    <w:rsid w:val="278E4F1E"/>
    <w:rsid w:val="27D019DA"/>
    <w:rsid w:val="27DD5EA5"/>
    <w:rsid w:val="27FC27CF"/>
    <w:rsid w:val="281A3657"/>
    <w:rsid w:val="282B4E63"/>
    <w:rsid w:val="283006CB"/>
    <w:rsid w:val="283E4B96"/>
    <w:rsid w:val="28706D19"/>
    <w:rsid w:val="28C826B1"/>
    <w:rsid w:val="28D92B11"/>
    <w:rsid w:val="28EF4F44"/>
    <w:rsid w:val="28FB2A87"/>
    <w:rsid w:val="291D0C4F"/>
    <w:rsid w:val="29211DC2"/>
    <w:rsid w:val="2927387C"/>
    <w:rsid w:val="29324F90"/>
    <w:rsid w:val="293E5DCA"/>
    <w:rsid w:val="29802F8C"/>
    <w:rsid w:val="29F6324E"/>
    <w:rsid w:val="29FB2613"/>
    <w:rsid w:val="2A094D30"/>
    <w:rsid w:val="2A1B4A63"/>
    <w:rsid w:val="2A53244F"/>
    <w:rsid w:val="2A726D79"/>
    <w:rsid w:val="2A97233B"/>
    <w:rsid w:val="2A9A007E"/>
    <w:rsid w:val="2AA239C1"/>
    <w:rsid w:val="2AB033FD"/>
    <w:rsid w:val="2AC62C21"/>
    <w:rsid w:val="2AD71678"/>
    <w:rsid w:val="2AFE23BA"/>
    <w:rsid w:val="2B035C23"/>
    <w:rsid w:val="2B5446D0"/>
    <w:rsid w:val="2B6D7540"/>
    <w:rsid w:val="2B746B21"/>
    <w:rsid w:val="2BAA42F0"/>
    <w:rsid w:val="2BDB26FC"/>
    <w:rsid w:val="2C161986"/>
    <w:rsid w:val="2C267E1B"/>
    <w:rsid w:val="2C2E10CF"/>
    <w:rsid w:val="2C3D33B6"/>
    <w:rsid w:val="2C68022B"/>
    <w:rsid w:val="2C7A0167"/>
    <w:rsid w:val="2C8114F5"/>
    <w:rsid w:val="2C88383E"/>
    <w:rsid w:val="2C8D7985"/>
    <w:rsid w:val="2CBE44F7"/>
    <w:rsid w:val="2CD755B9"/>
    <w:rsid w:val="2CF33A75"/>
    <w:rsid w:val="2D020066"/>
    <w:rsid w:val="2D2D51D9"/>
    <w:rsid w:val="2D376058"/>
    <w:rsid w:val="2D4542D1"/>
    <w:rsid w:val="2D4744ED"/>
    <w:rsid w:val="2D485B6F"/>
    <w:rsid w:val="2D4B38B1"/>
    <w:rsid w:val="2D510EC7"/>
    <w:rsid w:val="2D5C4C9C"/>
    <w:rsid w:val="2D6329A9"/>
    <w:rsid w:val="2D657E96"/>
    <w:rsid w:val="2D9B65E7"/>
    <w:rsid w:val="2DC21DC5"/>
    <w:rsid w:val="2DCA2A28"/>
    <w:rsid w:val="2DD6761F"/>
    <w:rsid w:val="2DE47F8D"/>
    <w:rsid w:val="2DE735DA"/>
    <w:rsid w:val="2DEF06E0"/>
    <w:rsid w:val="2E073C7C"/>
    <w:rsid w:val="2E0A6B39"/>
    <w:rsid w:val="2E0C1292"/>
    <w:rsid w:val="2E3511E0"/>
    <w:rsid w:val="2E3B56D4"/>
    <w:rsid w:val="2E532A1D"/>
    <w:rsid w:val="2E6469D8"/>
    <w:rsid w:val="2E692241"/>
    <w:rsid w:val="2E7D7A9A"/>
    <w:rsid w:val="2E823302"/>
    <w:rsid w:val="2EA3508F"/>
    <w:rsid w:val="2EA63495"/>
    <w:rsid w:val="2ED27DE6"/>
    <w:rsid w:val="2EE63891"/>
    <w:rsid w:val="2EE733A4"/>
    <w:rsid w:val="2EF9007F"/>
    <w:rsid w:val="2F0106CB"/>
    <w:rsid w:val="2F6F1AD9"/>
    <w:rsid w:val="2FA71273"/>
    <w:rsid w:val="2FE724E1"/>
    <w:rsid w:val="2FF26266"/>
    <w:rsid w:val="3034687E"/>
    <w:rsid w:val="304E4809"/>
    <w:rsid w:val="305B205D"/>
    <w:rsid w:val="307373A7"/>
    <w:rsid w:val="308710A4"/>
    <w:rsid w:val="308E2433"/>
    <w:rsid w:val="30F32296"/>
    <w:rsid w:val="30FC114A"/>
    <w:rsid w:val="31172428"/>
    <w:rsid w:val="31197F4E"/>
    <w:rsid w:val="314E571E"/>
    <w:rsid w:val="31701B38"/>
    <w:rsid w:val="31864EB8"/>
    <w:rsid w:val="31DE6AA2"/>
    <w:rsid w:val="31E8433B"/>
    <w:rsid w:val="320A583C"/>
    <w:rsid w:val="322B1F07"/>
    <w:rsid w:val="32625925"/>
    <w:rsid w:val="32700042"/>
    <w:rsid w:val="327A2C6E"/>
    <w:rsid w:val="329448A6"/>
    <w:rsid w:val="329B2BE5"/>
    <w:rsid w:val="32A37262"/>
    <w:rsid w:val="32B909D8"/>
    <w:rsid w:val="32CB5278"/>
    <w:rsid w:val="32E75E2A"/>
    <w:rsid w:val="32F33022"/>
    <w:rsid w:val="32F7552F"/>
    <w:rsid w:val="33244988"/>
    <w:rsid w:val="335E433E"/>
    <w:rsid w:val="33A817A0"/>
    <w:rsid w:val="33D20888"/>
    <w:rsid w:val="33D4015C"/>
    <w:rsid w:val="33F425AD"/>
    <w:rsid w:val="340C5B48"/>
    <w:rsid w:val="34473024"/>
    <w:rsid w:val="34677222"/>
    <w:rsid w:val="349E076A"/>
    <w:rsid w:val="34A07E82"/>
    <w:rsid w:val="34CE2DFE"/>
    <w:rsid w:val="34D20DA9"/>
    <w:rsid w:val="34F52A80"/>
    <w:rsid w:val="35064C8D"/>
    <w:rsid w:val="354B6B44"/>
    <w:rsid w:val="35717D1D"/>
    <w:rsid w:val="35867B7C"/>
    <w:rsid w:val="359B1849"/>
    <w:rsid w:val="35CB1A33"/>
    <w:rsid w:val="35F965A0"/>
    <w:rsid w:val="360311CD"/>
    <w:rsid w:val="36146F36"/>
    <w:rsid w:val="361A2604"/>
    <w:rsid w:val="363932F5"/>
    <w:rsid w:val="363A4058"/>
    <w:rsid w:val="363D46DF"/>
    <w:rsid w:val="365732C7"/>
    <w:rsid w:val="36780B29"/>
    <w:rsid w:val="36BB1AA7"/>
    <w:rsid w:val="36C26992"/>
    <w:rsid w:val="36CE3589"/>
    <w:rsid w:val="36DB7A54"/>
    <w:rsid w:val="36EF52AD"/>
    <w:rsid w:val="36F335B5"/>
    <w:rsid w:val="37166048"/>
    <w:rsid w:val="371F7B4F"/>
    <w:rsid w:val="373C4996"/>
    <w:rsid w:val="375A4E1C"/>
    <w:rsid w:val="37826121"/>
    <w:rsid w:val="37E40B8A"/>
    <w:rsid w:val="37E62B54"/>
    <w:rsid w:val="382D3B8D"/>
    <w:rsid w:val="38657F1D"/>
    <w:rsid w:val="388114A1"/>
    <w:rsid w:val="38925A62"/>
    <w:rsid w:val="38AD5420"/>
    <w:rsid w:val="38D60858"/>
    <w:rsid w:val="38F50E4E"/>
    <w:rsid w:val="39233F69"/>
    <w:rsid w:val="39A24859"/>
    <w:rsid w:val="39A81FCC"/>
    <w:rsid w:val="39AB5E03"/>
    <w:rsid w:val="39B132DB"/>
    <w:rsid w:val="39B27192"/>
    <w:rsid w:val="39CB5F83"/>
    <w:rsid w:val="39D87EC0"/>
    <w:rsid w:val="39F5707E"/>
    <w:rsid w:val="3A103EB8"/>
    <w:rsid w:val="3A1439A9"/>
    <w:rsid w:val="3A543DA5"/>
    <w:rsid w:val="3A836438"/>
    <w:rsid w:val="3AAB598F"/>
    <w:rsid w:val="3AB64A60"/>
    <w:rsid w:val="3ACA050B"/>
    <w:rsid w:val="3AD029E3"/>
    <w:rsid w:val="3B0E664A"/>
    <w:rsid w:val="3B4F2B2A"/>
    <w:rsid w:val="3B5B1163"/>
    <w:rsid w:val="3B5D4EDB"/>
    <w:rsid w:val="3B9F3746"/>
    <w:rsid w:val="3BAB3E99"/>
    <w:rsid w:val="3BD42647"/>
    <w:rsid w:val="3BD50F16"/>
    <w:rsid w:val="3BF13876"/>
    <w:rsid w:val="3C5F1072"/>
    <w:rsid w:val="3C6F136A"/>
    <w:rsid w:val="3C8F5568"/>
    <w:rsid w:val="3CA97838"/>
    <w:rsid w:val="3CBA010B"/>
    <w:rsid w:val="3D207CCF"/>
    <w:rsid w:val="3D74475E"/>
    <w:rsid w:val="3D9D5A63"/>
    <w:rsid w:val="3DA54918"/>
    <w:rsid w:val="3DC456E6"/>
    <w:rsid w:val="3DDA0A65"/>
    <w:rsid w:val="3DDD0E74"/>
    <w:rsid w:val="3DED059E"/>
    <w:rsid w:val="3E155F41"/>
    <w:rsid w:val="3E350391"/>
    <w:rsid w:val="3E500D27"/>
    <w:rsid w:val="3EED2A1A"/>
    <w:rsid w:val="3F051B12"/>
    <w:rsid w:val="3F8F587F"/>
    <w:rsid w:val="3FBB0422"/>
    <w:rsid w:val="3FF73B50"/>
    <w:rsid w:val="400C6ED0"/>
    <w:rsid w:val="401F4E55"/>
    <w:rsid w:val="40291830"/>
    <w:rsid w:val="402B37FA"/>
    <w:rsid w:val="40864ED4"/>
    <w:rsid w:val="409749EB"/>
    <w:rsid w:val="40A26972"/>
    <w:rsid w:val="40BE01CA"/>
    <w:rsid w:val="41405083"/>
    <w:rsid w:val="4162149D"/>
    <w:rsid w:val="416A2100"/>
    <w:rsid w:val="417F2024"/>
    <w:rsid w:val="41894C7C"/>
    <w:rsid w:val="41AF045B"/>
    <w:rsid w:val="41FF0A9A"/>
    <w:rsid w:val="421D7172"/>
    <w:rsid w:val="42343097"/>
    <w:rsid w:val="424B0183"/>
    <w:rsid w:val="425C5EED"/>
    <w:rsid w:val="426B6130"/>
    <w:rsid w:val="427C658F"/>
    <w:rsid w:val="427E2307"/>
    <w:rsid w:val="427F1BDB"/>
    <w:rsid w:val="42845C2F"/>
    <w:rsid w:val="429A07C3"/>
    <w:rsid w:val="42CF2B62"/>
    <w:rsid w:val="43030A5E"/>
    <w:rsid w:val="434D3A87"/>
    <w:rsid w:val="43A044FF"/>
    <w:rsid w:val="43C024AB"/>
    <w:rsid w:val="43C31F9B"/>
    <w:rsid w:val="442B201A"/>
    <w:rsid w:val="4436729A"/>
    <w:rsid w:val="443864E5"/>
    <w:rsid w:val="44676DCB"/>
    <w:rsid w:val="44A91191"/>
    <w:rsid w:val="44B55D88"/>
    <w:rsid w:val="44BA5512"/>
    <w:rsid w:val="44D426B2"/>
    <w:rsid w:val="44FF34A7"/>
    <w:rsid w:val="454D5FC1"/>
    <w:rsid w:val="45A71B75"/>
    <w:rsid w:val="45C75D73"/>
    <w:rsid w:val="45E76415"/>
    <w:rsid w:val="4605689B"/>
    <w:rsid w:val="466510E8"/>
    <w:rsid w:val="46843C64"/>
    <w:rsid w:val="468B0CC4"/>
    <w:rsid w:val="46B5206F"/>
    <w:rsid w:val="46C47716"/>
    <w:rsid w:val="470D3C59"/>
    <w:rsid w:val="47266AC9"/>
    <w:rsid w:val="4738132E"/>
    <w:rsid w:val="473E0D7D"/>
    <w:rsid w:val="474D674C"/>
    <w:rsid w:val="475E2707"/>
    <w:rsid w:val="479C6D8B"/>
    <w:rsid w:val="47A67C0A"/>
    <w:rsid w:val="47D6229D"/>
    <w:rsid w:val="47F00E85"/>
    <w:rsid w:val="480908C5"/>
    <w:rsid w:val="481D611E"/>
    <w:rsid w:val="48256D81"/>
    <w:rsid w:val="482A3593"/>
    <w:rsid w:val="483B65A4"/>
    <w:rsid w:val="486F26F2"/>
    <w:rsid w:val="4893018E"/>
    <w:rsid w:val="48D32C81"/>
    <w:rsid w:val="48FA274E"/>
    <w:rsid w:val="48FC21D7"/>
    <w:rsid w:val="49156DF5"/>
    <w:rsid w:val="49276B29"/>
    <w:rsid w:val="493A685C"/>
    <w:rsid w:val="49494CF1"/>
    <w:rsid w:val="494D5A3B"/>
    <w:rsid w:val="49506604"/>
    <w:rsid w:val="49520049"/>
    <w:rsid w:val="497A134E"/>
    <w:rsid w:val="49867CF3"/>
    <w:rsid w:val="49942410"/>
    <w:rsid w:val="49A85EBB"/>
    <w:rsid w:val="49B22896"/>
    <w:rsid w:val="49DE18DD"/>
    <w:rsid w:val="4A273284"/>
    <w:rsid w:val="4A5B4CDC"/>
    <w:rsid w:val="4A5D4EF8"/>
    <w:rsid w:val="4A5D6CA6"/>
    <w:rsid w:val="4A804742"/>
    <w:rsid w:val="4AB12B4E"/>
    <w:rsid w:val="4AB663B6"/>
    <w:rsid w:val="4AE41175"/>
    <w:rsid w:val="4B14730E"/>
    <w:rsid w:val="4B180E1F"/>
    <w:rsid w:val="4B313C8F"/>
    <w:rsid w:val="4B7324F9"/>
    <w:rsid w:val="4B775B45"/>
    <w:rsid w:val="4B7C4EF3"/>
    <w:rsid w:val="4B983D0E"/>
    <w:rsid w:val="4B9F6E4A"/>
    <w:rsid w:val="4BA83F51"/>
    <w:rsid w:val="4BBC23DF"/>
    <w:rsid w:val="4BC13264"/>
    <w:rsid w:val="4BC32B39"/>
    <w:rsid w:val="4BD42F98"/>
    <w:rsid w:val="4BD61B2A"/>
    <w:rsid w:val="4BF03B4A"/>
    <w:rsid w:val="4C213D03"/>
    <w:rsid w:val="4C417F01"/>
    <w:rsid w:val="4C7E4CB1"/>
    <w:rsid w:val="4CC823D1"/>
    <w:rsid w:val="4CF907DC"/>
    <w:rsid w:val="4D5679DC"/>
    <w:rsid w:val="4D6C0FAE"/>
    <w:rsid w:val="4D6E2F78"/>
    <w:rsid w:val="4D8C1650"/>
    <w:rsid w:val="4DD54DA5"/>
    <w:rsid w:val="4E143B1F"/>
    <w:rsid w:val="4E30647F"/>
    <w:rsid w:val="4E45017D"/>
    <w:rsid w:val="4E606D65"/>
    <w:rsid w:val="4E7112C3"/>
    <w:rsid w:val="4EC512BE"/>
    <w:rsid w:val="4F3E697A"/>
    <w:rsid w:val="4F652159"/>
    <w:rsid w:val="4FA03191"/>
    <w:rsid w:val="4FC44B02"/>
    <w:rsid w:val="4FE614EB"/>
    <w:rsid w:val="4FEB08B0"/>
    <w:rsid w:val="4FED4628"/>
    <w:rsid w:val="50146059"/>
    <w:rsid w:val="502D0EC8"/>
    <w:rsid w:val="502F4C40"/>
    <w:rsid w:val="503E6C32"/>
    <w:rsid w:val="507E7976"/>
    <w:rsid w:val="508825A3"/>
    <w:rsid w:val="50AF65CE"/>
    <w:rsid w:val="50BE5FC4"/>
    <w:rsid w:val="50E35A2B"/>
    <w:rsid w:val="50E579F5"/>
    <w:rsid w:val="51134562"/>
    <w:rsid w:val="5133250E"/>
    <w:rsid w:val="513B5867"/>
    <w:rsid w:val="517B3EB5"/>
    <w:rsid w:val="51890380"/>
    <w:rsid w:val="518E3BE9"/>
    <w:rsid w:val="51B80C66"/>
    <w:rsid w:val="51DD376A"/>
    <w:rsid w:val="51DE1E4F"/>
    <w:rsid w:val="51E952C3"/>
    <w:rsid w:val="51FE0D6E"/>
    <w:rsid w:val="52107E9A"/>
    <w:rsid w:val="526E7576"/>
    <w:rsid w:val="527A5F1B"/>
    <w:rsid w:val="52DB4E37"/>
    <w:rsid w:val="52E635B0"/>
    <w:rsid w:val="530A54F1"/>
    <w:rsid w:val="532145E9"/>
    <w:rsid w:val="532C36B9"/>
    <w:rsid w:val="533F163E"/>
    <w:rsid w:val="537137C2"/>
    <w:rsid w:val="537F7C8D"/>
    <w:rsid w:val="53827989"/>
    <w:rsid w:val="539128D9"/>
    <w:rsid w:val="53F65A75"/>
    <w:rsid w:val="541154D0"/>
    <w:rsid w:val="543C5B7E"/>
    <w:rsid w:val="544D7D8B"/>
    <w:rsid w:val="544F3B03"/>
    <w:rsid w:val="5452714F"/>
    <w:rsid w:val="5479292E"/>
    <w:rsid w:val="54A84FC1"/>
    <w:rsid w:val="54BE4F10"/>
    <w:rsid w:val="54C142D5"/>
    <w:rsid w:val="54C6369A"/>
    <w:rsid w:val="54EB1352"/>
    <w:rsid w:val="550D751A"/>
    <w:rsid w:val="55314FB7"/>
    <w:rsid w:val="55407BF5"/>
    <w:rsid w:val="55452810"/>
    <w:rsid w:val="55570796"/>
    <w:rsid w:val="55621614"/>
    <w:rsid w:val="558D41B7"/>
    <w:rsid w:val="55AC0AE1"/>
    <w:rsid w:val="55B3230D"/>
    <w:rsid w:val="55CC2976"/>
    <w:rsid w:val="55D10548"/>
    <w:rsid w:val="55E22755"/>
    <w:rsid w:val="562B5EAA"/>
    <w:rsid w:val="56800E6E"/>
    <w:rsid w:val="569869D2"/>
    <w:rsid w:val="56B12842"/>
    <w:rsid w:val="56BA722E"/>
    <w:rsid w:val="56C37E91"/>
    <w:rsid w:val="570B7A8A"/>
    <w:rsid w:val="57166641"/>
    <w:rsid w:val="57354F37"/>
    <w:rsid w:val="574F3E1A"/>
    <w:rsid w:val="5765719A"/>
    <w:rsid w:val="57805D82"/>
    <w:rsid w:val="57C256CA"/>
    <w:rsid w:val="57E722A5"/>
    <w:rsid w:val="581D1822"/>
    <w:rsid w:val="58262DCD"/>
    <w:rsid w:val="583D4704"/>
    <w:rsid w:val="583F79EB"/>
    <w:rsid w:val="58565C15"/>
    <w:rsid w:val="5898534D"/>
    <w:rsid w:val="58DE3ED6"/>
    <w:rsid w:val="59172716"/>
    <w:rsid w:val="59374B66"/>
    <w:rsid w:val="5943175D"/>
    <w:rsid w:val="59561490"/>
    <w:rsid w:val="5966544B"/>
    <w:rsid w:val="597934DA"/>
    <w:rsid w:val="59AF0BA0"/>
    <w:rsid w:val="59BB7545"/>
    <w:rsid w:val="59C83A10"/>
    <w:rsid w:val="59CB6C9B"/>
    <w:rsid w:val="59D32AE1"/>
    <w:rsid w:val="5A3B0686"/>
    <w:rsid w:val="5A612BE9"/>
    <w:rsid w:val="5A8B5169"/>
    <w:rsid w:val="5AB3646E"/>
    <w:rsid w:val="5AC32B55"/>
    <w:rsid w:val="5B2B06FA"/>
    <w:rsid w:val="5B370E4D"/>
    <w:rsid w:val="5B490B80"/>
    <w:rsid w:val="5B6634E0"/>
    <w:rsid w:val="5B7025B1"/>
    <w:rsid w:val="5B7A6F8C"/>
    <w:rsid w:val="5B81656C"/>
    <w:rsid w:val="5BC73E41"/>
    <w:rsid w:val="5BC85F49"/>
    <w:rsid w:val="5BCA3A6F"/>
    <w:rsid w:val="5BF22FC6"/>
    <w:rsid w:val="5BF60D08"/>
    <w:rsid w:val="5BFC5BF3"/>
    <w:rsid w:val="5C013B6B"/>
    <w:rsid w:val="5C1E200D"/>
    <w:rsid w:val="5C341831"/>
    <w:rsid w:val="5C43721C"/>
    <w:rsid w:val="5C4541E2"/>
    <w:rsid w:val="5C4A4BB0"/>
    <w:rsid w:val="5CDC1CAC"/>
    <w:rsid w:val="5CE45005"/>
    <w:rsid w:val="5CF27722"/>
    <w:rsid w:val="5D096819"/>
    <w:rsid w:val="5D1C654D"/>
    <w:rsid w:val="5D303DA6"/>
    <w:rsid w:val="5D6D6DA8"/>
    <w:rsid w:val="5DAF5613"/>
    <w:rsid w:val="5DCA7D57"/>
    <w:rsid w:val="5DCE4D34"/>
    <w:rsid w:val="5DD60DF1"/>
    <w:rsid w:val="5DF63D5F"/>
    <w:rsid w:val="5DF72B16"/>
    <w:rsid w:val="5E053485"/>
    <w:rsid w:val="5E08087F"/>
    <w:rsid w:val="5E385608"/>
    <w:rsid w:val="5E4C10B3"/>
    <w:rsid w:val="5E734892"/>
    <w:rsid w:val="5E746F5B"/>
    <w:rsid w:val="5EDD61AF"/>
    <w:rsid w:val="5EFA0B0F"/>
    <w:rsid w:val="5F074FDA"/>
    <w:rsid w:val="5F6A7AA0"/>
    <w:rsid w:val="5F70492E"/>
    <w:rsid w:val="5F9C1BC7"/>
    <w:rsid w:val="5FA8056B"/>
    <w:rsid w:val="5FA840C8"/>
    <w:rsid w:val="5FBA3DFB"/>
    <w:rsid w:val="5FC353A5"/>
    <w:rsid w:val="60085A40"/>
    <w:rsid w:val="603B318E"/>
    <w:rsid w:val="607D37A6"/>
    <w:rsid w:val="609B00D0"/>
    <w:rsid w:val="60BD0047"/>
    <w:rsid w:val="60C66622"/>
    <w:rsid w:val="60CA0D14"/>
    <w:rsid w:val="60CE6F6A"/>
    <w:rsid w:val="612E2CF2"/>
    <w:rsid w:val="613320B7"/>
    <w:rsid w:val="613B0F6B"/>
    <w:rsid w:val="61630BEE"/>
    <w:rsid w:val="6175447D"/>
    <w:rsid w:val="618741B1"/>
    <w:rsid w:val="619A0388"/>
    <w:rsid w:val="61AD3C17"/>
    <w:rsid w:val="61B76EF5"/>
    <w:rsid w:val="61F5736C"/>
    <w:rsid w:val="62035F2D"/>
    <w:rsid w:val="622D2FAA"/>
    <w:rsid w:val="62813525"/>
    <w:rsid w:val="62816E52"/>
    <w:rsid w:val="628C5F22"/>
    <w:rsid w:val="629923ED"/>
    <w:rsid w:val="62B611F1"/>
    <w:rsid w:val="62C35E0C"/>
    <w:rsid w:val="62D81168"/>
    <w:rsid w:val="62D82F16"/>
    <w:rsid w:val="62E53885"/>
    <w:rsid w:val="62F45876"/>
    <w:rsid w:val="633D721D"/>
    <w:rsid w:val="635A7DCF"/>
    <w:rsid w:val="635C3B47"/>
    <w:rsid w:val="63871A2C"/>
    <w:rsid w:val="639130C5"/>
    <w:rsid w:val="63A728E8"/>
    <w:rsid w:val="63D80CF3"/>
    <w:rsid w:val="63DF65BB"/>
    <w:rsid w:val="642B176B"/>
    <w:rsid w:val="64300B2F"/>
    <w:rsid w:val="64326656"/>
    <w:rsid w:val="64540CC2"/>
    <w:rsid w:val="64682077"/>
    <w:rsid w:val="64B654D9"/>
    <w:rsid w:val="64C179D9"/>
    <w:rsid w:val="64D37E39"/>
    <w:rsid w:val="64D616D7"/>
    <w:rsid w:val="651B533C"/>
    <w:rsid w:val="652E1513"/>
    <w:rsid w:val="65847385"/>
    <w:rsid w:val="65C459D3"/>
    <w:rsid w:val="65DA51F7"/>
    <w:rsid w:val="65DF0A5F"/>
    <w:rsid w:val="66061B48"/>
    <w:rsid w:val="665925BF"/>
    <w:rsid w:val="66630D48"/>
    <w:rsid w:val="66BA2932"/>
    <w:rsid w:val="66DB2FD4"/>
    <w:rsid w:val="66DF3EF1"/>
    <w:rsid w:val="670F2C7E"/>
    <w:rsid w:val="6727621A"/>
    <w:rsid w:val="672A3F5C"/>
    <w:rsid w:val="674D7B77"/>
    <w:rsid w:val="674F7718"/>
    <w:rsid w:val="675554AB"/>
    <w:rsid w:val="678F3DBF"/>
    <w:rsid w:val="67AC4971"/>
    <w:rsid w:val="67BF66A7"/>
    <w:rsid w:val="67E660D5"/>
    <w:rsid w:val="68323F36"/>
    <w:rsid w:val="684E77D6"/>
    <w:rsid w:val="68513257"/>
    <w:rsid w:val="68550B65"/>
    <w:rsid w:val="686D2352"/>
    <w:rsid w:val="68AA0ED1"/>
    <w:rsid w:val="68AB2E7A"/>
    <w:rsid w:val="68AD274F"/>
    <w:rsid w:val="68B03FED"/>
    <w:rsid w:val="68C97A66"/>
    <w:rsid w:val="68E42D58"/>
    <w:rsid w:val="690804F2"/>
    <w:rsid w:val="695446F0"/>
    <w:rsid w:val="6962178B"/>
    <w:rsid w:val="698A2A90"/>
    <w:rsid w:val="69B53FB1"/>
    <w:rsid w:val="69CB37D4"/>
    <w:rsid w:val="69EE1271"/>
    <w:rsid w:val="69F66377"/>
    <w:rsid w:val="6A01531E"/>
    <w:rsid w:val="6A3C0617"/>
    <w:rsid w:val="6A927E4E"/>
    <w:rsid w:val="6A971908"/>
    <w:rsid w:val="6AA3205B"/>
    <w:rsid w:val="6AA67D9D"/>
    <w:rsid w:val="6ABC311D"/>
    <w:rsid w:val="6B1A2BAF"/>
    <w:rsid w:val="6B4750DC"/>
    <w:rsid w:val="6B5E5F82"/>
    <w:rsid w:val="6BBF2EC5"/>
    <w:rsid w:val="6BC56001"/>
    <w:rsid w:val="6BD149A6"/>
    <w:rsid w:val="6BD91AAD"/>
    <w:rsid w:val="6BEC7A20"/>
    <w:rsid w:val="6C2C6080"/>
    <w:rsid w:val="6C937EAD"/>
    <w:rsid w:val="6CA200F0"/>
    <w:rsid w:val="6CDA788A"/>
    <w:rsid w:val="6CE1330F"/>
    <w:rsid w:val="6CE32BE3"/>
    <w:rsid w:val="6CE93F71"/>
    <w:rsid w:val="6D0D4104"/>
    <w:rsid w:val="6D1C4347"/>
    <w:rsid w:val="6D21370B"/>
    <w:rsid w:val="6D2D20B0"/>
    <w:rsid w:val="6D851EEC"/>
    <w:rsid w:val="6DAE1443"/>
    <w:rsid w:val="6DB225B5"/>
    <w:rsid w:val="6DB602F7"/>
    <w:rsid w:val="6E105C5A"/>
    <w:rsid w:val="6E182D60"/>
    <w:rsid w:val="6E1C2556"/>
    <w:rsid w:val="6E483EDC"/>
    <w:rsid w:val="6E5024FA"/>
    <w:rsid w:val="6EAB3BD4"/>
    <w:rsid w:val="6EEB5D7F"/>
    <w:rsid w:val="6F0F4163"/>
    <w:rsid w:val="6F5C6C7D"/>
    <w:rsid w:val="6F86196C"/>
    <w:rsid w:val="6F906926"/>
    <w:rsid w:val="6FB46AB9"/>
    <w:rsid w:val="6FB645DF"/>
    <w:rsid w:val="6FB70357"/>
    <w:rsid w:val="6FE86762"/>
    <w:rsid w:val="6FEF5D43"/>
    <w:rsid w:val="701557A9"/>
    <w:rsid w:val="7056191E"/>
    <w:rsid w:val="706D598E"/>
    <w:rsid w:val="707B3132"/>
    <w:rsid w:val="70AC7790"/>
    <w:rsid w:val="70E60EF4"/>
    <w:rsid w:val="70E707C8"/>
    <w:rsid w:val="70F058CE"/>
    <w:rsid w:val="712D08D1"/>
    <w:rsid w:val="7130216F"/>
    <w:rsid w:val="7141437C"/>
    <w:rsid w:val="714E0847"/>
    <w:rsid w:val="716167CC"/>
    <w:rsid w:val="71AA0173"/>
    <w:rsid w:val="71AD37BF"/>
    <w:rsid w:val="71DE1BCB"/>
    <w:rsid w:val="71ED3C30"/>
    <w:rsid w:val="722447D0"/>
    <w:rsid w:val="72327D91"/>
    <w:rsid w:val="72802C82"/>
    <w:rsid w:val="728269FA"/>
    <w:rsid w:val="72936E59"/>
    <w:rsid w:val="72BB1F0C"/>
    <w:rsid w:val="72DF4079"/>
    <w:rsid w:val="732C6966"/>
    <w:rsid w:val="735C724B"/>
    <w:rsid w:val="736F3422"/>
    <w:rsid w:val="73942E89"/>
    <w:rsid w:val="73AD7AA7"/>
    <w:rsid w:val="73B76B77"/>
    <w:rsid w:val="742064CB"/>
    <w:rsid w:val="74324450"/>
    <w:rsid w:val="744D4DE6"/>
    <w:rsid w:val="74600FBD"/>
    <w:rsid w:val="74602D6B"/>
    <w:rsid w:val="746F7452"/>
    <w:rsid w:val="7476433D"/>
    <w:rsid w:val="748051BB"/>
    <w:rsid w:val="74D6127F"/>
    <w:rsid w:val="74D774D1"/>
    <w:rsid w:val="75224C45"/>
    <w:rsid w:val="754361E3"/>
    <w:rsid w:val="754601B3"/>
    <w:rsid w:val="75662603"/>
    <w:rsid w:val="756D573F"/>
    <w:rsid w:val="757545F4"/>
    <w:rsid w:val="75A35605"/>
    <w:rsid w:val="75CD4430"/>
    <w:rsid w:val="75D457BF"/>
    <w:rsid w:val="75F776FF"/>
    <w:rsid w:val="76120095"/>
    <w:rsid w:val="765B5268"/>
    <w:rsid w:val="76634D94"/>
    <w:rsid w:val="769D3E02"/>
    <w:rsid w:val="76AC673B"/>
    <w:rsid w:val="76CE66B2"/>
    <w:rsid w:val="76D90BB3"/>
    <w:rsid w:val="76E732D0"/>
    <w:rsid w:val="76FA1255"/>
    <w:rsid w:val="770A6B69"/>
    <w:rsid w:val="770B3462"/>
    <w:rsid w:val="77433E76"/>
    <w:rsid w:val="77955421"/>
    <w:rsid w:val="77A967D7"/>
    <w:rsid w:val="77C629EB"/>
    <w:rsid w:val="77DC6BAC"/>
    <w:rsid w:val="77DE46D3"/>
    <w:rsid w:val="77ED2B68"/>
    <w:rsid w:val="77F465E2"/>
    <w:rsid w:val="780B56E4"/>
    <w:rsid w:val="78104AA8"/>
    <w:rsid w:val="78232A2D"/>
    <w:rsid w:val="78320EC2"/>
    <w:rsid w:val="783562BD"/>
    <w:rsid w:val="784A1D68"/>
    <w:rsid w:val="787E1A12"/>
    <w:rsid w:val="78F41CD4"/>
    <w:rsid w:val="792151BF"/>
    <w:rsid w:val="79334EF2"/>
    <w:rsid w:val="79425135"/>
    <w:rsid w:val="79AB4A88"/>
    <w:rsid w:val="79BF0534"/>
    <w:rsid w:val="79E61F64"/>
    <w:rsid w:val="79EC0B0A"/>
    <w:rsid w:val="79F76832"/>
    <w:rsid w:val="7A124B07"/>
    <w:rsid w:val="7A3F3423"/>
    <w:rsid w:val="7A543372"/>
    <w:rsid w:val="7AFD57B8"/>
    <w:rsid w:val="7B256ABC"/>
    <w:rsid w:val="7B825CBD"/>
    <w:rsid w:val="7B8657AD"/>
    <w:rsid w:val="7BA43E85"/>
    <w:rsid w:val="7BC97448"/>
    <w:rsid w:val="7BF85F7F"/>
    <w:rsid w:val="7C0E57A2"/>
    <w:rsid w:val="7C3F3BF3"/>
    <w:rsid w:val="7C4D1E27"/>
    <w:rsid w:val="7C5B09E8"/>
    <w:rsid w:val="7C7D08BE"/>
    <w:rsid w:val="7C855A65"/>
    <w:rsid w:val="7C8A4E29"/>
    <w:rsid w:val="7C9061B7"/>
    <w:rsid w:val="7CC7607D"/>
    <w:rsid w:val="7CF71AB3"/>
    <w:rsid w:val="7D2E7EAA"/>
    <w:rsid w:val="7D4278A5"/>
    <w:rsid w:val="7D580A83"/>
    <w:rsid w:val="7D692C90"/>
    <w:rsid w:val="7D6C2781"/>
    <w:rsid w:val="7DE155BB"/>
    <w:rsid w:val="7DFD5ACF"/>
    <w:rsid w:val="7E17093E"/>
    <w:rsid w:val="7E1E7F1F"/>
    <w:rsid w:val="7E244E09"/>
    <w:rsid w:val="7E33504C"/>
    <w:rsid w:val="7E781B1B"/>
    <w:rsid w:val="7E906943"/>
    <w:rsid w:val="7ECD54A1"/>
    <w:rsid w:val="7ED625A7"/>
    <w:rsid w:val="7ED92098"/>
    <w:rsid w:val="7EE06F82"/>
    <w:rsid w:val="7F225FA8"/>
    <w:rsid w:val="7F65392B"/>
    <w:rsid w:val="7F69341C"/>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1357</Words>
  <Characters>1971</Characters>
  <Lines>0</Lines>
  <Paragraphs>0</Paragraphs>
  <TotalTime>1</TotalTime>
  <ScaleCrop>false</ScaleCrop>
  <LinksUpToDate>false</LinksUpToDate>
  <CharactersWithSpaces>1991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2024-09-23T07:07:00Z</dcterms:created>
  <dc:creator>豪子</dc:creator>
  <cp:lastModifiedBy>豪子</cp:lastModifiedBy>
  <dcterms:modified xsi:type="dcterms:W3CDTF">2024-09-25T09:53:41Z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3D98843239D549418665166A28683739_11</vt:lpwstr>
  </property>
</Properties>
</file>