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BC1" w:rsidRPr="00E054E0" w:rsidRDefault="003E7BC1" w:rsidP="003E7BC1">
      <w:pPr>
        <w:spacing w:line="500" w:lineRule="exact"/>
        <w:ind w:left="31680" w:hangingChars="200" w:firstLine="31680"/>
        <w:jc w:val="center"/>
        <w:rPr>
          <w:sz w:val="27"/>
          <w:szCs w:val="27"/>
        </w:rPr>
      </w:pPr>
      <w:r w:rsidRPr="00E054E0">
        <w:rPr>
          <w:rFonts w:hint="eastAsia"/>
          <w:sz w:val="27"/>
          <w:szCs w:val="27"/>
        </w:rPr>
        <w:t>台北市松山高中</w:t>
      </w:r>
      <w:r w:rsidRPr="00E054E0">
        <w:rPr>
          <w:sz w:val="27"/>
          <w:szCs w:val="27"/>
        </w:rPr>
        <w:t>102</w:t>
      </w:r>
      <w:r w:rsidRPr="00E054E0">
        <w:rPr>
          <w:rFonts w:hint="eastAsia"/>
          <w:sz w:val="27"/>
          <w:szCs w:val="27"/>
        </w:rPr>
        <w:t>學年度第</w:t>
      </w:r>
      <w:r w:rsidRPr="00E054E0">
        <w:rPr>
          <w:sz w:val="27"/>
          <w:szCs w:val="27"/>
        </w:rPr>
        <w:t>1</w:t>
      </w:r>
      <w:r w:rsidRPr="00E054E0">
        <w:rPr>
          <w:rFonts w:hint="eastAsia"/>
          <w:sz w:val="27"/>
          <w:szCs w:val="27"/>
        </w:rPr>
        <w:t>學期國文科高一期末考試卷</w:t>
      </w:r>
    </w:p>
    <w:p w:rsidR="003E7BC1" w:rsidRPr="00E054E0" w:rsidRDefault="003E7BC1" w:rsidP="005D4E6F">
      <w:pPr>
        <w:spacing w:line="500" w:lineRule="exact"/>
        <w:ind w:left="31680" w:hangingChars="200" w:firstLine="31680"/>
        <w:jc w:val="center"/>
        <w:rPr>
          <w:sz w:val="27"/>
          <w:szCs w:val="27"/>
        </w:rPr>
      </w:pPr>
      <w:r w:rsidRPr="00E054E0">
        <w:rPr>
          <w:sz w:val="27"/>
          <w:szCs w:val="27"/>
        </w:rPr>
        <w:t xml:space="preserve">                    </w:t>
      </w:r>
      <w:r w:rsidRPr="00E054E0">
        <w:rPr>
          <w:rFonts w:hint="eastAsia"/>
          <w:sz w:val="27"/>
          <w:szCs w:val="27"/>
        </w:rPr>
        <w:t>高一</w:t>
      </w:r>
      <w:r w:rsidRPr="00E054E0">
        <w:rPr>
          <w:sz w:val="27"/>
          <w:szCs w:val="27"/>
        </w:rPr>
        <w:t xml:space="preserve">    </w:t>
      </w:r>
      <w:r w:rsidRPr="00E054E0">
        <w:rPr>
          <w:rFonts w:hint="eastAsia"/>
          <w:sz w:val="27"/>
          <w:szCs w:val="27"/>
        </w:rPr>
        <w:t>班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>座號</w:t>
      </w:r>
      <w:r w:rsidRPr="00E054E0">
        <w:rPr>
          <w:sz w:val="27"/>
          <w:szCs w:val="27"/>
        </w:rPr>
        <w:t xml:space="preserve">     </w:t>
      </w:r>
      <w:r w:rsidRPr="00E054E0">
        <w:rPr>
          <w:rFonts w:hint="eastAsia"/>
          <w:sz w:val="27"/>
          <w:szCs w:val="27"/>
        </w:rPr>
        <w:t>姓名</w:t>
      </w:r>
    </w:p>
    <w:p w:rsidR="003E7BC1" w:rsidRPr="00E054E0" w:rsidRDefault="003E7BC1" w:rsidP="005D4E6F">
      <w:pPr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hint="eastAsia"/>
          <w:sz w:val="27"/>
          <w:szCs w:val="27"/>
        </w:rPr>
        <w:t>一</w:t>
      </w:r>
      <w:r w:rsidRPr="00E054E0">
        <w:rPr>
          <w:rFonts w:ascii="新細明體" w:hAnsi="新細明體" w:hint="eastAsia"/>
          <w:sz w:val="27"/>
          <w:szCs w:val="27"/>
        </w:rPr>
        <w:t>、</w:t>
      </w:r>
      <w:r w:rsidRPr="00E054E0">
        <w:rPr>
          <w:rFonts w:hint="eastAsia"/>
          <w:sz w:val="27"/>
          <w:szCs w:val="27"/>
        </w:rPr>
        <w:t>單選題</w:t>
      </w:r>
      <w:r w:rsidRPr="00E054E0">
        <w:rPr>
          <w:rFonts w:ascii="新細明體" w:hAnsi="新細明體" w:hint="eastAsia"/>
          <w:sz w:val="27"/>
          <w:szCs w:val="27"/>
        </w:rPr>
        <w:t>（每題</w:t>
      </w:r>
      <w:r w:rsidRPr="00E054E0">
        <w:rPr>
          <w:rFonts w:ascii="新細明體" w:hAnsi="新細明體"/>
          <w:sz w:val="27"/>
          <w:szCs w:val="27"/>
        </w:rPr>
        <w:t>2</w:t>
      </w:r>
      <w:r w:rsidRPr="00E054E0">
        <w:rPr>
          <w:rFonts w:ascii="新細明體" w:hAnsi="新細明體" w:hint="eastAsia"/>
          <w:sz w:val="27"/>
          <w:szCs w:val="27"/>
        </w:rPr>
        <w:t>分，共</w:t>
      </w:r>
      <w:r w:rsidRPr="00E054E0">
        <w:rPr>
          <w:rFonts w:ascii="新細明體" w:hAnsi="新細明體"/>
          <w:sz w:val="27"/>
          <w:szCs w:val="27"/>
        </w:rPr>
        <w:t>60</w:t>
      </w:r>
      <w:r w:rsidRPr="00E054E0">
        <w:rPr>
          <w:rFonts w:ascii="新細明體" w:hAnsi="新細明體" w:hint="eastAsia"/>
          <w:sz w:val="27"/>
          <w:szCs w:val="27"/>
        </w:rPr>
        <w:t>分</w:t>
      </w:r>
      <w:r w:rsidRPr="00E054E0">
        <w:rPr>
          <w:rFonts w:ascii="新細明體" w:hAnsi="新細明體"/>
          <w:sz w:val="27"/>
          <w:szCs w:val="27"/>
        </w:rPr>
        <w:t>)</w:t>
      </w:r>
    </w:p>
    <w:p w:rsidR="003E7BC1" w:rsidRPr="00E054E0" w:rsidRDefault="003E7BC1" w:rsidP="005D4E6F">
      <w:pPr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sz w:val="27"/>
          <w:szCs w:val="27"/>
        </w:rPr>
        <w:t xml:space="preserve">1. </w:t>
      </w:r>
      <w:r w:rsidRPr="00E054E0">
        <w:rPr>
          <w:rFonts w:hint="eastAsia"/>
          <w:sz w:val="27"/>
          <w:szCs w:val="27"/>
        </w:rPr>
        <w:t>下列成語解釋正確者為何</w:t>
      </w:r>
      <w:r w:rsidRPr="00E054E0">
        <w:rPr>
          <w:rFonts w:ascii="新細明體" w:hAnsi="新細明體"/>
          <w:sz w:val="27"/>
          <w:szCs w:val="27"/>
        </w:rPr>
        <w:t xml:space="preserve">?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以人廢言：比喻氣量狹小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牛衣對泣：比喻懷才不遇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不可言喻：無理取鬧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牛驥同皁：庸人賢者混雜一起。</w:t>
      </w:r>
    </w:p>
    <w:p w:rsidR="003E7BC1" w:rsidRPr="00E054E0" w:rsidRDefault="003E7BC1" w:rsidP="005D4E6F">
      <w:pPr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rFonts w:ascii="新細明體" w:hAnsi="新細明體"/>
          <w:sz w:val="27"/>
          <w:szCs w:val="27"/>
        </w:rPr>
        <w:t xml:space="preserve">2. </w:t>
      </w:r>
      <w:r w:rsidRPr="00E054E0">
        <w:rPr>
          <w:rFonts w:ascii="新細明體" w:hAnsi="新細明體" w:hint="eastAsia"/>
          <w:sz w:val="27"/>
          <w:szCs w:val="27"/>
        </w:rPr>
        <w:t>在＜長干行＞一詩中，女子最想表達的中心意旨為何</w:t>
      </w:r>
      <w:r w:rsidRPr="00E054E0">
        <w:rPr>
          <w:rFonts w:ascii="新細明體" w:hAnsi="新細明體"/>
          <w:sz w:val="27"/>
          <w:szCs w:val="27"/>
        </w:rPr>
        <w:t xml:space="preserve">?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同居長干里，兩小無嫌猜（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常存抱柱信，豈上望夫臺（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苔深不能掃，落葉秋風早（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感此傷妾心，坐愁紅顏老。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bookmarkStart w:id="0" w:name="Q_D6B25C3121E549A2B548FA1A030B30CA"/>
      <w:r w:rsidRPr="00E054E0">
        <w:rPr>
          <w:rFonts w:ascii="Times Ten Roman" w:hAnsi="Times Ten Roman"/>
          <w:b/>
          <w:color w:val="000000"/>
          <w:sz w:val="27"/>
          <w:szCs w:val="27"/>
        </w:rPr>
        <w:t xml:space="preserve">3. </w:t>
      </w:r>
      <w:r w:rsidRPr="00E054E0">
        <w:rPr>
          <w:rFonts w:hint="eastAsia"/>
          <w:sz w:val="27"/>
          <w:szCs w:val="27"/>
        </w:rPr>
        <w:t>〈孔乙己〉一文中，以孔乙己</w:t>
      </w:r>
      <w:bookmarkEnd w:id="0"/>
      <w:r w:rsidRPr="00E054E0">
        <w:rPr>
          <w:rFonts w:hint="eastAsia"/>
          <w:sz w:val="27"/>
          <w:szCs w:val="27"/>
        </w:rPr>
        <w:t>的臉色變化來塑造他的情緒與生活狀態</w:t>
      </w:r>
      <w:r w:rsidRPr="00E054E0">
        <w:rPr>
          <w:sz w:val="27"/>
          <w:szCs w:val="27"/>
        </w:rPr>
        <w:t xml:space="preserve">   </w:t>
      </w:r>
      <w:r w:rsidRPr="00E054E0">
        <w:rPr>
          <w:rFonts w:ascii="新細明體" w:hAnsi="新細明體" w:hint="eastAsia"/>
          <w:sz w:val="27"/>
          <w:szCs w:val="27"/>
        </w:rPr>
        <w:t>：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（甲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青白臉色，縐紋間時常夾些傷痕→「青白」敘寫他老喜歡生氣的臉色</w:t>
      </w:r>
      <w:r w:rsidRPr="00E054E0">
        <w:rPr>
          <w:rFonts w:ascii="新細明體" w:hAnsi="新細明體"/>
          <w:sz w:val="27"/>
          <w:szCs w:val="27"/>
        </w:rPr>
        <w:t xml:space="preserve">  </w:t>
      </w:r>
      <w:r w:rsidRPr="00E054E0">
        <w:rPr>
          <w:rFonts w:ascii="新細明體" w:hAnsi="新細明體" w:hint="eastAsia"/>
          <w:sz w:val="27"/>
          <w:szCs w:val="27"/>
        </w:rPr>
        <w:t>（乙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漲紅了臉，額上的青筋條條綻出，爭辯道，「</w:t>
      </w:r>
      <w:r w:rsidRPr="00E054E0">
        <w:rPr>
          <w:rFonts w:hint="eastAsia"/>
          <w:sz w:val="27"/>
          <w:szCs w:val="27"/>
        </w:rPr>
        <w:t>竊書不能算偷</w:t>
      </w:r>
      <w:r w:rsidRPr="00E054E0">
        <w:rPr>
          <w:rFonts w:ascii="新細明體" w:hAnsi="新細明體" w:hint="eastAsia"/>
          <w:sz w:val="27"/>
          <w:szCs w:val="27"/>
        </w:rPr>
        <w:t>……」→「漲紅」的臉色，說明他善於惱羞成怒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（丙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立刻顯出頹唐不安模樣，臉上籠上一層灰色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→「灰色」展示他內心的隱痛和悲涼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（丁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他臉上黑而且瘦，已經不成樣子→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「黑而且瘦」，揭示孔乙己從困頓走向絕境的悲慘遭遇。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上列敘述，何者正確</w:t>
      </w:r>
      <w:r w:rsidRPr="00E054E0">
        <w:rPr>
          <w:rFonts w:ascii="新細明體" w:hAnsi="新細明體"/>
          <w:sz w:val="27"/>
          <w:szCs w:val="27"/>
        </w:rPr>
        <w:t xml:space="preserve">?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（甲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（乙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（乙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（丙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（丙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（丁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（甲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（乙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（丙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（丁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4.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1" w:name="Q_161A9CF19F084DAB808CB5E85860B397"/>
      <w:r w:rsidRPr="00E054E0">
        <w:rPr>
          <w:rFonts w:hint="eastAsia"/>
          <w:sz w:val="27"/>
          <w:szCs w:val="27"/>
        </w:rPr>
        <w:t>人物是小說組成的重要元素，在〈孔乙己〉一文中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明確道出真實而完整姓名的人</w:t>
      </w:r>
      <w:r w:rsidRPr="00E054E0">
        <w:rPr>
          <w:sz w:val="27"/>
          <w:szCs w:val="27"/>
        </w:rPr>
        <w:t xml:space="preserve">    </w:t>
      </w:r>
      <w:r w:rsidRPr="00E054E0">
        <w:rPr>
          <w:rFonts w:hint="eastAsia"/>
          <w:sz w:val="27"/>
          <w:szCs w:val="27"/>
        </w:rPr>
        <w:t>物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共有幾位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零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一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二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三　位。</w:t>
      </w:r>
    </w:p>
    <w:bookmarkEnd w:id="1"/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5.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2" w:name="Q_EE108A04D92945E791832D1E7D0F9EFA"/>
      <w:r w:rsidRPr="00E054E0">
        <w:rPr>
          <w:rFonts w:hint="eastAsia"/>
          <w:sz w:val="27"/>
          <w:szCs w:val="27"/>
        </w:rPr>
        <w:t>小說〈孔乙己〉中，孔乙己所表現出的種種行徑，我們可以用哪一句話形容，最為貼切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ascii="標楷體" w:hint="eastAsia"/>
          <w:sz w:val="27"/>
          <w:szCs w:val="27"/>
        </w:rPr>
        <w:t>恃才傲物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書空咄咄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不合時宜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時不我與。</w:t>
      </w:r>
    </w:p>
    <w:bookmarkEnd w:id="2"/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6.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3" w:name="Q_780B5BCA947A4CCD91CC0F46B5CB0E00"/>
      <w:r w:rsidRPr="00E054E0">
        <w:rPr>
          <w:rFonts w:hAnsi="細明體" w:cs="細明體" w:hint="eastAsia"/>
          <w:sz w:val="27"/>
          <w:szCs w:val="27"/>
        </w:rPr>
        <w:t>下列各組「　」中的字，何者字音兩兩相同</w:t>
      </w:r>
      <w:r w:rsidRPr="00E054E0">
        <w:rPr>
          <w:rFonts w:ascii="新細明體" w:hAnsi="新細明體" w:cs="細明體"/>
          <w:sz w:val="27"/>
          <w:szCs w:val="27"/>
        </w:rPr>
        <w:t>?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一「哄」而散／內「鬨」不休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>「羯」鼓／「偈」語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>「綰」髮／罪無可「逭」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>「箠」楚／秤「錘」。</w:t>
      </w:r>
    </w:p>
    <w:bookmarkEnd w:id="3"/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hAnsi="細明體"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 xml:space="preserve">7. </w:t>
      </w:r>
      <w:r w:rsidRPr="00E054E0">
        <w:rPr>
          <w:rFonts w:hAnsi="細明體" w:cs="細明體" w:hint="eastAsia"/>
          <w:sz w:val="27"/>
          <w:szCs w:val="27"/>
        </w:rPr>
        <w:t>下列文句使用的修辭法，何者和其他三者</w:t>
      </w:r>
      <w:r w:rsidRPr="00E054E0">
        <w:rPr>
          <w:rFonts w:hAnsi="細明體" w:cs="細明體" w:hint="eastAsia"/>
          <w:b/>
          <w:sz w:val="27"/>
          <w:szCs w:val="27"/>
        </w:rPr>
        <w:t>不同</w:t>
      </w:r>
      <w:r w:rsidRPr="00E054E0">
        <w:rPr>
          <w:rFonts w:ascii="新細明體" w:hAnsi="新細明體" w:cs="細明體"/>
          <w:sz w:val="27"/>
          <w:szCs w:val="27"/>
        </w:rPr>
        <w:t>?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比皇帝出來還要靜悄得多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連一根針跌在地下都聽得見響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初看傲來峰削壁千仞，以為上與天通；及至翻到傲來峰頂，才見扇子崖更在傲來峰上；及至翻到扇子崖，又見南天門更在扇子崖上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恍若有幾十根弦，幾百個指頭，在那裡彈似的。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hAnsi="細明體"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8.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Ansi="細明體" w:cs="細明體" w:hint="eastAsia"/>
          <w:sz w:val="27"/>
          <w:szCs w:val="27"/>
        </w:rPr>
        <w:t>關於下列修辭說明，何者正確</w:t>
      </w:r>
      <w:r w:rsidRPr="00E054E0">
        <w:rPr>
          <w:rFonts w:ascii="新細明體" w:hAnsi="新細明體" w:cs="細明體"/>
          <w:sz w:val="27"/>
          <w:szCs w:val="27"/>
        </w:rPr>
        <w:t>?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她的好處，人說得出；白妞的好處，人說不出</w:t>
      </w:r>
      <w:r w:rsidRPr="00E054E0">
        <w:rPr>
          <w:rFonts w:ascii="標楷體" w:hAnsi="標楷體" w:cs="細明體"/>
          <w:w w:val="200"/>
          <w:sz w:val="27"/>
          <w:szCs w:val="27"/>
        </w:rPr>
        <w:t>—</w:t>
      </w:r>
      <w:r w:rsidRPr="00E054E0">
        <w:rPr>
          <w:rFonts w:hAnsi="細明體" w:cs="細明體" w:hint="eastAsia"/>
          <w:sz w:val="27"/>
          <w:szCs w:val="27"/>
        </w:rPr>
        <w:t xml:space="preserve">誇飾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滿園子裡便鴉雀無聲，比皇帝出來還要靜悄得多呢</w:t>
      </w:r>
      <w:r w:rsidRPr="00E054E0">
        <w:rPr>
          <w:rFonts w:ascii="標楷體" w:hAnsi="標楷體" w:cs="細明體"/>
          <w:w w:val="200"/>
          <w:sz w:val="27"/>
          <w:szCs w:val="27"/>
        </w:rPr>
        <w:t>—</w:t>
      </w:r>
      <w:r w:rsidRPr="00E054E0">
        <w:rPr>
          <w:rFonts w:hAnsi="細明體" w:cs="細明體" w:hint="eastAsia"/>
          <w:sz w:val="27"/>
          <w:szCs w:val="27"/>
        </w:rPr>
        <w:t xml:space="preserve">倒反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忽然拔了一個尖兒，像一線鋼絲拋入天際</w:t>
      </w:r>
      <w:r w:rsidRPr="00E054E0">
        <w:rPr>
          <w:rFonts w:ascii="標楷體" w:hAnsi="標楷體" w:cs="細明體"/>
          <w:w w:val="200"/>
          <w:sz w:val="27"/>
          <w:szCs w:val="27"/>
        </w:rPr>
        <w:t>—</w:t>
      </w:r>
      <w:r w:rsidRPr="00E054E0">
        <w:rPr>
          <w:rFonts w:hAnsi="細明體" w:cs="細明體" w:hint="eastAsia"/>
          <w:sz w:val="27"/>
          <w:szCs w:val="27"/>
        </w:rPr>
        <w:t xml:space="preserve">轉化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夢湘先生論得透闢極了，「於我心有戚戚焉」</w:t>
      </w:r>
      <w:r w:rsidRPr="00E054E0">
        <w:rPr>
          <w:rFonts w:ascii="標楷體" w:hAnsi="標楷體" w:cs="細明體"/>
          <w:w w:val="200"/>
          <w:sz w:val="27"/>
          <w:szCs w:val="27"/>
        </w:rPr>
        <w:t>—</w:t>
      </w:r>
      <w:r w:rsidRPr="00E054E0">
        <w:rPr>
          <w:rFonts w:hAnsi="細明體" w:cs="細明體" w:hint="eastAsia"/>
          <w:sz w:val="27"/>
          <w:szCs w:val="27"/>
        </w:rPr>
        <w:t>引用。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9.</w:t>
      </w:r>
      <w:r w:rsidRPr="00E054E0">
        <w:rPr>
          <w:rFonts w:hAnsi="細明體" w:cs="細明體" w:hint="eastAsia"/>
          <w:sz w:val="27"/>
          <w:szCs w:val="27"/>
        </w:rPr>
        <w:t>〈明湖居聽書〉善用「層層烘托」的手法，下列說明何者恰當</w:t>
      </w:r>
      <w:r w:rsidRPr="00E054E0">
        <w:rPr>
          <w:rFonts w:ascii="新細明體" w:hAnsi="新細明體" w:cs="細明體"/>
          <w:sz w:val="27"/>
          <w:szCs w:val="27"/>
        </w:rPr>
        <w:t>?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以彈三絃者醜陋的容貌，對比寫白妞之容顏秀麗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以彈三絃者琴藝之高，反襯曲調之平凡無奇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寫黑妞之唱藝平常，對比寫出白妞的曲藝驚人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寫白妞未出前時的哄鬧至出場後的靜寂，烘托白妞曲藝之精。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10.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int="eastAsia"/>
          <w:sz w:val="27"/>
          <w:szCs w:val="27"/>
        </w:rPr>
        <w:t>劉鶚擅長描繪抽象的聲音，下列文句皆出自〈明湖居聽書〉，何者敘述正確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 xml:space="preserve">「像放那東洋煙火，一個彈子上天」，形容觀眾掌聲如雷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 xml:space="preserve">「五臟六腑裡，像熨斗熨過，無一處不伏貼」，形容聲音的清脆圓潤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 xml:space="preserve">「如一條飛蛇，在黃山三十六峰半中腰裡盤旋穿插」，比喻聲音的千迴百折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>「連一根針跌在地下都聽得見響」，形容聲音愈唱愈低，愈低愈細。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11.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int="eastAsia"/>
          <w:sz w:val="27"/>
          <w:szCs w:val="27"/>
        </w:rPr>
        <w:t>下列各句均出自〈明湖居聽書〉，都在形容王小玉說書之妙，試問何者之詮釋</w:t>
      </w:r>
      <w:r w:rsidRPr="00E054E0">
        <w:rPr>
          <w:rFonts w:hint="eastAsia"/>
          <w:b/>
          <w:sz w:val="27"/>
          <w:szCs w:val="27"/>
        </w:rPr>
        <w:t>有誤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ascii="標楷體" w:hint="eastAsia"/>
          <w:sz w:val="27"/>
          <w:szCs w:val="27"/>
        </w:rPr>
        <w:t>忽然拔了一個尖兒，</w:t>
      </w:r>
      <w:r w:rsidRPr="00E054E0">
        <w:rPr>
          <w:rFonts w:hint="eastAsia"/>
          <w:sz w:val="27"/>
          <w:szCs w:val="27"/>
        </w:rPr>
        <w:t xml:space="preserve">像一線鋼絲，拋入天際：指高細之音，驟然騰起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如登泰山：指聲音節節高起，愈翻愈奇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每次聽她說書之後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總有好幾天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耳朵裡無非都是她的書音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不論做甚麼事總不入神</w:t>
      </w:r>
      <w:r w:rsidRPr="00E054E0">
        <w:rPr>
          <w:rFonts w:ascii="新細明體" w:hAnsi="新細明體" w:hint="eastAsia"/>
          <w:sz w:val="27"/>
          <w:szCs w:val="27"/>
        </w:rPr>
        <w:t>：</w:t>
      </w:r>
      <w:r w:rsidRPr="00E054E0">
        <w:rPr>
          <w:rFonts w:hint="eastAsia"/>
          <w:sz w:val="27"/>
          <w:szCs w:val="27"/>
        </w:rPr>
        <w:t>說明白妞出神入化的說書技藝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 xml:space="preserve">令聽者暢快舒坦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有如花塢春曉，好鳥亂鳴：指王小玉的聲音和三弦之琴聲相和相合。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hAnsi="細明體"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 xml:space="preserve">12. </w:t>
      </w:r>
      <w:r w:rsidRPr="00E054E0">
        <w:rPr>
          <w:rFonts w:hAnsi="細明體" w:cs="細明體" w:hint="eastAsia"/>
          <w:sz w:val="27"/>
          <w:szCs w:val="27"/>
        </w:rPr>
        <w:t>下列各組同音字，字形兩兩相同的是</w:t>
      </w:r>
      <w:r w:rsidRPr="00E054E0">
        <w:rPr>
          <w:rFonts w:ascii="新細明體" w:hAnsi="新細明體" w:cs="細明體" w:hint="eastAsia"/>
          <w:sz w:val="27"/>
          <w:szCs w:val="27"/>
        </w:rPr>
        <w:t>：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 xml:space="preserve">「ㄏㄨㄛˋ」達的朋友使我鬱悶沮喪的心境「ㄏㄨㄛˋ」然開朗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他頤指氣使，「ㄧㄢˇ」然一副領導者的樣子，讓原本單純的事情「ㄧㄢˇ」生出許多枝節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新的一年即將到來，我們要以「ㄓㄢˇ」新的心情，「ㄓㄢˇ」開新生活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老闆「</w:t>
      </w:r>
      <w:r w:rsidRPr="00E054E0">
        <w:rPr>
          <w:rFonts w:hAnsi="細明體" w:cs="細明體"/>
          <w:sz w:val="27"/>
          <w:szCs w:val="27"/>
        </w:rPr>
        <w:fldChar w:fldCharType="begin"/>
      </w:r>
      <w:r w:rsidRPr="00E054E0">
        <w:rPr>
          <w:rFonts w:hAnsi="細明體" w:cs="細明體"/>
          <w:sz w:val="27"/>
          <w:szCs w:val="27"/>
        </w:rPr>
        <w:instrText xml:space="preserve"> EQ \o(,</w:instrText>
      </w:r>
      <w:r w:rsidRPr="00E054E0">
        <w:rPr>
          <w:rFonts w:hAnsi="細明體" w:cs="細明體" w:hint="eastAsia"/>
          <w:sz w:val="27"/>
          <w:szCs w:val="27"/>
        </w:rPr>
        <w:instrText>ㄐㄧㄣ</w:instrText>
      </w:r>
      <w:r w:rsidRPr="00E054E0">
        <w:rPr>
          <w:rFonts w:hAnsi="細明體" w:cs="細明體"/>
          <w:sz w:val="27"/>
          <w:szCs w:val="27"/>
        </w:rPr>
        <w:instrText>)</w:instrText>
      </w:r>
      <w:r w:rsidRPr="00E054E0">
        <w:rPr>
          <w:rFonts w:hAnsi="細明體" w:cs="細明體"/>
          <w:sz w:val="27"/>
          <w:szCs w:val="27"/>
        </w:rPr>
        <w:fldChar w:fldCharType="end"/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hAnsi="細明體" w:cs="細明體"/>
          <w:sz w:val="27"/>
          <w:szCs w:val="27"/>
        </w:rPr>
        <w:fldChar w:fldCharType="begin"/>
      </w:r>
      <w:r w:rsidRPr="00E054E0">
        <w:rPr>
          <w:rFonts w:hAnsi="細明體" w:cs="細明體"/>
          <w:sz w:val="27"/>
          <w:szCs w:val="27"/>
        </w:rPr>
        <w:instrText xml:space="preserve"> EQ \o(,</w:instrText>
      </w:r>
      <w:r w:rsidRPr="00E054E0">
        <w:rPr>
          <w:rFonts w:hAnsi="細明體" w:cs="細明體" w:hint="eastAsia"/>
          <w:sz w:val="27"/>
          <w:szCs w:val="27"/>
        </w:rPr>
        <w:instrText>ㄐㄧㄣ</w:instrText>
      </w:r>
      <w:r w:rsidRPr="00E054E0">
        <w:rPr>
          <w:rFonts w:hAnsi="細明體" w:cs="細明體"/>
          <w:sz w:val="27"/>
          <w:szCs w:val="27"/>
        </w:rPr>
        <w:instrText>)</w:instrText>
      </w:r>
      <w:r w:rsidRPr="00E054E0">
        <w:rPr>
          <w:rFonts w:hAnsi="細明體" w:cs="細明體"/>
          <w:sz w:val="27"/>
          <w:szCs w:val="27"/>
        </w:rPr>
        <w:fldChar w:fldCharType="end"/>
      </w:r>
      <w:r w:rsidRPr="00E054E0">
        <w:rPr>
          <w:rFonts w:hAnsi="細明體" w:cs="細明體" w:hint="eastAsia"/>
          <w:sz w:val="27"/>
          <w:szCs w:val="27"/>
        </w:rPr>
        <w:t>」計較，難怪陳列的商品乏人問「</w:t>
      </w:r>
      <w:r w:rsidRPr="00E054E0">
        <w:rPr>
          <w:rFonts w:hAnsi="細明體" w:cs="細明體"/>
          <w:sz w:val="27"/>
          <w:szCs w:val="27"/>
        </w:rPr>
        <w:fldChar w:fldCharType="begin"/>
      </w:r>
      <w:r w:rsidRPr="00E054E0">
        <w:rPr>
          <w:rFonts w:hAnsi="細明體" w:cs="細明體"/>
          <w:sz w:val="27"/>
          <w:szCs w:val="27"/>
        </w:rPr>
        <w:instrText xml:space="preserve"> EQ \o(,</w:instrText>
      </w:r>
      <w:r w:rsidRPr="00E054E0">
        <w:rPr>
          <w:rFonts w:hAnsi="細明體" w:cs="細明體" w:hint="eastAsia"/>
          <w:sz w:val="27"/>
          <w:szCs w:val="27"/>
        </w:rPr>
        <w:instrText>ㄐㄧㄣ</w:instrText>
      </w:r>
      <w:r w:rsidRPr="00E054E0">
        <w:rPr>
          <w:rFonts w:hAnsi="細明體" w:cs="細明體"/>
          <w:sz w:val="27"/>
          <w:szCs w:val="27"/>
        </w:rPr>
        <w:instrText>)</w:instrText>
      </w:r>
      <w:r w:rsidRPr="00E054E0">
        <w:rPr>
          <w:rFonts w:hAnsi="細明體" w:cs="細明體"/>
          <w:sz w:val="27"/>
          <w:szCs w:val="27"/>
        </w:rPr>
        <w:fldChar w:fldCharType="end"/>
      </w:r>
      <w:r w:rsidRPr="00E054E0">
        <w:rPr>
          <w:rFonts w:hAnsi="細明體" w:cs="細明體" w:hint="eastAsia"/>
          <w:sz w:val="27"/>
          <w:szCs w:val="27"/>
        </w:rPr>
        <w:t>」。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 xml:space="preserve">13. </w:t>
      </w:r>
      <w:r w:rsidRPr="00E054E0">
        <w:rPr>
          <w:rFonts w:hint="eastAsia"/>
          <w:sz w:val="27"/>
          <w:szCs w:val="27"/>
        </w:rPr>
        <w:t>下列各選項「　」中之字義，何者兩兩相同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Ａ</w:t>
      </w:r>
      <w:r w:rsidRPr="00E054E0">
        <w:rPr>
          <w:rFonts w:ascii="標楷體" w:hAnsi="HL4"/>
          <w:sz w:val="27"/>
          <w:szCs w:val="27"/>
        </w:rPr>
        <w:t xml:space="preserve">) </w:t>
      </w:r>
      <w:r w:rsidRPr="00E054E0">
        <w:rPr>
          <w:rFonts w:ascii="標楷體" w:hAnsi="HL4" w:hint="eastAsia"/>
          <w:sz w:val="27"/>
          <w:szCs w:val="27"/>
        </w:rPr>
        <w:t>三徑</w:t>
      </w:r>
      <w:r w:rsidRPr="00E054E0">
        <w:rPr>
          <w:rFonts w:hint="eastAsia"/>
          <w:sz w:val="27"/>
          <w:szCs w:val="27"/>
        </w:rPr>
        <w:t xml:space="preserve">「就」荒／指物作詩立「就」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Ｂ</w:t>
      </w:r>
      <w:r w:rsidRPr="00E054E0">
        <w:rPr>
          <w:rFonts w:ascii="標楷體" w:hAnsi="HL4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眄庭「柯」以怡顏／橫「柯」上蔽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在晝猶昏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疎條交映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 xml:space="preserve">有時見日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Ｃ</w:t>
      </w:r>
      <w:r w:rsidRPr="00E054E0">
        <w:rPr>
          <w:rFonts w:ascii="標楷體" w:hAnsi="HL4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誰肯「相」為言／「相」迎不道遠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Ｄ</w:t>
      </w:r>
      <w:r w:rsidRPr="00E054E0">
        <w:rPr>
          <w:rFonts w:ascii="標楷體" w:hAnsi="HL4"/>
          <w:sz w:val="27"/>
          <w:szCs w:val="27"/>
        </w:rPr>
        <w:t>)</w:t>
      </w:r>
      <w:r w:rsidRPr="00E054E0">
        <w:rPr>
          <w:rFonts w:hAnsi="新細明體" w:hint="eastAsia"/>
          <w:sz w:val="27"/>
          <w:szCs w:val="27"/>
        </w:rPr>
        <w:t>「屏」氣凝神</w:t>
      </w:r>
      <w:r w:rsidRPr="00E054E0">
        <w:rPr>
          <w:rFonts w:hint="eastAsia"/>
          <w:sz w:val="27"/>
          <w:szCs w:val="27"/>
        </w:rPr>
        <w:t>／</w:t>
      </w:r>
      <w:r w:rsidRPr="00E054E0">
        <w:rPr>
          <w:rFonts w:hAnsi="新細明體" w:hint="eastAsia"/>
          <w:sz w:val="27"/>
          <w:szCs w:val="27"/>
        </w:rPr>
        <w:t>「屏」棄而不用</w:t>
      </w:r>
      <w:r w:rsidRPr="00E054E0">
        <w:rPr>
          <w:rFonts w:hAnsi="新細明體" w:cs="新細明體" w:hint="eastAsia"/>
          <w:sz w:val="27"/>
          <w:szCs w:val="27"/>
        </w:rPr>
        <w:t>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hAnsi="細明體"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 xml:space="preserve">14. </w:t>
      </w:r>
      <w:r w:rsidRPr="00E054E0">
        <w:rPr>
          <w:rFonts w:hAnsi="細明體" w:cs="細明體" w:hint="eastAsia"/>
          <w:sz w:val="27"/>
          <w:szCs w:val="27"/>
        </w:rPr>
        <w:t>下列「　」中</w:t>
      </w:r>
      <w:r w:rsidRPr="00E054E0">
        <w:rPr>
          <w:rFonts w:ascii="標楷體" w:hAnsi="標楷體" w:hint="eastAsia"/>
          <w:sz w:val="27"/>
          <w:szCs w:val="27"/>
        </w:rPr>
        <w:t>的</w:t>
      </w:r>
      <w:r w:rsidRPr="00E054E0">
        <w:rPr>
          <w:rFonts w:hAnsi="細明體" w:cs="細明體" w:hint="eastAsia"/>
          <w:sz w:val="27"/>
          <w:szCs w:val="27"/>
        </w:rPr>
        <w:t>字義，何者兩兩相同</w:t>
      </w:r>
      <w:r w:rsidRPr="00E054E0">
        <w:rPr>
          <w:rFonts w:ascii="新細明體" w:hAnsi="新細明體" w:cs="細明體"/>
          <w:sz w:val="27"/>
          <w:szCs w:val="27"/>
        </w:rPr>
        <w:t>?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 xml:space="preserve">「緣」溪行／「緣」慳一面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屋舍「儼然」／望之「儼然」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ascii="標楷體" w:hAnsi="標楷體" w:cs="細明體" w:hint="eastAsia"/>
          <w:sz w:val="27"/>
          <w:szCs w:val="27"/>
        </w:rPr>
        <w:t>便扶</w:t>
      </w:r>
      <w:r w:rsidRPr="00E054E0">
        <w:rPr>
          <w:rFonts w:hAnsi="細明體" w:cs="細明體" w:hint="eastAsia"/>
          <w:sz w:val="27"/>
          <w:szCs w:val="27"/>
        </w:rPr>
        <w:t xml:space="preserve">「向」路／尋「向」所誌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二十尚「不足」</w:t>
      </w:r>
      <w:r w:rsidRPr="00E054E0">
        <w:rPr>
          <w:rFonts w:ascii="新細明體" w:hAnsi="新細明體" w:cs="細明體" w:hint="eastAsia"/>
          <w:sz w:val="27"/>
          <w:szCs w:val="27"/>
        </w:rPr>
        <w:t>，</w:t>
      </w:r>
      <w:r w:rsidRPr="00E054E0">
        <w:rPr>
          <w:rFonts w:hAnsi="細明體" w:cs="細明體" w:hint="eastAsia"/>
          <w:sz w:val="27"/>
          <w:szCs w:val="27"/>
        </w:rPr>
        <w:t>十五頗有餘／「不足」為外人道也。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 xml:space="preserve">15. 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甲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見漁人，「乃」大驚</w:t>
      </w:r>
      <w:r w:rsidRPr="00E054E0">
        <w:rPr>
          <w:rFonts w:hAnsi="細明體" w:cs="細明體"/>
          <w:sz w:val="27"/>
          <w:szCs w:val="27"/>
        </w:rPr>
        <w:t xml:space="preserve"> 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乙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>「乃」不知有漢，無論魏、晉</w:t>
      </w:r>
      <w:r w:rsidRPr="00E054E0">
        <w:rPr>
          <w:rFonts w:hAnsi="細明體" w:cs="細明體"/>
          <w:sz w:val="27"/>
          <w:szCs w:val="27"/>
        </w:rPr>
        <w:t xml:space="preserve"> 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丙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今其智「乃」反不能及</w:t>
      </w:r>
      <w:r w:rsidRPr="00E054E0">
        <w:rPr>
          <w:rFonts w:hAnsi="細明體" w:cs="細明體"/>
          <w:sz w:val="27"/>
          <w:szCs w:val="27"/>
        </w:rPr>
        <w:t xml:space="preserve"> 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丁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謂獄中語，「乃」親得之於史公云。上列句中</w:t>
      </w:r>
      <w:r w:rsidRPr="00E054E0">
        <w:rPr>
          <w:rFonts w:ascii="標楷體" w:hAnsi="標楷體" w:hint="eastAsia"/>
          <w:sz w:val="27"/>
          <w:szCs w:val="27"/>
        </w:rPr>
        <w:t>的</w:t>
      </w:r>
      <w:r w:rsidRPr="00E054E0">
        <w:rPr>
          <w:rFonts w:hAnsi="細明體" w:cs="細明體" w:hint="eastAsia"/>
          <w:sz w:val="27"/>
          <w:szCs w:val="27"/>
        </w:rPr>
        <w:t xml:space="preserve">「乃」字，意義相同者為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>)(</w:t>
      </w:r>
      <w:r w:rsidRPr="00E054E0">
        <w:rPr>
          <w:rFonts w:ascii="標楷體" w:hAnsi="標楷體" w:cs="細明體" w:hint="eastAsia"/>
          <w:sz w:val="27"/>
          <w:szCs w:val="27"/>
        </w:rPr>
        <w:t>甲</w:t>
      </w:r>
      <w:r w:rsidRPr="00E054E0">
        <w:rPr>
          <w:rFonts w:ascii="標楷體" w:hAnsi="標楷體" w:cs="細明體"/>
          <w:sz w:val="27"/>
          <w:szCs w:val="27"/>
        </w:rPr>
        <w:t>)(</w:t>
      </w:r>
      <w:r w:rsidRPr="00E054E0">
        <w:rPr>
          <w:rFonts w:ascii="標楷體" w:hAnsi="標楷體" w:cs="細明體" w:hint="eastAsia"/>
          <w:sz w:val="27"/>
          <w:szCs w:val="27"/>
        </w:rPr>
        <w:t>乙</w:t>
      </w:r>
      <w:r w:rsidRPr="00E054E0">
        <w:rPr>
          <w:rFonts w:ascii="標楷體" w:hAnsi="標楷體" w:cs="細明體"/>
          <w:sz w:val="27"/>
          <w:szCs w:val="27"/>
        </w:rPr>
        <w:t>)(</w:t>
      </w:r>
      <w:r w:rsidRPr="00E054E0">
        <w:rPr>
          <w:rFonts w:ascii="標楷體" w:hAnsi="標楷體" w:cs="細明體" w:hint="eastAsia"/>
          <w:sz w:val="27"/>
          <w:szCs w:val="27"/>
        </w:rPr>
        <w:t>丙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>)(</w:t>
      </w:r>
      <w:r w:rsidRPr="00E054E0">
        <w:rPr>
          <w:rFonts w:ascii="標楷體" w:hAnsi="標楷體" w:cs="細明體" w:hint="eastAsia"/>
          <w:sz w:val="27"/>
          <w:szCs w:val="27"/>
        </w:rPr>
        <w:t>甲</w:t>
      </w:r>
      <w:r w:rsidRPr="00E054E0">
        <w:rPr>
          <w:rFonts w:ascii="標楷體" w:hAnsi="標楷體" w:cs="細明體"/>
          <w:sz w:val="27"/>
          <w:szCs w:val="27"/>
        </w:rPr>
        <w:t>)(</w:t>
      </w:r>
      <w:r w:rsidRPr="00E054E0">
        <w:rPr>
          <w:rFonts w:ascii="標楷體" w:hAnsi="標楷體" w:cs="細明體" w:hint="eastAsia"/>
          <w:sz w:val="27"/>
          <w:szCs w:val="27"/>
        </w:rPr>
        <w:t>乙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>)(</w:t>
      </w:r>
      <w:r w:rsidRPr="00E054E0">
        <w:rPr>
          <w:rFonts w:ascii="標楷體" w:hAnsi="標楷體" w:cs="細明體" w:hint="eastAsia"/>
          <w:sz w:val="27"/>
          <w:szCs w:val="27"/>
        </w:rPr>
        <w:t>乙</w:t>
      </w:r>
      <w:r w:rsidRPr="00E054E0">
        <w:rPr>
          <w:rFonts w:ascii="標楷體" w:hAnsi="標楷體" w:cs="細明體"/>
          <w:sz w:val="27"/>
          <w:szCs w:val="27"/>
        </w:rPr>
        <w:t>)(</w:t>
      </w:r>
      <w:r w:rsidRPr="00E054E0">
        <w:rPr>
          <w:rFonts w:ascii="標楷體" w:hAnsi="標楷體" w:cs="細明體" w:hint="eastAsia"/>
          <w:sz w:val="27"/>
          <w:szCs w:val="27"/>
        </w:rPr>
        <w:t>丙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>)(</w:t>
      </w:r>
      <w:r w:rsidRPr="00E054E0">
        <w:rPr>
          <w:rFonts w:ascii="標楷體" w:hAnsi="標楷體" w:cs="細明體" w:hint="eastAsia"/>
          <w:sz w:val="27"/>
          <w:szCs w:val="27"/>
        </w:rPr>
        <w:t>丙</w:t>
      </w:r>
      <w:r w:rsidRPr="00E054E0">
        <w:rPr>
          <w:rFonts w:ascii="標楷體" w:hAnsi="標楷體" w:cs="細明體"/>
          <w:sz w:val="27"/>
          <w:szCs w:val="27"/>
        </w:rPr>
        <w:t>)(</w:t>
      </w:r>
      <w:r w:rsidRPr="00E054E0">
        <w:rPr>
          <w:rFonts w:ascii="標楷體" w:hAnsi="標楷體" w:cs="細明體" w:hint="eastAsia"/>
          <w:sz w:val="27"/>
          <w:szCs w:val="27"/>
        </w:rPr>
        <w:t>丁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>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ascii="標楷體" w:hAnsi="HL4V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 xml:space="preserve">16. </w:t>
      </w:r>
      <w:r w:rsidRPr="00E054E0">
        <w:rPr>
          <w:rFonts w:ascii="標楷體" w:hAnsi="HL4V" w:hint="eastAsia"/>
          <w:sz w:val="27"/>
          <w:szCs w:val="27"/>
        </w:rPr>
        <w:t>有關〈桃花源記〉之說明，下列何者</w:t>
      </w:r>
      <w:r w:rsidRPr="00E054E0">
        <w:rPr>
          <w:rFonts w:ascii="標楷體" w:hAnsi="HL4V" w:hint="eastAsia"/>
          <w:b/>
          <w:sz w:val="27"/>
          <w:szCs w:val="27"/>
        </w:rPr>
        <w:t>有誤</w:t>
      </w:r>
      <w:r w:rsidRPr="00E054E0">
        <w:rPr>
          <w:rFonts w:ascii="標楷體" w:hAnsi="HL4V" w:hint="eastAsia"/>
          <w:sz w:val="27"/>
          <w:szCs w:val="27"/>
        </w:rPr>
        <w:t xml:space="preserve">　</w:t>
      </w:r>
      <w:r w:rsidRPr="00E054E0">
        <w:rPr>
          <w:rFonts w:ascii="標楷體" w:hAnsi="HL4V"/>
          <w:sz w:val="27"/>
          <w:szCs w:val="27"/>
        </w:rPr>
        <w:t>(</w:t>
      </w:r>
      <w:r w:rsidRPr="00E054E0">
        <w:rPr>
          <w:rFonts w:ascii="標楷體" w:hAnsi="HL4V" w:hint="eastAsia"/>
          <w:sz w:val="27"/>
          <w:szCs w:val="27"/>
        </w:rPr>
        <w:t>Ａ</w:t>
      </w:r>
      <w:r w:rsidRPr="00E054E0">
        <w:rPr>
          <w:rFonts w:ascii="標楷體" w:hAnsi="HL4V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「遂迷不復得路」「後遂無問津者」，暗示作者心中理想世界的幻滅</w:t>
      </w:r>
      <w:r w:rsidRPr="00E054E0">
        <w:rPr>
          <w:rFonts w:ascii="標楷體" w:hAnsi="HL4V" w:hint="eastAsia"/>
          <w:sz w:val="27"/>
          <w:szCs w:val="27"/>
        </w:rPr>
        <w:t xml:space="preserve">　</w:t>
      </w:r>
      <w:r w:rsidRPr="00E054E0">
        <w:rPr>
          <w:rFonts w:ascii="標楷體" w:hAnsi="HL4V"/>
          <w:sz w:val="27"/>
          <w:szCs w:val="27"/>
        </w:rPr>
        <w:t>(</w:t>
      </w:r>
      <w:r w:rsidRPr="00E054E0">
        <w:rPr>
          <w:rFonts w:ascii="標楷體" w:hAnsi="HL4V" w:hint="eastAsia"/>
          <w:sz w:val="27"/>
          <w:szCs w:val="27"/>
        </w:rPr>
        <w:t>Ｂ</w:t>
      </w:r>
      <w:r w:rsidRPr="00E054E0">
        <w:rPr>
          <w:rFonts w:ascii="標楷體" w:hAnsi="HL4V"/>
          <w:sz w:val="27"/>
          <w:szCs w:val="27"/>
        </w:rPr>
        <w:t xml:space="preserve">) </w:t>
      </w:r>
      <w:r w:rsidRPr="00E054E0">
        <w:rPr>
          <w:rFonts w:ascii="標楷體" w:hAnsi="HL4V" w:hint="eastAsia"/>
          <w:sz w:val="27"/>
          <w:szCs w:val="27"/>
        </w:rPr>
        <w:t xml:space="preserve">此篇以寓言方式寄其意，非真有其事　</w:t>
      </w:r>
      <w:r w:rsidRPr="00E054E0">
        <w:rPr>
          <w:rFonts w:ascii="標楷體" w:hAnsi="HL4V"/>
          <w:sz w:val="27"/>
          <w:szCs w:val="27"/>
        </w:rPr>
        <w:t>(</w:t>
      </w:r>
      <w:r w:rsidRPr="00E054E0">
        <w:rPr>
          <w:rFonts w:ascii="標楷體" w:hAnsi="HL4V" w:hint="eastAsia"/>
          <w:sz w:val="27"/>
          <w:szCs w:val="27"/>
        </w:rPr>
        <w:t>Ｃ</w:t>
      </w:r>
      <w:r w:rsidRPr="00E054E0">
        <w:rPr>
          <w:rFonts w:ascii="標楷體" w:hAnsi="HL4V"/>
          <w:sz w:val="27"/>
          <w:szCs w:val="27"/>
        </w:rPr>
        <w:t xml:space="preserve">) </w:t>
      </w:r>
      <w:r w:rsidRPr="00E054E0">
        <w:rPr>
          <w:rFonts w:ascii="標楷體" w:hAnsi="HL4V" w:hint="eastAsia"/>
          <w:sz w:val="27"/>
          <w:szCs w:val="27"/>
        </w:rPr>
        <w:t xml:space="preserve">文中「晉太元中，武陵人」、「南陽劉子驥」皆屬虛構　</w:t>
      </w:r>
      <w:r w:rsidRPr="00E054E0">
        <w:rPr>
          <w:rFonts w:ascii="標楷體" w:hAnsi="HL4V"/>
          <w:sz w:val="27"/>
          <w:szCs w:val="27"/>
        </w:rPr>
        <w:t>(</w:t>
      </w:r>
      <w:r w:rsidRPr="00E054E0">
        <w:rPr>
          <w:rFonts w:ascii="標楷體" w:hAnsi="HL4V" w:hint="eastAsia"/>
          <w:sz w:val="27"/>
          <w:szCs w:val="27"/>
        </w:rPr>
        <w:t>Ｄ</w:t>
      </w:r>
      <w:r w:rsidRPr="00E054E0">
        <w:rPr>
          <w:rFonts w:ascii="標楷體" w:hAnsi="HL4V"/>
          <w:sz w:val="27"/>
          <w:szCs w:val="27"/>
        </w:rPr>
        <w:t xml:space="preserve">) </w:t>
      </w:r>
      <w:r w:rsidRPr="00E054E0">
        <w:rPr>
          <w:rFonts w:ascii="標楷體" w:hAnsi="HL4V" w:hint="eastAsia"/>
          <w:sz w:val="27"/>
          <w:szCs w:val="27"/>
        </w:rPr>
        <w:t>為〈桃花源詩〉之前序，反而比〈桃花源詩〉更為出名。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17.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int="eastAsia"/>
          <w:sz w:val="27"/>
          <w:szCs w:val="27"/>
        </w:rPr>
        <w:t>小說〈孔乙己〉中，作者描寫沒錢的短衣幫站在櫃檯前喝酒，有錢的長衫客可以坐在房裡要酒要菜，據此，下列詮釋何者</w:t>
      </w:r>
      <w:r w:rsidRPr="00E054E0">
        <w:rPr>
          <w:rFonts w:hint="eastAsia"/>
          <w:b/>
          <w:sz w:val="27"/>
          <w:szCs w:val="27"/>
        </w:rPr>
        <w:t>不正確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顯示當時貧富懸殊的情況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意味當時人們階級觀念分明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凸顯出孔乙己既穿長衫又站著喝酒的特殊形象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說明酒店顧客需求不同，掌櫃以客為尊。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18.</w:t>
      </w:r>
      <w:r w:rsidRPr="00E054E0">
        <w:rPr>
          <w:rFonts w:hint="eastAsia"/>
          <w:sz w:val="27"/>
          <w:szCs w:val="27"/>
        </w:rPr>
        <w:t>〈孔乙己〉：「引得眾人都哄笑起來：店內外充滿了快活的空氣。」可以呼應前文何句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我從此便整天的站在櫃檯裡，專管我的職務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雖然沒有什麼失職，但總覺得有些單調，有些無聊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掌櫃是一副凶臉孔，主顧也沒有好聲氣，教人活潑不得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只有孔乙己到店，才可以笑幾聲，所以至今還記得。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19.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下列有關</w:t>
      </w:r>
      <w:r w:rsidRPr="00E054E0">
        <w:rPr>
          <w:rFonts w:hint="eastAsia"/>
          <w:sz w:val="27"/>
          <w:szCs w:val="27"/>
        </w:rPr>
        <w:t>〈孔乙己〉一文的敘述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何者</w:t>
      </w:r>
      <w:r w:rsidRPr="00E054E0">
        <w:rPr>
          <w:rFonts w:hint="eastAsia"/>
          <w:b/>
          <w:sz w:val="27"/>
          <w:szCs w:val="27"/>
        </w:rPr>
        <w:t>錯誤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：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ascii="標楷體" w:hint="eastAsia"/>
          <w:sz w:val="27"/>
          <w:szCs w:val="27"/>
        </w:rPr>
        <w:t>小伙計對孔乙己的主動教字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ascii="標楷體" w:hint="eastAsia"/>
          <w:sz w:val="27"/>
          <w:szCs w:val="27"/>
        </w:rPr>
        <w:t>表現出</w:t>
      </w:r>
      <w:r w:rsidRPr="00E054E0">
        <w:rPr>
          <w:rFonts w:hint="eastAsia"/>
          <w:sz w:val="27"/>
          <w:szCs w:val="27"/>
        </w:rPr>
        <w:t xml:space="preserve">鄙夷的態度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給鄰居孩子茴香豆吃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顯現孔乙己的慷慨</w:t>
      </w:r>
      <w:r w:rsidRPr="00E054E0">
        <w:rPr>
          <w:rFonts w:ascii="新細明體" w:hAnsi="新細明體" w:hint="eastAsia"/>
          <w:sz w:val="27"/>
          <w:szCs w:val="27"/>
        </w:rPr>
        <w:t>、</w:t>
      </w:r>
      <w:r w:rsidRPr="00E054E0">
        <w:rPr>
          <w:rFonts w:hint="eastAsia"/>
          <w:sz w:val="27"/>
          <w:szCs w:val="27"/>
        </w:rPr>
        <w:t>誠信</w:t>
      </w:r>
      <w:r w:rsidRPr="00E054E0">
        <w:rPr>
          <w:rFonts w:ascii="新細明體" w:hAnsi="新細明體" w:hint="eastAsia"/>
          <w:sz w:val="27"/>
          <w:szCs w:val="27"/>
        </w:rPr>
        <w:t>、</w:t>
      </w:r>
      <w:r w:rsidRPr="00E054E0">
        <w:rPr>
          <w:rFonts w:hint="eastAsia"/>
          <w:sz w:val="27"/>
          <w:szCs w:val="27"/>
        </w:rPr>
        <w:t xml:space="preserve">善良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ascii="標楷體" w:hint="eastAsia"/>
          <w:sz w:val="27"/>
          <w:szCs w:val="27"/>
        </w:rPr>
        <w:t>孔乙己是不屈服於惡勢力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ascii="標楷體" w:hint="eastAsia"/>
          <w:sz w:val="27"/>
          <w:szCs w:val="27"/>
        </w:rPr>
        <w:t>不妥協於冷漠的堅強者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>)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>孔乙己生活的年代背景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應該是清朝末年</w:t>
      </w:r>
      <w:r w:rsidRPr="00E054E0">
        <w:rPr>
          <w:rFonts w:ascii="新細明體" w:hAnsi="新細明體" w:hint="eastAsia"/>
          <w:sz w:val="27"/>
          <w:szCs w:val="27"/>
        </w:rPr>
        <w:t>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 xml:space="preserve">20. </w:t>
      </w:r>
      <w:r w:rsidRPr="00E054E0">
        <w:rPr>
          <w:rFonts w:hint="eastAsia"/>
          <w:sz w:val="27"/>
          <w:szCs w:val="27"/>
        </w:rPr>
        <w:t xml:space="preserve">人物是小說組成的重要元素，而〈孔乙己〉一文中的人物都沒有明確的姓名，原因是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作為該時代的典型人物，正足以表現社會中常見的幾種人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生逢亂世，人們往往沒有姓名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為了保障個人隱私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擔心有人對號入座，故隱其名。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21.</w:t>
      </w:r>
      <w:r w:rsidRPr="00E054E0">
        <w:rPr>
          <w:rFonts w:hAnsi="細明體" w:cs="細明體" w:hint="eastAsia"/>
          <w:sz w:val="27"/>
          <w:szCs w:val="27"/>
        </w:rPr>
        <w:t>「青青河畔草，緜緜思遠道。遠道不可思，夙昔夢見之。夢見在我傍，忽覺在他鄉。他鄉各異縣，展轉不可見。」有關以上詩句的說明，何者正確</w:t>
      </w:r>
      <w:r w:rsidRPr="00E054E0">
        <w:rPr>
          <w:rFonts w:ascii="新細明體" w:hAnsi="新細明體" w:cs="細明體"/>
          <w:sz w:val="27"/>
          <w:szCs w:val="27"/>
        </w:rPr>
        <w:t>?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見青草綿綿，引出相思綿綿，可謂平鋪直述之「賦」筆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 xml:space="preserve">「遠道」為類疊作用，可見二人別離之苦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>「忽覺」是以映襯</w:t>
      </w:r>
      <w:r w:rsidRPr="00E054E0">
        <w:rPr>
          <w:rFonts w:ascii="新細明體" w:hAnsi="新細明體" w:cs="細明體" w:hint="eastAsia"/>
          <w:sz w:val="27"/>
          <w:szCs w:val="27"/>
        </w:rPr>
        <w:t>，</w:t>
      </w:r>
      <w:r w:rsidRPr="00E054E0">
        <w:rPr>
          <w:rFonts w:hAnsi="細明體" w:cs="細明體" w:hint="eastAsia"/>
          <w:sz w:val="27"/>
          <w:szCs w:val="27"/>
        </w:rPr>
        <w:t xml:space="preserve">表現夢境與現實的對比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>「展轉」是雙關作用，不知丈夫是生，還是死。</w:t>
      </w:r>
    </w:p>
    <w:p w:rsidR="003E7BC1" w:rsidRPr="00E054E0" w:rsidRDefault="003E7BC1" w:rsidP="005D4E6F">
      <w:pPr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22.</w:t>
      </w:r>
      <w:r w:rsidRPr="00E054E0">
        <w:rPr>
          <w:rFonts w:cs="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下列的代言人，最合適的是</w:t>
      </w:r>
      <w:r w:rsidRPr="00E054E0">
        <w:rPr>
          <w:rFonts w:ascii="新細明體" w:hAnsi="新細明體"/>
          <w:sz w:val="27"/>
          <w:szCs w:val="27"/>
        </w:rPr>
        <w:t xml:space="preserve">?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曾子：器官捐贈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陶淵明：里仁為美（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方仲永：終身教育（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孔乙己：十二年國教，適性揚才。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23.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Ansi="細明體" w:cs="細明體" w:hint="eastAsia"/>
          <w:sz w:val="27"/>
          <w:szCs w:val="27"/>
        </w:rPr>
        <w:t>「行者見羅敷，下擔捋髭鬚。少年見羅敷，脫帽著帩頭。耕者忘其犂，鋤者忘其鋤。來歸相怨怒，但坐觀羅敷。」下列說明，何者正確</w:t>
      </w:r>
      <w:r w:rsidRPr="00E054E0">
        <w:rPr>
          <w:rFonts w:ascii="新細明體" w:hAnsi="新細明體" w:cs="細明體"/>
          <w:sz w:val="27"/>
          <w:szCs w:val="27"/>
        </w:rPr>
        <w:t>?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利用側面烘托，表現羅敷婚配尚未確定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藉行者、少年、耕者、鋤者的行止，寫羅敷待人和善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用捋、脫、忘等動作，強調眾人受到強烈的吸引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寫「相怨怒」之反應，可見人多以為羅敷之美名過其實。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24.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int="eastAsia"/>
          <w:sz w:val="27"/>
          <w:szCs w:val="27"/>
        </w:rPr>
        <w:t>〈</w:t>
      </w:r>
      <w:r w:rsidRPr="00E054E0">
        <w:rPr>
          <w:rFonts w:hAnsi="細明體" w:cs="細明體" w:hint="eastAsia"/>
          <w:sz w:val="27"/>
          <w:szCs w:val="27"/>
        </w:rPr>
        <w:t>飲馬長城窟行</w:t>
      </w:r>
      <w:r w:rsidRPr="00E054E0">
        <w:rPr>
          <w:rFonts w:hint="eastAsia"/>
          <w:sz w:val="27"/>
          <w:szCs w:val="27"/>
        </w:rPr>
        <w:t xml:space="preserve">〉：「枯桑知天風，海水知天寒。」旨在表達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Ａ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天地有情，物我同悲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Ｂ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人同此心，心同此理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Ｃ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口雖不言，深感孤寂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Ｄ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悲天憫人，將心比心。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25.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Ansi="細明體" w:cs="細明體" w:hint="eastAsia"/>
          <w:sz w:val="27"/>
          <w:szCs w:val="27"/>
        </w:rPr>
        <w:t>〈陌上桑〉這首詩表現手法豐富多元，下列敘述何者</w:t>
      </w:r>
      <w:r w:rsidRPr="00E054E0">
        <w:rPr>
          <w:rFonts w:hAnsi="細明體" w:cs="細明體" w:hint="eastAsia"/>
          <w:b/>
          <w:sz w:val="27"/>
          <w:szCs w:val="27"/>
        </w:rPr>
        <w:t>錯誤</w:t>
      </w:r>
      <w:r w:rsidRPr="00E054E0">
        <w:rPr>
          <w:rFonts w:ascii="新細明體" w:hAnsi="新細明體" w:cs="細明體"/>
          <w:sz w:val="27"/>
          <w:szCs w:val="27"/>
        </w:rPr>
        <w:t>?</w:t>
      </w:r>
      <w:r w:rsidRPr="00E054E0">
        <w:rPr>
          <w:rFonts w:hAnsi="細明體" w:cs="細明體" w:hint="eastAsia"/>
          <w:sz w:val="27"/>
          <w:szCs w:val="27"/>
        </w:rPr>
        <w:t xml:space="preserve">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有突發的緊張局勢</w:t>
      </w:r>
      <w:r w:rsidRPr="00E054E0">
        <w:rPr>
          <w:rFonts w:ascii="標楷體" w:hAnsi="標楷體" w:cs="細明體"/>
          <w:w w:val="200"/>
          <w:sz w:val="27"/>
          <w:szCs w:val="27"/>
        </w:rPr>
        <w:t>—</w:t>
      </w:r>
      <w:r w:rsidRPr="00E054E0">
        <w:rPr>
          <w:rFonts w:hAnsi="細明體" w:cs="細明體" w:hint="eastAsia"/>
          <w:sz w:val="27"/>
          <w:szCs w:val="27"/>
        </w:rPr>
        <w:t xml:space="preserve">太守覬覦羅敷的姿色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有開放性的結尾</w:t>
      </w:r>
      <w:r w:rsidRPr="00E054E0">
        <w:rPr>
          <w:rFonts w:hAnsi="細明體" w:cs="細明體" w:hint="eastAsia"/>
          <w:w w:val="1"/>
          <w:sz w:val="27"/>
          <w:szCs w:val="27"/>
        </w:rPr>
        <w:t xml:space="preserve">　</w:t>
      </w:r>
      <w:r w:rsidRPr="00E054E0">
        <w:rPr>
          <w:rFonts w:ascii="標楷體" w:hAnsi="標楷體" w:cs="細明體"/>
          <w:w w:val="200"/>
          <w:sz w:val="27"/>
          <w:szCs w:val="27"/>
        </w:rPr>
        <w:t>—</w:t>
      </w:r>
      <w:r w:rsidRPr="00E054E0">
        <w:rPr>
          <w:rFonts w:hAnsi="細明體" w:cs="細明體" w:hint="eastAsia"/>
          <w:sz w:val="27"/>
          <w:szCs w:val="27"/>
        </w:rPr>
        <w:t xml:space="preserve">沒有寫出結果，但想必太守會自慚形穢，知難而退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有活潑的對話</w:t>
      </w:r>
      <w:r w:rsidRPr="00E054E0">
        <w:rPr>
          <w:rFonts w:ascii="標楷體" w:hAnsi="標楷體" w:cs="細明體"/>
          <w:w w:val="200"/>
          <w:sz w:val="27"/>
          <w:szCs w:val="27"/>
        </w:rPr>
        <w:t>—</w:t>
      </w:r>
      <w:r w:rsidRPr="00E054E0">
        <w:rPr>
          <w:rFonts w:hAnsi="細明體" w:cs="細明體" w:hint="eastAsia"/>
          <w:sz w:val="27"/>
          <w:szCs w:val="27"/>
        </w:rPr>
        <w:t xml:space="preserve">藉旁觀者之口帶出羅敷丈夫的地位、官階、品貌和器度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有個性的暗示</w:t>
      </w:r>
      <w:r w:rsidRPr="00E054E0">
        <w:rPr>
          <w:rFonts w:ascii="標楷體" w:hAnsi="標楷體" w:cs="細明體"/>
          <w:w w:val="200"/>
          <w:sz w:val="27"/>
          <w:szCs w:val="27"/>
        </w:rPr>
        <w:t>—</w:t>
      </w:r>
      <w:r w:rsidRPr="00E054E0">
        <w:rPr>
          <w:rFonts w:hAnsi="細明體" w:cs="細明體" w:hint="eastAsia"/>
          <w:sz w:val="27"/>
          <w:szCs w:val="27"/>
        </w:rPr>
        <w:t>表現出羅敷機智、勇敢的內在特質。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26.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int="eastAsia"/>
          <w:sz w:val="27"/>
          <w:szCs w:val="27"/>
        </w:rPr>
        <w:t>下列「為」字，何者與「得為眾人而已邪」的「為」字同義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並自「為」其名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其詩以養父母、收族「為」意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聖人之所以「為」聖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武陵人，捕魚「為」業。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27.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int="eastAsia"/>
          <w:sz w:val="27"/>
          <w:szCs w:val="27"/>
        </w:rPr>
        <w:t xml:space="preserve">下列各組「　」內的字，意義兩兩相同的是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Ａ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其「受」之天也，賢於材人遠矣／傳道、「受」業、解惑也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Ｂ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其受之天也，「賢」於材人遠矣／師不必「賢」於弟子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Ｃ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不受之人，「且」為眾人／聞左公被炮烙，旦夕「且」死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Ｄ</w:t>
      </w:r>
      <w:r w:rsidRPr="00E054E0">
        <w:rPr>
          <w:rFonts w:ascii="標楷體" w:hAnsi="標楷體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>「從」先人還家／白馬「從」驪駒。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28.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有關</w:t>
      </w:r>
      <w:r w:rsidRPr="00E054E0">
        <w:rPr>
          <w:rFonts w:hint="eastAsia"/>
          <w:sz w:val="27"/>
          <w:szCs w:val="27"/>
        </w:rPr>
        <w:t>〈傷仲永〉一文，下列敘述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何者</w:t>
      </w:r>
      <w:r w:rsidRPr="00E054E0">
        <w:rPr>
          <w:rFonts w:hint="eastAsia"/>
          <w:b/>
          <w:sz w:val="27"/>
          <w:szCs w:val="27"/>
        </w:rPr>
        <w:t>錯誤</w:t>
      </w:r>
      <w:r w:rsidRPr="00E054E0">
        <w:rPr>
          <w:rFonts w:ascii="新細明體" w:hAnsi="新細明體"/>
          <w:sz w:val="27"/>
          <w:szCs w:val="27"/>
        </w:rPr>
        <w:t xml:space="preserve">? </w:t>
      </w:r>
      <w:r w:rsidRPr="00E054E0">
        <w:rPr>
          <w:rFonts w:ascii="標楷體"/>
          <w:sz w:val="27"/>
          <w:szCs w:val="27"/>
        </w:rPr>
        <w:t xml:space="preserve"> 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>)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>全文不見主旨一「傷」字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這種筆法稱為</w:t>
      </w:r>
      <w:r w:rsidRPr="00E054E0">
        <w:rPr>
          <w:rFonts w:ascii="新細明體" w:hAnsi="新細明體" w:hint="eastAsia"/>
          <w:sz w:val="27"/>
          <w:szCs w:val="27"/>
        </w:rPr>
        <w:t>「</w:t>
      </w:r>
      <w:r w:rsidRPr="00E054E0">
        <w:rPr>
          <w:rFonts w:hint="eastAsia"/>
          <w:sz w:val="27"/>
          <w:szCs w:val="27"/>
        </w:rPr>
        <w:t>題文暗合</w:t>
      </w:r>
      <w:r w:rsidRPr="00E054E0">
        <w:rPr>
          <w:rFonts w:ascii="新細明體" w:hAnsi="新細明體" w:hint="eastAsia"/>
          <w:sz w:val="27"/>
          <w:szCs w:val="27"/>
        </w:rPr>
        <w:t>」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前兩段以</w:t>
      </w:r>
      <w:r w:rsidRPr="00E054E0">
        <w:rPr>
          <w:rFonts w:ascii="新細明體" w:hAnsi="新細明體" w:hint="eastAsia"/>
          <w:sz w:val="27"/>
          <w:szCs w:val="27"/>
        </w:rPr>
        <w:t>「</w:t>
      </w:r>
      <w:r w:rsidRPr="00E054E0">
        <w:rPr>
          <w:rFonts w:hint="eastAsia"/>
          <w:sz w:val="27"/>
          <w:szCs w:val="27"/>
        </w:rPr>
        <w:t>予</w:t>
      </w:r>
      <w:r w:rsidRPr="00E054E0">
        <w:rPr>
          <w:rFonts w:ascii="新細明體" w:hAnsi="新細明體" w:hint="eastAsia"/>
          <w:sz w:val="27"/>
          <w:szCs w:val="27"/>
        </w:rPr>
        <w:t>」第一人稱主角</w:t>
      </w:r>
      <w:r w:rsidRPr="00E054E0">
        <w:rPr>
          <w:rFonts w:hint="eastAsia"/>
          <w:sz w:val="27"/>
          <w:szCs w:val="27"/>
        </w:rPr>
        <w:t>的視角敘述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表示親身印證其實事</w:t>
      </w:r>
      <w:r w:rsidRPr="00E054E0">
        <w:rPr>
          <w:rFonts w:ascii="新細明體" w:hAnsi="新細明體" w:hint="eastAsia"/>
          <w:sz w:val="27"/>
          <w:szCs w:val="27"/>
        </w:rPr>
        <w:t>；</w:t>
      </w:r>
      <w:r w:rsidRPr="00E054E0">
        <w:rPr>
          <w:rFonts w:hint="eastAsia"/>
          <w:sz w:val="27"/>
          <w:szCs w:val="27"/>
        </w:rPr>
        <w:t>末段以</w:t>
      </w:r>
      <w:r w:rsidRPr="00E054E0">
        <w:rPr>
          <w:rFonts w:ascii="新細明體" w:hAnsi="新細明體" w:hint="eastAsia"/>
          <w:sz w:val="27"/>
          <w:szCs w:val="27"/>
        </w:rPr>
        <w:t>「</w:t>
      </w:r>
      <w:r w:rsidRPr="00E054E0">
        <w:rPr>
          <w:rFonts w:hint="eastAsia"/>
          <w:sz w:val="27"/>
          <w:szCs w:val="27"/>
        </w:rPr>
        <w:t>王子曰</w:t>
      </w:r>
      <w:r w:rsidRPr="00E054E0">
        <w:rPr>
          <w:rFonts w:ascii="新細明體" w:hAnsi="新細明體" w:hint="eastAsia"/>
          <w:sz w:val="27"/>
          <w:szCs w:val="27"/>
        </w:rPr>
        <w:t>」</w:t>
      </w:r>
      <w:r w:rsidRPr="00E054E0">
        <w:rPr>
          <w:rFonts w:hint="eastAsia"/>
          <w:sz w:val="27"/>
          <w:szCs w:val="27"/>
        </w:rPr>
        <w:t>第一人稱旁觀者敘述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 xml:space="preserve">表示客觀評論時人不好學的普遍現象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>)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>述方仲永的才智變化，採用的描寫手法是</w:t>
      </w:r>
      <w:r w:rsidRPr="00E054E0">
        <w:rPr>
          <w:rFonts w:ascii="新細明體" w:hAnsi="新細明體" w:hint="eastAsia"/>
          <w:sz w:val="27"/>
          <w:szCs w:val="27"/>
        </w:rPr>
        <w:t>「</w:t>
      </w:r>
      <w:r w:rsidRPr="00E054E0">
        <w:rPr>
          <w:rFonts w:hint="eastAsia"/>
          <w:sz w:val="27"/>
          <w:szCs w:val="27"/>
        </w:rPr>
        <w:t>鋪墊法</w:t>
      </w:r>
      <w:r w:rsidRPr="00E054E0">
        <w:rPr>
          <w:rFonts w:ascii="新細明體" w:hAnsi="新細明體" w:hint="eastAsia"/>
          <w:sz w:val="27"/>
          <w:szCs w:val="27"/>
        </w:rPr>
        <w:t>」，如三弦、黑妞、白妞的出場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>)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>最適合形容方仲永遭遇的俗諺是</w:t>
      </w:r>
      <w:r w:rsidRPr="00E054E0">
        <w:rPr>
          <w:rFonts w:ascii="新細明體" w:hAnsi="新細明體" w:hint="eastAsia"/>
          <w:sz w:val="27"/>
          <w:szCs w:val="27"/>
        </w:rPr>
        <w:t>「</w:t>
      </w:r>
      <w:r w:rsidRPr="00E054E0">
        <w:rPr>
          <w:rFonts w:hint="eastAsia"/>
          <w:sz w:val="27"/>
          <w:szCs w:val="27"/>
        </w:rPr>
        <w:t>小時了了，大未必佳</w:t>
      </w:r>
      <w:r w:rsidRPr="00E054E0">
        <w:rPr>
          <w:rFonts w:ascii="新細明體" w:hAnsi="新細明體" w:hint="eastAsia"/>
          <w:sz w:val="27"/>
          <w:szCs w:val="27"/>
        </w:rPr>
        <w:t>」</w:t>
      </w:r>
      <w:r w:rsidRPr="00E054E0">
        <w:rPr>
          <w:rFonts w:hint="eastAsia"/>
          <w:sz w:val="27"/>
          <w:szCs w:val="27"/>
        </w:rPr>
        <w:t>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29.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int="eastAsia"/>
          <w:sz w:val="27"/>
          <w:szCs w:val="27"/>
        </w:rPr>
        <w:t>文章題為〈傷仲永〉，作者之所傷者，應</w:t>
      </w:r>
      <w:r w:rsidRPr="00E054E0">
        <w:rPr>
          <w:rFonts w:hint="eastAsia"/>
          <w:b/>
          <w:sz w:val="27"/>
          <w:szCs w:val="27"/>
        </w:rPr>
        <w:t>不包括</w:t>
      </w:r>
      <w:r w:rsidRPr="00E054E0">
        <w:rPr>
          <w:rFonts w:hint="eastAsia"/>
          <w:sz w:val="27"/>
          <w:szCs w:val="27"/>
        </w:rPr>
        <w:t>下列何者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傷仲永之父目光如豆、貪得小利，不使仲永學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傷邑人尋勝獵奇、一味吹捧，反而斷送仲永前途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傷仲永出身貧賤，致無法受教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傷時人不知教育學習的重要，徒然令許多天才淪為庸才。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30.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r w:rsidRPr="00E054E0">
        <w:rPr>
          <w:rFonts w:hint="eastAsia"/>
          <w:sz w:val="27"/>
          <w:szCs w:val="27"/>
        </w:rPr>
        <w:t>「父利其然也，日扳仲永環謁於邑人，不使學。」下列說明，</w:t>
      </w:r>
      <w:r w:rsidRPr="00E054E0">
        <w:rPr>
          <w:rFonts w:hint="eastAsia"/>
          <w:b/>
          <w:sz w:val="27"/>
          <w:szCs w:val="27"/>
        </w:rPr>
        <w:t>何者為非</w:t>
      </w:r>
      <w:r w:rsidRPr="00E054E0">
        <w:rPr>
          <w:rFonts w:ascii="新細明體" w:hAnsi="新細明體"/>
          <w:b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Ａ</w:t>
      </w:r>
      <w:r w:rsidRPr="00E054E0">
        <w:rPr>
          <w:rFonts w:ascii="標楷體" w:hAnsi="標楷體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 xml:space="preserve">「利」、「扳」、「謁」均是動詞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Ｂ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此寫其父短視近利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Ｃ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此為「不受之天」的證明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Ｄ</w:t>
      </w:r>
      <w:r w:rsidRPr="00E054E0">
        <w:rPr>
          <w:rFonts w:ascii="標楷體" w:hAnsi="標楷體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>「不使學」是全篇論點所在。</w:t>
      </w:r>
    </w:p>
    <w:p w:rsidR="003E7BC1" w:rsidRPr="00E054E0" w:rsidRDefault="003E7BC1" w:rsidP="005D4E6F">
      <w:pPr>
        <w:spacing w:line="500" w:lineRule="exact"/>
        <w:ind w:left="31680" w:hangingChars="200" w:firstLine="31680"/>
        <w:rPr>
          <w:sz w:val="27"/>
          <w:szCs w:val="27"/>
        </w:rPr>
      </w:pPr>
    </w:p>
    <w:p w:rsidR="003E7BC1" w:rsidRPr="00E054E0" w:rsidRDefault="003E7BC1" w:rsidP="005D4E6F">
      <w:pPr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hint="eastAsia"/>
          <w:sz w:val="27"/>
          <w:szCs w:val="27"/>
        </w:rPr>
        <w:t>二</w:t>
      </w:r>
      <w:r w:rsidRPr="00E054E0">
        <w:rPr>
          <w:rFonts w:ascii="新細明體" w:hAnsi="新細明體" w:hint="eastAsia"/>
          <w:sz w:val="27"/>
          <w:szCs w:val="27"/>
        </w:rPr>
        <w:t>、</w:t>
      </w:r>
      <w:r w:rsidRPr="00E054E0">
        <w:rPr>
          <w:rFonts w:hint="eastAsia"/>
          <w:sz w:val="27"/>
          <w:szCs w:val="27"/>
        </w:rPr>
        <w:t>多重選擇題</w:t>
      </w:r>
      <w:r w:rsidRPr="00E054E0">
        <w:rPr>
          <w:rFonts w:ascii="新細明體" w:hAnsi="新細明體" w:hint="eastAsia"/>
          <w:sz w:val="27"/>
          <w:szCs w:val="27"/>
        </w:rPr>
        <w:t>（每題</w:t>
      </w:r>
      <w:r w:rsidRPr="00E054E0">
        <w:rPr>
          <w:rFonts w:ascii="新細明體" w:hAnsi="新細明體"/>
          <w:sz w:val="27"/>
          <w:szCs w:val="27"/>
        </w:rPr>
        <w:t>2</w:t>
      </w:r>
      <w:r w:rsidRPr="00E054E0">
        <w:rPr>
          <w:rFonts w:ascii="新細明體" w:hAnsi="新細明體" w:hint="eastAsia"/>
          <w:sz w:val="27"/>
          <w:szCs w:val="27"/>
        </w:rPr>
        <w:t>分，共</w:t>
      </w:r>
      <w:r w:rsidRPr="00E054E0">
        <w:rPr>
          <w:rFonts w:ascii="新細明體" w:hAnsi="新細明體"/>
          <w:sz w:val="27"/>
          <w:szCs w:val="27"/>
        </w:rPr>
        <w:t>40</w:t>
      </w:r>
      <w:r w:rsidRPr="00E054E0">
        <w:rPr>
          <w:rFonts w:ascii="新細明體" w:hAnsi="新細明體" w:hint="eastAsia"/>
          <w:sz w:val="27"/>
          <w:szCs w:val="27"/>
        </w:rPr>
        <w:t>分，每錯一選項，倒扣</w:t>
      </w:r>
      <w:r w:rsidRPr="00E054E0">
        <w:rPr>
          <w:rFonts w:ascii="新細明體" w:hAnsi="新細明體"/>
          <w:sz w:val="27"/>
          <w:szCs w:val="27"/>
        </w:rPr>
        <w:t>1/5</w:t>
      </w:r>
      <w:r w:rsidRPr="00E054E0">
        <w:rPr>
          <w:rFonts w:ascii="新細明體" w:hAnsi="新細明體" w:hint="eastAsia"/>
          <w:sz w:val="27"/>
          <w:szCs w:val="27"/>
        </w:rPr>
        <w:t>題分</w:t>
      </w:r>
      <w:r w:rsidRPr="00E054E0">
        <w:rPr>
          <w:rFonts w:ascii="新細明體" w:hAnsi="新細明體"/>
          <w:sz w:val="27"/>
          <w:szCs w:val="27"/>
        </w:rPr>
        <w:t>)</w:t>
      </w:r>
    </w:p>
    <w:p w:rsidR="003E7BC1" w:rsidRPr="00E054E0" w:rsidRDefault="003E7BC1" w:rsidP="005D4E6F">
      <w:pPr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3</w:t>
      </w:r>
      <w:r w:rsidRPr="00E054E0">
        <w:rPr>
          <w:sz w:val="27"/>
          <w:szCs w:val="27"/>
        </w:rPr>
        <w:t xml:space="preserve">1. </w:t>
      </w:r>
      <w:r w:rsidRPr="00E054E0">
        <w:rPr>
          <w:rFonts w:hint="eastAsia"/>
          <w:sz w:val="27"/>
          <w:szCs w:val="27"/>
        </w:rPr>
        <w:t>下列成語何者使用正確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便辟善柔之人逢人便要「打躬作揖」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司馬光的文章如「布帛菽粟」般切於實用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王小玉說書如「布鼓雷門」般動聽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王安石對方仲永的評論如「皮裡陽秋」般地針砭（</w:t>
      </w:r>
      <w:r w:rsidRPr="00E054E0">
        <w:rPr>
          <w:sz w:val="27"/>
          <w:szCs w:val="27"/>
        </w:rPr>
        <w:t>E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杜甫早年求學時，廣讀各類詩文，「含英咀華」，加上安史之亂的洗禮，終成一代名家。</w:t>
      </w:r>
    </w:p>
    <w:p w:rsidR="003E7BC1" w:rsidRPr="00E054E0" w:rsidRDefault="003E7BC1" w:rsidP="005D4E6F">
      <w:pPr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3</w:t>
      </w:r>
      <w:r w:rsidRPr="00E054E0">
        <w:rPr>
          <w:rFonts w:ascii="新細明體" w:hAnsi="新細明體"/>
          <w:sz w:val="27"/>
          <w:szCs w:val="27"/>
        </w:rPr>
        <w:t xml:space="preserve">2. </w:t>
      </w:r>
      <w:r w:rsidRPr="00E054E0">
        <w:rPr>
          <w:rFonts w:ascii="新細明體" w:hAnsi="新細明體" w:hint="eastAsia"/>
          <w:sz w:val="27"/>
          <w:szCs w:val="27"/>
        </w:rPr>
        <w:t>下列「」號中，何者同音異字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「」個髮髻</w:t>
      </w:r>
      <w:r w:rsidRPr="00E054E0">
        <w:rPr>
          <w:rFonts w:ascii="新細明體" w:hAnsi="新細明體"/>
          <w:sz w:val="27"/>
          <w:szCs w:val="27"/>
        </w:rPr>
        <w:t xml:space="preserve"> /</w:t>
      </w:r>
      <w:r w:rsidRPr="00E054E0">
        <w:rPr>
          <w:rFonts w:ascii="新細明體" w:hAnsi="新細明體" w:hint="eastAsia"/>
          <w:sz w:val="27"/>
          <w:szCs w:val="27"/>
        </w:rPr>
        <w:t>「」爾一笑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略遜一「」</w:t>
      </w:r>
      <w:r w:rsidRPr="00E054E0">
        <w:rPr>
          <w:rFonts w:ascii="新細明體" w:hAnsi="新細明體"/>
          <w:sz w:val="27"/>
          <w:szCs w:val="27"/>
        </w:rPr>
        <w:t xml:space="preserve">/ </w:t>
      </w:r>
      <w:r w:rsidRPr="00E054E0">
        <w:rPr>
          <w:rFonts w:ascii="新細明體" w:hAnsi="新細明體" w:hint="eastAsia"/>
          <w:sz w:val="27"/>
          <w:szCs w:val="27"/>
        </w:rPr>
        <w:t>運「」帷幄（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花「」春曉</w:t>
      </w:r>
      <w:r w:rsidRPr="00E054E0">
        <w:rPr>
          <w:rFonts w:ascii="新細明體" w:hAnsi="新細明體"/>
          <w:sz w:val="27"/>
          <w:szCs w:val="27"/>
        </w:rPr>
        <w:t xml:space="preserve"> / </w:t>
      </w:r>
      <w:r w:rsidRPr="00E054E0">
        <w:rPr>
          <w:rFonts w:ascii="新細明體" w:hAnsi="新細明體" w:hint="eastAsia"/>
          <w:sz w:val="27"/>
          <w:szCs w:val="27"/>
        </w:rPr>
        <w:t>趨之若「」（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「」然雷動</w:t>
      </w:r>
      <w:r w:rsidRPr="00E054E0">
        <w:rPr>
          <w:rFonts w:ascii="新細明體" w:hAnsi="新細明體"/>
          <w:sz w:val="27"/>
          <w:szCs w:val="27"/>
        </w:rPr>
        <w:t xml:space="preserve"> / </w:t>
      </w:r>
      <w:r w:rsidRPr="00E054E0">
        <w:rPr>
          <w:rFonts w:ascii="新細明體" w:hAnsi="新細明體" w:hint="eastAsia"/>
          <w:sz w:val="27"/>
          <w:szCs w:val="27"/>
        </w:rPr>
        <w:t>一「」而散（</w:t>
      </w:r>
      <w:r w:rsidRPr="00E054E0">
        <w:rPr>
          <w:sz w:val="27"/>
          <w:szCs w:val="27"/>
        </w:rPr>
        <w:t>E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歌喉「」發</w:t>
      </w:r>
      <w:r w:rsidRPr="00E054E0">
        <w:rPr>
          <w:rFonts w:ascii="新細明體" w:hAnsi="新細明體"/>
          <w:sz w:val="27"/>
          <w:szCs w:val="27"/>
        </w:rPr>
        <w:t xml:space="preserve"> / </w:t>
      </w:r>
      <w:r w:rsidRPr="00E054E0">
        <w:rPr>
          <w:rFonts w:ascii="新細明體" w:hAnsi="新細明體" w:hint="eastAsia"/>
          <w:sz w:val="27"/>
          <w:szCs w:val="27"/>
        </w:rPr>
        <w:t>「」然注視。</w:t>
      </w:r>
    </w:p>
    <w:p w:rsidR="003E7BC1" w:rsidRPr="00E054E0" w:rsidRDefault="003E7BC1" w:rsidP="005D4E6F">
      <w:pPr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rFonts w:ascii="新細明體" w:hAnsi="新細明體"/>
          <w:sz w:val="27"/>
          <w:szCs w:val="27"/>
        </w:rPr>
        <w:t xml:space="preserve">33. </w:t>
      </w:r>
      <w:r w:rsidRPr="00E054E0">
        <w:rPr>
          <w:rFonts w:ascii="新細明體" w:hAnsi="新細明體" w:hint="eastAsia"/>
          <w:sz w:val="27"/>
          <w:szCs w:val="27"/>
        </w:rPr>
        <w:t>下列出處，何者正確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桃灼呈祥：詩經（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李代桃僵：宋史樂志（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珠落玉盤：白居易琵琶行（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多乎哉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ascii="新細明體" w:hAnsi="新細明體" w:hint="eastAsia"/>
          <w:sz w:val="27"/>
          <w:szCs w:val="27"/>
        </w:rPr>
        <w:t>不多也：論語（</w:t>
      </w:r>
      <w:r w:rsidRPr="00E054E0">
        <w:rPr>
          <w:sz w:val="27"/>
          <w:szCs w:val="27"/>
        </w:rPr>
        <w:t>E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於我心有戚戚焉：孟子。</w:t>
      </w:r>
    </w:p>
    <w:p w:rsidR="003E7BC1" w:rsidRPr="00E054E0" w:rsidRDefault="003E7BC1" w:rsidP="005D4E6F">
      <w:pPr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3</w:t>
      </w:r>
      <w:r w:rsidRPr="00E054E0">
        <w:rPr>
          <w:rFonts w:ascii="新細明體" w:hAnsi="新細明體"/>
          <w:sz w:val="27"/>
          <w:szCs w:val="27"/>
        </w:rPr>
        <w:t>4</w:t>
      </w:r>
      <w:r w:rsidRPr="00E054E0">
        <w:rPr>
          <w:rFonts w:ascii="新細明體"/>
          <w:sz w:val="27"/>
          <w:szCs w:val="27"/>
        </w:rPr>
        <w:t>.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下列詩詞古文中，是否有好「花」暗藏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ascii="新細明體" w:hAnsi="新細明體" w:hint="eastAsia"/>
          <w:sz w:val="27"/>
          <w:szCs w:val="27"/>
        </w:rPr>
        <w:t>請一一找出：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芳草鮮美，落英繽紛（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攀條折其榮，將以遺所思（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野芳發而幽香，佳木秀而繁陰（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知否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ascii="新細明體" w:hAnsi="新細明體" w:hint="eastAsia"/>
          <w:sz w:val="27"/>
          <w:szCs w:val="27"/>
        </w:rPr>
        <w:t>知否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ascii="新細明體" w:hAnsi="新細明體" w:hint="eastAsia"/>
          <w:sz w:val="27"/>
          <w:szCs w:val="27"/>
        </w:rPr>
        <w:t>應是綠肥紅瘦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E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爆竹聲中一歲除，春風送暖入屠蘇。</w:t>
      </w:r>
    </w:p>
    <w:p w:rsidR="003E7BC1" w:rsidRPr="00E054E0" w:rsidRDefault="003E7BC1" w:rsidP="005D4E6F">
      <w:pPr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rFonts w:ascii="新細明體" w:hAnsi="新細明體"/>
          <w:sz w:val="27"/>
          <w:szCs w:val="27"/>
        </w:rPr>
        <w:t xml:space="preserve">35. </w:t>
      </w:r>
      <w:r w:rsidRPr="00E054E0">
        <w:rPr>
          <w:rFonts w:ascii="新細明體" w:hAnsi="新細明體" w:hint="eastAsia"/>
          <w:sz w:val="27"/>
          <w:szCs w:val="27"/>
        </w:rPr>
        <w:t>下列敘事觀點，何者正確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＜東門行＞以多元的敘事觀點（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＜長干行＞以妻子第一人稱主角的觀點（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＜孔乙己＞以第一人稱旁觀者的觀點（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＜桃花源記＞以多元的敘事觀點（</w:t>
      </w:r>
      <w:r w:rsidRPr="00E054E0">
        <w:rPr>
          <w:sz w:val="27"/>
          <w:szCs w:val="27"/>
        </w:rPr>
        <w:t>E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＜飲馬長城窟行＞以閨中少婦第一人稱主角的敘事觀點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36.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4" w:name="Q_F4344175DF1041A1A94DABAEE7BA4EFE"/>
      <w:r w:rsidRPr="00E054E0">
        <w:rPr>
          <w:rFonts w:hAnsi="細明體" w:cs="細明體" w:hint="eastAsia"/>
          <w:sz w:val="27"/>
          <w:szCs w:val="27"/>
        </w:rPr>
        <w:t xml:space="preserve">下列有關《老殘遊記》的說明，何者正確　</w:t>
      </w:r>
      <w:r w:rsidRPr="00E054E0">
        <w:rPr>
          <w:rFonts w:ascii="新細明體" w:hAnsi="新細明體" w:cs="細明體"/>
          <w:sz w:val="27"/>
          <w:szCs w:val="27"/>
        </w:rPr>
        <w:t>?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是清末四大譴責小說之一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雖名為遊記，實則兼備了社會寫實和政治關懷兩種特質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胡適認為此書的最大貢獻在於作者的思想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書中揭發「清官」之惡</w:t>
      </w:r>
      <w:r w:rsidRPr="00E054E0">
        <w:rPr>
          <w:rFonts w:ascii="新細明體" w:hAnsi="新細明體" w:cs="細明體" w:hint="eastAsia"/>
          <w:sz w:val="27"/>
          <w:szCs w:val="27"/>
        </w:rPr>
        <w:t>，</w:t>
      </w:r>
      <w:r w:rsidRPr="00E054E0">
        <w:rPr>
          <w:rFonts w:hAnsi="細明體" w:cs="細明體" w:hint="eastAsia"/>
          <w:sz w:val="27"/>
          <w:szCs w:val="27"/>
        </w:rPr>
        <w:t xml:space="preserve">為一大特色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Ｅ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書中的主角老殘</w:t>
      </w:r>
      <w:r w:rsidRPr="00E054E0">
        <w:rPr>
          <w:rFonts w:ascii="新細明體" w:hAnsi="新細明體" w:cs="細明體" w:hint="eastAsia"/>
          <w:sz w:val="27"/>
          <w:szCs w:val="27"/>
        </w:rPr>
        <w:t>，</w:t>
      </w:r>
      <w:r w:rsidRPr="00E054E0">
        <w:rPr>
          <w:rFonts w:hAnsi="細明體" w:cs="細明體" w:hint="eastAsia"/>
          <w:sz w:val="27"/>
          <w:szCs w:val="27"/>
        </w:rPr>
        <w:t>實則為作者之化身。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bookmarkStart w:id="5" w:name="Q_7500589929734F8495626232172E8206"/>
      <w:bookmarkEnd w:id="4"/>
      <w:r w:rsidRPr="00E054E0">
        <w:rPr>
          <w:rFonts w:ascii="Times Ten Roman" w:hAnsi="Times Ten Roman"/>
          <w:b/>
          <w:color w:val="000000"/>
          <w:sz w:val="27"/>
          <w:szCs w:val="27"/>
        </w:rPr>
        <w:t>37.</w:t>
      </w:r>
      <w:r w:rsidRPr="00E054E0">
        <w:rPr>
          <w:rFonts w:hint="eastAsia"/>
          <w:sz w:val="27"/>
          <w:szCs w:val="27"/>
        </w:rPr>
        <w:t>〈桃花源記〉一文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文筆簡潔洗鍊，多有主詞省略的情況。下列各前後句所省略的主詞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何者相同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Ａ</w:t>
      </w:r>
      <w:r w:rsidRPr="00E054E0">
        <w:rPr>
          <w:rFonts w:ascii="標楷體" w:hAnsi="HL4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復行數十步／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 xml:space="preserve">豁然開朗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Ｂ</w:t>
      </w:r>
      <w:r w:rsidRPr="00E054E0">
        <w:rPr>
          <w:rFonts w:ascii="標楷體" w:hAnsi="HL4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問所從來／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 xml:space="preserve">具答之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Ｃ</w:t>
      </w:r>
      <w:r w:rsidRPr="00E054E0">
        <w:rPr>
          <w:rFonts w:ascii="標楷體" w:hAnsi="HL4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便扶向路／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 xml:space="preserve">處處誌之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Ｄ</w:t>
      </w:r>
      <w:r w:rsidRPr="00E054E0">
        <w:rPr>
          <w:rFonts w:ascii="標楷體" w:hAnsi="HL4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>自云：「先世避秦時亂／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 xml:space="preserve">率妻子、邑人來此絕境。」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Ｅ</w:t>
      </w:r>
      <w:r w:rsidRPr="00E054E0">
        <w:rPr>
          <w:rFonts w:ascii="標楷體" w:hAnsi="HL4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問今是何世？／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>乃不知有漢，無論魏、晉。</w:t>
      </w:r>
    </w:p>
    <w:bookmarkEnd w:id="5"/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38.</w:t>
      </w:r>
      <w:bookmarkStart w:id="6" w:name="Q_38F95EA3B27848F0866DCA21085E49D2"/>
      <w:r w:rsidRPr="00E054E0">
        <w:rPr>
          <w:rFonts w:hAnsi="新細明體" w:hint="eastAsia"/>
          <w:sz w:val="27"/>
          <w:szCs w:val="27"/>
        </w:rPr>
        <w:t>〈桃花源記〉：「及郡下」的「下」字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Ansi="新細明體" w:cs="新細明體" w:hint="eastAsia"/>
          <w:sz w:val="27"/>
          <w:szCs w:val="27"/>
        </w:rPr>
        <w:t>用在名詞後，表示一定的處所、範圍等，</w:t>
      </w:r>
      <w:r w:rsidRPr="00E054E0">
        <w:rPr>
          <w:rFonts w:hAnsi="新細明體" w:hint="eastAsia"/>
          <w:sz w:val="27"/>
          <w:szCs w:val="27"/>
        </w:rPr>
        <w:t>「上」字也有這種用法。下</w:t>
      </w:r>
      <w:r w:rsidRPr="00E054E0">
        <w:rPr>
          <w:rFonts w:hint="eastAsia"/>
          <w:sz w:val="27"/>
          <w:szCs w:val="27"/>
        </w:rPr>
        <w:t>列選項中的「上」</w:t>
      </w:r>
      <w:r w:rsidRPr="00E054E0">
        <w:rPr>
          <w:rFonts w:hAnsi="新細明體" w:hint="eastAsia"/>
          <w:sz w:val="27"/>
          <w:szCs w:val="27"/>
        </w:rPr>
        <w:t>「下」</w:t>
      </w:r>
      <w:r w:rsidRPr="00E054E0">
        <w:rPr>
          <w:rFonts w:hint="eastAsia"/>
          <w:sz w:val="27"/>
          <w:szCs w:val="27"/>
        </w:rPr>
        <w:t>字，何者即是如此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Ａ</w:t>
      </w:r>
      <w:r w:rsidRPr="00E054E0">
        <w:rPr>
          <w:rFonts w:ascii="標楷體" w:hAnsi="HL4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子胥既棄吳江「上」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Ｂ</w:t>
      </w:r>
      <w:r w:rsidRPr="00E054E0">
        <w:rPr>
          <w:rFonts w:ascii="標楷體" w:hAnsi="HL4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 xml:space="preserve">「上」有黃鸝深樹鳴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Ｃ</w:t>
      </w:r>
      <w:r w:rsidRPr="00E054E0">
        <w:rPr>
          <w:rFonts w:ascii="標楷體" w:hAnsi="HL4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黃河遠「上」白雲間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Ｄ</w:t>
      </w:r>
      <w:r w:rsidRPr="00E054E0">
        <w:rPr>
          <w:rFonts w:ascii="標楷體" w:hAnsi="HL4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上窮碧落「下」黃泉　</w:t>
      </w:r>
      <w:r w:rsidRPr="00E054E0">
        <w:rPr>
          <w:rFonts w:ascii="標楷體" w:hAnsi="HL4"/>
          <w:sz w:val="27"/>
          <w:szCs w:val="27"/>
        </w:rPr>
        <w:t>(</w:t>
      </w:r>
      <w:r w:rsidRPr="00E054E0">
        <w:rPr>
          <w:rFonts w:ascii="標楷體" w:hAnsi="HL4" w:hint="eastAsia"/>
          <w:sz w:val="27"/>
          <w:szCs w:val="27"/>
        </w:rPr>
        <w:t>Ｅ</w:t>
      </w:r>
      <w:r w:rsidRPr="00E054E0">
        <w:rPr>
          <w:rFonts w:ascii="標楷體" w:hAnsi="HL4"/>
          <w:sz w:val="27"/>
          <w:szCs w:val="27"/>
        </w:rPr>
        <w:t>)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>座中泣「下」誰最多</w:t>
      </w:r>
    </w:p>
    <w:bookmarkEnd w:id="6"/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39.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7" w:name="Q_04CAC8029D0849EA996A160793E94094"/>
      <w:r w:rsidRPr="00E054E0">
        <w:rPr>
          <w:rFonts w:hint="eastAsia"/>
          <w:sz w:val="27"/>
          <w:szCs w:val="27"/>
        </w:rPr>
        <w:t>下列引文</w:t>
      </w:r>
      <w:r w:rsidRPr="00E054E0">
        <w:rPr>
          <w:rFonts w:hint="eastAsia"/>
          <w:sz w:val="27"/>
          <w:szCs w:val="27"/>
          <w:bdr w:val="single" w:sz="4" w:space="0" w:color="auto"/>
        </w:rPr>
        <w:t xml:space="preserve">　　</w:t>
      </w:r>
      <w:r w:rsidRPr="00E054E0">
        <w:rPr>
          <w:rFonts w:hint="eastAsia"/>
          <w:sz w:val="27"/>
          <w:szCs w:val="27"/>
        </w:rPr>
        <w:t>中，哪些連接詞使用正確。〈孔乙己〉：「聽人家背地裡談論，孔乙己</w:t>
      </w:r>
      <w:r w:rsidRPr="00E054E0">
        <w:rPr>
          <w:sz w:val="27"/>
          <w:szCs w:val="27"/>
        </w:rPr>
        <w:t xml:space="preserve"> 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  <w:bdr w:val="single" w:sz="4" w:space="0" w:color="auto"/>
        </w:rPr>
        <w:t>偶爾</w:t>
      </w:r>
      <w:r w:rsidRPr="00E054E0">
        <w:rPr>
          <w:rFonts w:hint="eastAsia"/>
          <w:sz w:val="27"/>
          <w:szCs w:val="27"/>
        </w:rPr>
        <w:t>也讀過書，但</w:t>
      </w:r>
      <w:r w:rsidRPr="00E054E0">
        <w:rPr>
          <w:sz w:val="27"/>
          <w:szCs w:val="27"/>
        </w:rPr>
        <w:t xml:space="preserve"> 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  <w:bdr w:val="single" w:sz="4" w:space="0" w:color="auto"/>
        </w:rPr>
        <w:t>終於</w:t>
      </w:r>
      <w:r w:rsidRPr="00E054E0">
        <w:rPr>
          <w:rFonts w:hint="eastAsia"/>
          <w:sz w:val="27"/>
          <w:szCs w:val="27"/>
        </w:rPr>
        <w:t>沒有進學，又不會營生，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  <w:bdr w:val="single" w:sz="4" w:space="0" w:color="auto"/>
        </w:rPr>
        <w:t>於是</w:t>
      </w:r>
      <w:r w:rsidRPr="00E054E0">
        <w:rPr>
          <w:rFonts w:hint="eastAsia"/>
          <w:sz w:val="27"/>
          <w:szCs w:val="27"/>
        </w:rPr>
        <w:t>愈過愈窮，弄到將要討飯了。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  <w:bdr w:val="single" w:sz="4" w:space="0" w:color="auto"/>
        </w:rPr>
        <w:t>可是</w:t>
      </w:r>
      <w:r w:rsidRPr="00E054E0">
        <w:rPr>
          <w:rFonts w:hint="eastAsia"/>
          <w:sz w:val="27"/>
          <w:szCs w:val="27"/>
        </w:rPr>
        <w:t>寫得一筆好字，便替人家抄抄書，換一碗飯吃。可惜他又有一樣壞脾氣，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Ｅ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  <w:bdr w:val="single" w:sz="4" w:space="0" w:color="auto"/>
        </w:rPr>
        <w:t>卻是</w:t>
      </w:r>
      <w:r w:rsidRPr="00E054E0">
        <w:rPr>
          <w:rFonts w:hint="eastAsia"/>
          <w:sz w:val="27"/>
          <w:szCs w:val="27"/>
        </w:rPr>
        <w:t>好吃懶做。」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bookmarkStart w:id="8" w:name="Q_0D1828D0AA274C7BA8469788230DB6A5"/>
      <w:bookmarkEnd w:id="7"/>
      <w:r w:rsidRPr="00E054E0">
        <w:rPr>
          <w:rFonts w:ascii="Times Ten Roman" w:hAnsi="Times Ten Roman"/>
          <w:b/>
          <w:color w:val="000000"/>
          <w:sz w:val="27"/>
          <w:szCs w:val="27"/>
        </w:rPr>
        <w:t>40.</w:t>
      </w:r>
      <w:r w:rsidRPr="00E054E0">
        <w:rPr>
          <w:rFonts w:hint="eastAsia"/>
          <w:sz w:val="27"/>
          <w:szCs w:val="27"/>
        </w:rPr>
        <w:t>〈孔乙己〉一文以小伙計作為敘事者，這樣的安排，對敘述孔乙己的事蹟有何優點</w:t>
      </w:r>
      <w:r w:rsidRPr="00E054E0">
        <w:rPr>
          <w:rFonts w:ascii="新細明體" w:hAnsi="新細明體"/>
          <w:sz w:val="27"/>
          <w:szCs w:val="27"/>
        </w:rPr>
        <w:t xml:space="preserve">?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串聯作用：利用小伙計這個角色的所見所聞，將孔乙己零散的生活片段串聯起來（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客觀中肯：透過小伙計這旁觀者（第三者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rFonts w:ascii="新細明體" w:hAnsi="新細明體" w:hint="eastAsia"/>
          <w:sz w:val="27"/>
          <w:szCs w:val="27"/>
        </w:rPr>
        <w:t>，描述孔乙己的一舉一動，令內容更客觀中肯（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真實可信：小伙計長駐咸亨酒店，能耳聞目睹孔乙己的事情，予人真實性，有一定的說服力與感染力（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結構完整：透過小伙計的敘述介紹其他人物，並貫穿發生在咸亨酒店的情節，讓結構更完整（</w:t>
      </w:r>
      <w:r w:rsidRPr="00E054E0">
        <w:rPr>
          <w:sz w:val="27"/>
          <w:szCs w:val="27"/>
        </w:rPr>
        <w:t>E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間接敘事：透過酒客轉敘孔乙己未進學、不會營生、偷竊而遭丁舉人毒打至斷腿的事，使場景不必轉換，情節也更集中。</w:t>
      </w:r>
    </w:p>
    <w:bookmarkEnd w:id="8"/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41.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9" w:name="Q_4CA5615FDD164A99977CA8B346A3C5CB"/>
      <w:r w:rsidRPr="00E054E0">
        <w:rPr>
          <w:rFonts w:hint="eastAsia"/>
          <w:sz w:val="27"/>
          <w:szCs w:val="27"/>
        </w:rPr>
        <w:t>魯迅在小說中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>善用人物來揭示國人的劣根性，將諷刺寄託其中。試問有關〈孔乙己〉一文的說明，下列何者正確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透過</w:t>
      </w:r>
      <w:r w:rsidRPr="00E054E0">
        <w:rPr>
          <w:rFonts w:ascii="新細明體" w:hAnsi="新細明體" w:hint="eastAsia"/>
          <w:sz w:val="27"/>
          <w:szCs w:val="27"/>
        </w:rPr>
        <w:t>「</w:t>
      </w:r>
      <w:r w:rsidRPr="00E054E0">
        <w:rPr>
          <w:rFonts w:hint="eastAsia"/>
          <w:sz w:val="27"/>
          <w:szCs w:val="27"/>
        </w:rPr>
        <w:t>小伙計</w:t>
      </w:r>
      <w:r w:rsidRPr="00E054E0">
        <w:rPr>
          <w:rFonts w:ascii="新細明體" w:hAnsi="新細明體" w:hint="eastAsia"/>
          <w:sz w:val="27"/>
          <w:szCs w:val="27"/>
        </w:rPr>
        <w:t>」，</w:t>
      </w:r>
      <w:r w:rsidRPr="00E054E0">
        <w:rPr>
          <w:rFonts w:hint="eastAsia"/>
          <w:sz w:val="27"/>
          <w:szCs w:val="27"/>
        </w:rPr>
        <w:t xml:space="preserve">以涉世未深的角度來觀看孔乙己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>)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>透過</w:t>
      </w:r>
      <w:r w:rsidRPr="00E054E0">
        <w:rPr>
          <w:rFonts w:ascii="新細明體" w:hAnsi="新細明體" w:hint="eastAsia"/>
          <w:sz w:val="27"/>
          <w:szCs w:val="27"/>
        </w:rPr>
        <w:t>「</w:t>
      </w:r>
      <w:r w:rsidRPr="00E054E0">
        <w:rPr>
          <w:rFonts w:hint="eastAsia"/>
          <w:sz w:val="27"/>
          <w:szCs w:val="27"/>
        </w:rPr>
        <w:t>孔乙己</w:t>
      </w:r>
      <w:r w:rsidRPr="00E054E0">
        <w:rPr>
          <w:rFonts w:ascii="新細明體" w:hAnsi="新細明體" w:hint="eastAsia"/>
          <w:sz w:val="27"/>
          <w:szCs w:val="27"/>
        </w:rPr>
        <w:t>」，</w:t>
      </w:r>
      <w:r w:rsidRPr="00E054E0">
        <w:rPr>
          <w:rFonts w:hint="eastAsia"/>
          <w:sz w:val="27"/>
          <w:szCs w:val="27"/>
        </w:rPr>
        <w:t xml:space="preserve">揭露知識分子的弊病與所受的戕害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透過</w:t>
      </w:r>
      <w:r w:rsidRPr="00E054E0">
        <w:rPr>
          <w:rFonts w:ascii="新細明體" w:hAnsi="新細明體" w:hint="eastAsia"/>
          <w:sz w:val="27"/>
          <w:szCs w:val="27"/>
        </w:rPr>
        <w:t>「</w:t>
      </w:r>
      <w:r w:rsidRPr="00E054E0">
        <w:rPr>
          <w:rFonts w:hint="eastAsia"/>
          <w:sz w:val="27"/>
          <w:szCs w:val="27"/>
        </w:rPr>
        <w:t>短衣幫酒客</w:t>
      </w:r>
      <w:r w:rsidRPr="00E054E0">
        <w:rPr>
          <w:rFonts w:ascii="新細明體" w:hAnsi="新細明體" w:hint="eastAsia"/>
          <w:sz w:val="27"/>
          <w:szCs w:val="27"/>
        </w:rPr>
        <w:t>」，</w:t>
      </w:r>
      <w:r w:rsidRPr="00E054E0">
        <w:rPr>
          <w:rFonts w:hint="eastAsia"/>
          <w:sz w:val="27"/>
          <w:szCs w:val="27"/>
        </w:rPr>
        <w:t xml:space="preserve">揭示一般平民冷酷無情、鄙陋刻薄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透過</w:t>
      </w:r>
      <w:r w:rsidRPr="00E054E0">
        <w:rPr>
          <w:rFonts w:ascii="新細明體" w:hAnsi="新細明體" w:hint="eastAsia"/>
          <w:sz w:val="27"/>
          <w:szCs w:val="27"/>
        </w:rPr>
        <w:t>「</w:t>
      </w:r>
      <w:r w:rsidRPr="00E054E0">
        <w:rPr>
          <w:rFonts w:hint="eastAsia"/>
          <w:sz w:val="27"/>
          <w:szCs w:val="27"/>
        </w:rPr>
        <w:t>掌櫃</w:t>
      </w:r>
      <w:r w:rsidRPr="00E054E0">
        <w:rPr>
          <w:rFonts w:ascii="新細明體" w:hAnsi="新細明體" w:hint="eastAsia"/>
          <w:sz w:val="27"/>
          <w:szCs w:val="27"/>
        </w:rPr>
        <w:t>」</w:t>
      </w:r>
      <w:r w:rsidRPr="00E054E0">
        <w:rPr>
          <w:rFonts w:hint="eastAsia"/>
          <w:sz w:val="27"/>
          <w:szCs w:val="27"/>
        </w:rPr>
        <w:t>的態度</w:t>
      </w:r>
      <w:r w:rsidRPr="00E054E0">
        <w:rPr>
          <w:rFonts w:ascii="新細明體" w:hAnsi="新細明體" w:hint="eastAsia"/>
          <w:sz w:val="27"/>
          <w:szCs w:val="27"/>
        </w:rPr>
        <w:t>，</w:t>
      </w:r>
      <w:r w:rsidRPr="00E054E0">
        <w:rPr>
          <w:rFonts w:hint="eastAsia"/>
          <w:sz w:val="27"/>
          <w:szCs w:val="27"/>
        </w:rPr>
        <w:t xml:space="preserve">暴露當時商人的市儈和冷漠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Ｅ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透過</w:t>
      </w:r>
      <w:r w:rsidRPr="00E054E0">
        <w:rPr>
          <w:rFonts w:ascii="新細明體" w:hAnsi="新細明體" w:hint="eastAsia"/>
          <w:sz w:val="27"/>
          <w:szCs w:val="27"/>
        </w:rPr>
        <w:t>「</w:t>
      </w:r>
      <w:r w:rsidRPr="00E054E0">
        <w:rPr>
          <w:rFonts w:hint="eastAsia"/>
          <w:sz w:val="27"/>
          <w:szCs w:val="27"/>
        </w:rPr>
        <w:t>丁舉人</w:t>
      </w:r>
      <w:r w:rsidRPr="00E054E0">
        <w:rPr>
          <w:rFonts w:ascii="新細明體" w:hAnsi="新細明體" w:hint="eastAsia"/>
          <w:sz w:val="27"/>
          <w:szCs w:val="27"/>
        </w:rPr>
        <w:t>」，</w:t>
      </w:r>
      <w:r w:rsidRPr="00E054E0">
        <w:rPr>
          <w:rFonts w:hint="eastAsia"/>
          <w:sz w:val="27"/>
          <w:szCs w:val="27"/>
        </w:rPr>
        <w:t>顯露當時社會仕途得意之知識分子身後的力學、苦讀。</w:t>
      </w:r>
    </w:p>
    <w:bookmarkEnd w:id="9"/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hAnsi="細明體"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42.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10" w:name="Q_4A716DDB6B7B4328AF06B8614C96DE7F"/>
      <w:r w:rsidRPr="00E054E0">
        <w:rPr>
          <w:rFonts w:hAnsi="細明體" w:cs="細明體" w:hint="eastAsia"/>
          <w:sz w:val="27"/>
          <w:szCs w:val="27"/>
        </w:rPr>
        <w:t xml:space="preserve">有關「為人潔白皙，鬑鬑頗有鬚。盈盈公府步，冉冉府中趨」一句，下列說明正確的是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Ａ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鬑鬑：音</w:t>
      </w:r>
      <w:r w:rsidRPr="00E054E0">
        <w:rPr>
          <w:rFonts w:hAnsi="細明體" w:cs="細明體"/>
          <w:sz w:val="27"/>
          <w:szCs w:val="27"/>
        </w:rPr>
        <w:fldChar w:fldCharType="begin"/>
      </w:r>
      <w:r w:rsidRPr="00E054E0">
        <w:rPr>
          <w:rFonts w:hAnsi="細明體" w:cs="細明體"/>
          <w:sz w:val="27"/>
          <w:szCs w:val="27"/>
        </w:rPr>
        <w:instrText xml:space="preserve"> EQ \o(,</w:instrText>
      </w:r>
      <w:r w:rsidRPr="00E054E0">
        <w:rPr>
          <w:rFonts w:hAnsi="細明體" w:cs="細明體" w:hint="eastAsia"/>
          <w:sz w:val="27"/>
          <w:szCs w:val="27"/>
        </w:rPr>
        <w:instrText>ㄑㄧㄢ</w:instrText>
      </w:r>
      <w:r w:rsidRPr="00E054E0">
        <w:rPr>
          <w:rFonts w:hAnsi="細明體" w:cs="細明體"/>
          <w:sz w:val="27"/>
          <w:szCs w:val="27"/>
        </w:rPr>
        <w:instrText>)</w:instrText>
      </w:r>
      <w:r w:rsidRPr="00E054E0">
        <w:rPr>
          <w:rFonts w:hAnsi="細明體" w:cs="細明體"/>
          <w:sz w:val="27"/>
          <w:szCs w:val="27"/>
        </w:rPr>
        <w:fldChar w:fldCharType="end"/>
      </w:r>
      <w:r w:rsidRPr="00E054E0">
        <w:rPr>
          <w:rFonts w:hAnsi="細明體" w:cs="細明體" w:hint="eastAsia"/>
          <w:sz w:val="27"/>
          <w:szCs w:val="27"/>
        </w:rPr>
        <w:t xml:space="preserve">，鬍鬚疏長的樣子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Ｂ</w:t>
      </w:r>
      <w:r w:rsidRPr="00E054E0">
        <w:rPr>
          <w:rFonts w:ascii="標楷體" w:hAnsi="標楷體" w:cs="細明體"/>
          <w:sz w:val="27"/>
          <w:szCs w:val="27"/>
        </w:rPr>
        <w:t>)</w:t>
      </w:r>
      <w:r w:rsidRPr="00E054E0">
        <w:rPr>
          <w:rFonts w:hAnsi="細明體" w:cs="細明體" w:hint="eastAsia"/>
          <w:sz w:val="27"/>
          <w:szCs w:val="27"/>
        </w:rPr>
        <w:t xml:space="preserve">「盈盈」、「冉冉」皆形容步伐高雅舒緩的樣子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Ｃ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藉「盈盈」、「鬑鬑」、「冉冉」將羅敷夫婿的形象具體描繪出來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Ｄ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 xml:space="preserve">使用誇飾和類疊修辭　</w:t>
      </w:r>
      <w:r w:rsidRPr="00E054E0">
        <w:rPr>
          <w:rFonts w:ascii="標楷體" w:hAnsi="標楷體" w:cs="細明體"/>
          <w:sz w:val="27"/>
          <w:szCs w:val="27"/>
        </w:rPr>
        <w:t>(</w:t>
      </w:r>
      <w:r w:rsidRPr="00E054E0">
        <w:rPr>
          <w:rFonts w:ascii="標楷體" w:hAnsi="標楷體" w:cs="細明體" w:hint="eastAsia"/>
          <w:sz w:val="27"/>
          <w:szCs w:val="27"/>
        </w:rPr>
        <w:t>Ｅ</w:t>
      </w:r>
      <w:r w:rsidRPr="00E054E0">
        <w:rPr>
          <w:rFonts w:ascii="標楷體" w:hAnsi="標楷體" w:cs="細明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看出羅敷的夫婿儀表出眾。</w:t>
      </w:r>
      <w:bookmarkEnd w:id="10"/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cs="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43.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11" w:name="Q_3B9EEC2C93FE4E149B404919D44D0144"/>
      <w:r w:rsidRPr="00E054E0">
        <w:rPr>
          <w:rFonts w:hAnsi="細明體" w:cs="細明體" w:hint="eastAsia"/>
          <w:sz w:val="27"/>
          <w:szCs w:val="27"/>
        </w:rPr>
        <w:t>在〈飲馬長城窟行〉一詩中，何者詮釋了思婦的無奈之情</w:t>
      </w:r>
      <w:r w:rsidRPr="00E054E0">
        <w:rPr>
          <w:rFonts w:ascii="新細明體" w:hAnsi="新細明體" w:cs="細明體"/>
          <w:sz w:val="27"/>
          <w:szCs w:val="27"/>
        </w:rPr>
        <w:t>?</w:t>
      </w:r>
      <w:r w:rsidRPr="00E054E0">
        <w:rPr>
          <w:rFonts w:cs="細明體"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青青河畔草，</w:t>
      </w:r>
      <w:r w:rsidRPr="00E054E0">
        <w:rPr>
          <w:rFonts w:cs="細明體" w:hint="eastAsia"/>
          <w:sz w:val="27"/>
          <w:szCs w:val="27"/>
        </w:rPr>
        <w:t>緜緜</w:t>
      </w:r>
      <w:r w:rsidRPr="00E054E0">
        <w:rPr>
          <w:rFonts w:hAnsi="細明體" w:cs="細明體" w:hint="eastAsia"/>
          <w:sz w:val="27"/>
          <w:szCs w:val="27"/>
        </w:rPr>
        <w:t>思遠道</w:t>
      </w:r>
      <w:r w:rsidRPr="00E054E0">
        <w:rPr>
          <w:rFonts w:cs="細明體"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遠道不可思，夙昔夢見之</w:t>
      </w:r>
      <w:r w:rsidRPr="00E054E0">
        <w:rPr>
          <w:rFonts w:cs="細明體"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他鄉各異縣，展轉不可見</w:t>
      </w:r>
      <w:r w:rsidRPr="00E054E0">
        <w:rPr>
          <w:rFonts w:cs="細明體"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入門各自媚，誰肯相為言</w:t>
      </w:r>
      <w:r w:rsidRPr="00E054E0">
        <w:rPr>
          <w:rFonts w:cs="細明體" w:hint="eastAsia"/>
          <w:sz w:val="27"/>
          <w:szCs w:val="27"/>
        </w:rPr>
        <w:t xml:space="preserve">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Ｅ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Ansi="細明體" w:cs="細明體" w:hint="eastAsia"/>
          <w:sz w:val="27"/>
          <w:szCs w:val="27"/>
        </w:rPr>
        <w:t>長跪讀素書，書中竟何如。</w:t>
      </w:r>
    </w:p>
    <w:bookmarkEnd w:id="11"/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44.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12" w:name="Q_55ACA8CA7E59402087CF02A2DF9DCAA1"/>
      <w:r w:rsidRPr="00E054E0">
        <w:rPr>
          <w:rFonts w:hint="eastAsia"/>
          <w:sz w:val="27"/>
          <w:szCs w:val="27"/>
        </w:rPr>
        <w:t>下列關於〈飲馬長城窟行〉與〈陌上桑〉二詩的敘述，何者正確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hint="eastAsia"/>
          <w:sz w:val="27"/>
          <w:szCs w:val="27"/>
        </w:rPr>
        <w:t xml:space="preserve">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Ａ</w:t>
      </w:r>
      <w:r w:rsidRPr="00E054E0">
        <w:rPr>
          <w:rFonts w:ascii="標楷體" w:hAnsi="標楷體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 xml:space="preserve">〈飲馬長城窟行〉詩中運用許多頂真技巧，使詩意緊密結合，且富聲韻之美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Ｂ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二詩皆以女子第一人稱的口吻鋪敘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Ｃ</w:t>
      </w:r>
      <w:r w:rsidRPr="00E054E0">
        <w:rPr>
          <w:rFonts w:ascii="標楷體" w:hAnsi="標楷體"/>
          <w:sz w:val="27"/>
          <w:szCs w:val="27"/>
        </w:rPr>
        <w:t>)</w:t>
      </w:r>
      <w:r w:rsidRPr="00E054E0">
        <w:rPr>
          <w:rFonts w:hint="eastAsia"/>
          <w:sz w:val="27"/>
          <w:szCs w:val="27"/>
        </w:rPr>
        <w:t>〈陌上桑〉以旁述</w:t>
      </w:r>
      <w:r w:rsidRPr="00E054E0">
        <w:rPr>
          <w:rFonts w:ascii="標楷體" w:hAnsi="標楷體"/>
          <w:sz w:val="27"/>
          <w:szCs w:val="27"/>
        </w:rPr>
        <w:t>—</w:t>
      </w:r>
      <w:r w:rsidRPr="00E054E0">
        <w:rPr>
          <w:rFonts w:hint="eastAsia"/>
          <w:sz w:val="27"/>
          <w:szCs w:val="27"/>
        </w:rPr>
        <w:t>對話</w:t>
      </w:r>
      <w:r w:rsidRPr="00E054E0">
        <w:rPr>
          <w:rFonts w:ascii="標楷體" w:hAnsi="標楷體"/>
          <w:sz w:val="27"/>
          <w:szCs w:val="27"/>
        </w:rPr>
        <w:t>—</w:t>
      </w:r>
      <w:r w:rsidRPr="00E054E0">
        <w:rPr>
          <w:rFonts w:hint="eastAsia"/>
          <w:sz w:val="27"/>
          <w:szCs w:val="27"/>
        </w:rPr>
        <w:t xml:space="preserve">自陳的順序構成全詩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Ｄ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二詩皆一韻到底，沒有換韻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Ｅ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二詩皆由景入情。</w:t>
      </w:r>
    </w:p>
    <w:bookmarkEnd w:id="12"/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45.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13" w:name="Q_C93A83348F4B49459D19470DED29CC17"/>
      <w:r w:rsidRPr="00E054E0">
        <w:rPr>
          <w:rFonts w:hint="eastAsia"/>
          <w:sz w:val="27"/>
          <w:szCs w:val="27"/>
        </w:rPr>
        <w:t xml:space="preserve">下列「　」內的字詞，何者由名詞轉品為動詞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Ａ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把梨花簡「丁當」了幾聲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Ｂ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君子不「齒」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Ｃ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嫗，先大母婢也，「乳」二世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Ｄ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稍稍「賓客」其父　</w:t>
      </w:r>
      <w:r w:rsidRPr="00E054E0">
        <w:rPr>
          <w:rFonts w:ascii="標楷體"/>
          <w:sz w:val="27"/>
          <w:szCs w:val="27"/>
        </w:rPr>
        <w:t>(</w:t>
      </w:r>
      <w:r w:rsidRPr="00E054E0">
        <w:rPr>
          <w:rFonts w:ascii="標楷體" w:hint="eastAsia"/>
          <w:sz w:val="27"/>
          <w:szCs w:val="27"/>
        </w:rPr>
        <w:t>Ｅ</w:t>
      </w:r>
      <w:r w:rsidRPr="00E054E0">
        <w:rPr>
          <w:rFonts w:ascii="標楷體"/>
          <w:sz w:val="27"/>
          <w:szCs w:val="27"/>
        </w:rPr>
        <w:t xml:space="preserve">) </w:t>
      </w:r>
      <w:r w:rsidRPr="00E054E0">
        <w:rPr>
          <w:rFonts w:ascii="標楷體" w:hint="eastAsia"/>
          <w:sz w:val="27"/>
          <w:szCs w:val="27"/>
        </w:rPr>
        <w:t>日扳仲永</w:t>
      </w:r>
      <w:r w:rsidRPr="00E054E0">
        <w:rPr>
          <w:rFonts w:hint="eastAsia"/>
          <w:sz w:val="27"/>
          <w:szCs w:val="27"/>
        </w:rPr>
        <w:t>「環」謁於邑人。</w:t>
      </w:r>
    </w:p>
    <w:bookmarkEnd w:id="13"/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>46.</w:t>
      </w:r>
      <w:r w:rsidRPr="00E054E0">
        <w:rPr>
          <w:rFonts w:ascii="Times Ten Roman" w:hAnsi="Times Ten Roman"/>
          <w:b/>
          <w:color w:val="FFFFFF"/>
          <w:spacing w:val="30"/>
          <w:sz w:val="27"/>
          <w:szCs w:val="27"/>
        </w:rPr>
        <w:t>0</w:t>
      </w:r>
      <w:bookmarkStart w:id="14" w:name="Q_D01BAA452053474FB20CA50F0B1EB643"/>
      <w:r w:rsidRPr="00E054E0">
        <w:rPr>
          <w:rFonts w:hint="eastAsia"/>
          <w:sz w:val="27"/>
          <w:szCs w:val="27"/>
        </w:rPr>
        <w:t xml:space="preserve">關於〈傷仲永〉一文的章法布局，下列敘述正確的是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Ａ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全文先敘後議，敘事乃議論的基礎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Ｂ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寫仲永生平，採先揚後抑筆法，呈現強烈的對比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Ｃ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以「傷」字為明線，以「不使學」暗扣，交織成篇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Ｄ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 xml:space="preserve">自「予聞之也久」起，模仿《史記》論贊筆法　</w:t>
      </w:r>
      <w:r w:rsidRPr="00E054E0">
        <w:rPr>
          <w:rFonts w:ascii="標楷體" w:hAnsi="標楷體"/>
          <w:sz w:val="27"/>
          <w:szCs w:val="27"/>
        </w:rPr>
        <w:t>(</w:t>
      </w:r>
      <w:r w:rsidRPr="00E054E0">
        <w:rPr>
          <w:rFonts w:ascii="標楷體" w:hAnsi="標楷體" w:hint="eastAsia"/>
          <w:sz w:val="27"/>
          <w:szCs w:val="27"/>
        </w:rPr>
        <w:t>Ｅ</w:t>
      </w:r>
      <w:r w:rsidRPr="00E054E0">
        <w:rPr>
          <w:rFonts w:ascii="標楷體" w:hAnsi="標楷體"/>
          <w:sz w:val="27"/>
          <w:szCs w:val="27"/>
        </w:rPr>
        <w:t xml:space="preserve">) </w:t>
      </w:r>
      <w:r w:rsidRPr="00E054E0">
        <w:rPr>
          <w:rFonts w:hint="eastAsia"/>
          <w:sz w:val="27"/>
          <w:szCs w:val="27"/>
        </w:rPr>
        <w:t>以「受之天」與「受之人」交叉對比，強調學習的重要。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 xml:space="preserve">47. 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古文中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，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上下文句之主詞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、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動詞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、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副詞等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，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因避重複以求簡淨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，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而有所省略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；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或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「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承上省略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」，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或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「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探下省略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」，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下列選項那些是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「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探下省略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」</w:t>
      </w:r>
      <w:r w:rsidRPr="00E054E0">
        <w:rPr>
          <w:rFonts w:ascii="新細明體" w:hAnsi="新細明體"/>
          <w:color w:val="000000"/>
          <w:sz w:val="27"/>
          <w:szCs w:val="27"/>
        </w:rPr>
        <w:t>?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慎終追遠，民德歸厚矣（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躬自厚而薄責於人（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七月在野，八月在宇，九月在戶，十月蟋蟀，入我床下（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力田不如少年，採桑不如嫁貴郎（</w:t>
      </w:r>
      <w:r w:rsidRPr="00E054E0">
        <w:rPr>
          <w:sz w:val="27"/>
          <w:szCs w:val="27"/>
        </w:rPr>
        <w:t>E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三人行必有我師焉，擇其善者而從之，其不善者而改之。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rFonts w:ascii="Times Ten Roman" w:hAnsi="Times Ten Roman"/>
          <w:b/>
          <w:color w:val="000000"/>
          <w:sz w:val="27"/>
          <w:szCs w:val="27"/>
        </w:rPr>
        <w:t xml:space="preserve">48. 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下列解釋</w:t>
      </w:r>
      <w:r w:rsidRPr="00E054E0">
        <w:rPr>
          <w:rFonts w:ascii="新細明體" w:hAnsi="新細明體" w:hint="eastAsia"/>
          <w:color w:val="000000"/>
          <w:sz w:val="27"/>
          <w:szCs w:val="27"/>
        </w:rPr>
        <w:t>，</w:t>
      </w:r>
      <w:r w:rsidRPr="00E054E0">
        <w:rPr>
          <w:rFonts w:ascii="Times Ten Roman" w:hAnsi="Times Ten Roman" w:hint="eastAsia"/>
          <w:color w:val="000000"/>
          <w:sz w:val="27"/>
          <w:szCs w:val="27"/>
        </w:rPr>
        <w:t>哪些正確</w:t>
      </w:r>
      <w:r w:rsidRPr="00E054E0">
        <w:rPr>
          <w:rFonts w:ascii="新細明體" w:hAnsi="新細明體"/>
          <w:color w:val="000000"/>
          <w:sz w:val="27"/>
          <w:szCs w:val="27"/>
        </w:rPr>
        <w:t>?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人焉廋哉：這樣的人啊，是個老頭罷了</w:t>
      </w:r>
      <w:r w:rsidRPr="00E054E0">
        <w:rPr>
          <w:rFonts w:ascii="新細明體" w:hAnsi="新細明體"/>
          <w:sz w:val="27"/>
          <w:szCs w:val="27"/>
        </w:rPr>
        <w:t>!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今之孝者，是謂能養：現在的孝子啊</w:t>
      </w:r>
      <w:r w:rsidRPr="00E054E0">
        <w:rPr>
          <w:rFonts w:ascii="新細明體" w:hAnsi="新細明體"/>
          <w:sz w:val="27"/>
          <w:szCs w:val="27"/>
        </w:rPr>
        <w:t>!</w:t>
      </w:r>
      <w:r w:rsidRPr="00E054E0">
        <w:rPr>
          <w:rFonts w:ascii="新細明體" w:hAnsi="新細明體" w:hint="eastAsia"/>
          <w:sz w:val="27"/>
          <w:szCs w:val="27"/>
        </w:rPr>
        <w:t>他們才稱得上能奉養父母（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道聽而塗說，德之棄也：人云亦云的人，為賢者所嫌棄（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恥躬之不逮也：把自己做不到曾說過的話而引以為恥（</w:t>
      </w:r>
      <w:r w:rsidRPr="00E054E0">
        <w:rPr>
          <w:sz w:val="27"/>
          <w:szCs w:val="27"/>
        </w:rPr>
        <w:t>E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見志不從，又敬不違，勞而不怨：見父母的心意，並不接納我們的勸諫；我們仍恭恭敬敬地不違抗他們的心意，只是心裡擔心他們的過失</w:t>
      </w:r>
      <w:bookmarkStart w:id="15" w:name="_GoBack"/>
      <w:bookmarkEnd w:id="15"/>
      <w:r w:rsidRPr="00E054E0">
        <w:rPr>
          <w:rFonts w:ascii="新細明體" w:hAnsi="新細明體" w:hint="eastAsia"/>
          <w:sz w:val="27"/>
          <w:szCs w:val="27"/>
        </w:rPr>
        <w:t>，不敢有怨怒的言語表情。</w:t>
      </w:r>
    </w:p>
    <w:p w:rsidR="003E7BC1" w:rsidRPr="00E054E0" w:rsidRDefault="003E7BC1" w:rsidP="005D4E6F">
      <w:pPr>
        <w:kinsoku w:val="0"/>
        <w:overflowPunct w:val="0"/>
        <w:autoSpaceDE w:val="0"/>
        <w:autoSpaceDN w:val="0"/>
        <w:spacing w:line="500" w:lineRule="exact"/>
        <w:ind w:left="31680" w:hangingChars="200" w:firstLine="31680"/>
        <w:rPr>
          <w:sz w:val="27"/>
          <w:szCs w:val="27"/>
        </w:rPr>
      </w:pPr>
      <w:r w:rsidRPr="00E054E0">
        <w:rPr>
          <w:rFonts w:ascii="新細明體" w:hAnsi="新細明體" w:cs="新細明體"/>
          <w:b/>
          <w:color w:val="000000"/>
          <w:sz w:val="27"/>
          <w:szCs w:val="27"/>
        </w:rPr>
        <w:t xml:space="preserve">49. </w:t>
      </w:r>
      <w:r w:rsidRPr="00E054E0">
        <w:rPr>
          <w:rFonts w:ascii="新細明體" w:hAnsi="新細明體" w:cs="新細明體" w:hint="eastAsia"/>
          <w:b/>
          <w:color w:val="000000"/>
          <w:sz w:val="27"/>
          <w:szCs w:val="27"/>
        </w:rPr>
        <w:t>下列國學常識，哪些正確</w:t>
      </w:r>
      <w:r w:rsidRPr="00E054E0">
        <w:rPr>
          <w:rFonts w:ascii="新細明體" w:hAnsi="新細明體" w:cs="新細明體"/>
          <w:b/>
          <w:color w:val="000000"/>
          <w:sz w:val="27"/>
          <w:szCs w:val="27"/>
        </w:rPr>
        <w:t>?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＜鐵雲藏龜＞為「甲骨文」學之濫觴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東坡謂陶淵明詩為「質而實綺，癯而實腴」（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魯迅是中國現代小說的開路先鋒（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＜宋書樂志＞是保存兩漢魏晉樂府詩第一手資料的首篇史籍（</w:t>
      </w:r>
      <w:r w:rsidRPr="00E054E0">
        <w:rPr>
          <w:sz w:val="27"/>
          <w:szCs w:val="27"/>
        </w:rPr>
        <w:t>E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＜玉臺新詠＞是首部專題性的詩歌選集。</w:t>
      </w:r>
    </w:p>
    <w:bookmarkEnd w:id="14"/>
    <w:p w:rsidR="003E7BC1" w:rsidRPr="00E054E0" w:rsidRDefault="003E7BC1" w:rsidP="005D4E6F">
      <w:pPr>
        <w:spacing w:line="500" w:lineRule="exact"/>
        <w:ind w:left="31680" w:hangingChars="200" w:firstLine="31680"/>
        <w:rPr>
          <w:rFonts w:ascii="新細明體"/>
          <w:sz w:val="27"/>
          <w:szCs w:val="27"/>
        </w:rPr>
      </w:pPr>
      <w:r w:rsidRPr="00E054E0">
        <w:rPr>
          <w:rFonts w:ascii="新細明體" w:hAnsi="新細明體"/>
          <w:sz w:val="27"/>
          <w:szCs w:val="27"/>
        </w:rPr>
        <w:t>5</w:t>
      </w:r>
      <w:r w:rsidRPr="00E054E0">
        <w:rPr>
          <w:rFonts w:ascii="新細明體"/>
          <w:sz w:val="27"/>
          <w:szCs w:val="27"/>
        </w:rPr>
        <w:t>0</w:t>
      </w:r>
      <w:r w:rsidRPr="00E054E0">
        <w:rPr>
          <w:rFonts w:ascii="新細明體" w:hAnsi="新細明體"/>
          <w:sz w:val="27"/>
          <w:szCs w:val="27"/>
        </w:rPr>
        <w:t xml:space="preserve">. </w:t>
      </w:r>
      <w:r w:rsidRPr="00E054E0">
        <w:rPr>
          <w:rFonts w:ascii="新細明體" w:hAnsi="新細明體" w:hint="eastAsia"/>
          <w:sz w:val="27"/>
          <w:szCs w:val="27"/>
        </w:rPr>
        <w:t>下列何者古今義不同</w:t>
      </w:r>
      <w:r w:rsidRPr="00E054E0">
        <w:rPr>
          <w:rFonts w:ascii="新細明體" w:hAnsi="新細明體"/>
          <w:sz w:val="27"/>
          <w:szCs w:val="27"/>
        </w:rPr>
        <w:t>?</w:t>
      </w:r>
      <w:r w:rsidRPr="00E054E0">
        <w:rPr>
          <w:rFonts w:ascii="新細明體" w:hAnsi="新細明體" w:hint="eastAsia"/>
          <w:sz w:val="27"/>
          <w:szCs w:val="27"/>
        </w:rPr>
        <w:t>（</w:t>
      </w:r>
      <w:r w:rsidRPr="00E054E0">
        <w:rPr>
          <w:sz w:val="27"/>
          <w:szCs w:val="27"/>
        </w:rPr>
        <w:t>A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「早晚」下三巴，預將書報家</w:t>
      </w:r>
      <w:r w:rsidRPr="00E054E0">
        <w:rPr>
          <w:rFonts w:ascii="新細明體" w:hAnsi="新細明體"/>
          <w:sz w:val="27"/>
          <w:szCs w:val="27"/>
        </w:rPr>
        <w:t xml:space="preserve"> / </w:t>
      </w:r>
      <w:r w:rsidRPr="00E054E0">
        <w:rPr>
          <w:rFonts w:ascii="新細明體" w:hAnsi="新細明體" w:hint="eastAsia"/>
          <w:sz w:val="27"/>
          <w:szCs w:val="27"/>
        </w:rPr>
        <w:t>我「早晚」</w:t>
      </w:r>
      <w:r w:rsidRPr="00E054E0">
        <w:rPr>
          <w:rFonts w:ascii="新細明體" w:hAnsi="新細明體"/>
          <w:sz w:val="27"/>
          <w:szCs w:val="27"/>
        </w:rPr>
        <w:t xml:space="preserve"> </w:t>
      </w:r>
      <w:r w:rsidRPr="00E054E0">
        <w:rPr>
          <w:rFonts w:ascii="新細明體" w:hAnsi="新細明體" w:hint="eastAsia"/>
          <w:sz w:val="27"/>
          <w:szCs w:val="27"/>
        </w:rPr>
        <w:t>會考過游泳（</w:t>
      </w:r>
      <w:r w:rsidRPr="00E054E0">
        <w:rPr>
          <w:sz w:val="27"/>
          <w:szCs w:val="27"/>
        </w:rPr>
        <w:t>B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阡陌「交通」，雞犬相聞</w:t>
      </w:r>
      <w:r w:rsidRPr="00E054E0">
        <w:rPr>
          <w:rFonts w:ascii="新細明體" w:hAnsi="新細明體"/>
          <w:sz w:val="27"/>
          <w:szCs w:val="27"/>
        </w:rPr>
        <w:t xml:space="preserve"> / </w:t>
      </w:r>
      <w:r w:rsidRPr="00E054E0">
        <w:rPr>
          <w:rFonts w:ascii="新細明體" w:hAnsi="新細明體" w:hint="eastAsia"/>
          <w:sz w:val="27"/>
          <w:szCs w:val="27"/>
        </w:rPr>
        <w:t>台北捷運通車後，「交通」更加便捷了（</w:t>
      </w:r>
      <w:r w:rsidRPr="00E054E0">
        <w:rPr>
          <w:sz w:val="27"/>
          <w:szCs w:val="27"/>
        </w:rPr>
        <w:t>C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來此「絕境」，不復出焉</w:t>
      </w:r>
      <w:r w:rsidRPr="00E054E0">
        <w:rPr>
          <w:rFonts w:ascii="新細明體" w:hAnsi="新細明體"/>
          <w:sz w:val="27"/>
          <w:szCs w:val="27"/>
        </w:rPr>
        <w:t xml:space="preserve"> / </w:t>
      </w:r>
      <w:r w:rsidRPr="00E054E0">
        <w:rPr>
          <w:rFonts w:ascii="新細明體" w:hAnsi="新細明體" w:hint="eastAsia"/>
          <w:sz w:val="27"/>
          <w:szCs w:val="27"/>
        </w:rPr>
        <w:t>孔乙己從困頓走向「絕境」的悲慘遭遇（</w:t>
      </w:r>
      <w:r w:rsidRPr="00E054E0">
        <w:rPr>
          <w:sz w:val="27"/>
          <w:szCs w:val="27"/>
        </w:rPr>
        <w:t>D</w:t>
      </w:r>
      <w:r w:rsidRPr="00E054E0">
        <w:rPr>
          <w:rFonts w:ascii="新細明體" w:hAnsi="新細明體"/>
          <w:sz w:val="27"/>
          <w:szCs w:val="27"/>
        </w:rPr>
        <w:t>)</w:t>
      </w:r>
      <w:r w:rsidRPr="00E054E0">
        <w:rPr>
          <w:sz w:val="27"/>
          <w:szCs w:val="27"/>
        </w:rPr>
        <w:t xml:space="preserve"> </w:t>
      </w:r>
      <w:r w:rsidRPr="00E054E0">
        <w:rPr>
          <w:rFonts w:hint="eastAsia"/>
          <w:sz w:val="27"/>
          <w:szCs w:val="27"/>
        </w:rPr>
        <w:t>這時不過五點鐘「光景」</w:t>
      </w:r>
      <w:r w:rsidRPr="00E054E0">
        <w:rPr>
          <w:rFonts w:ascii="新細明體" w:hAnsi="新細明體"/>
          <w:sz w:val="27"/>
          <w:szCs w:val="27"/>
        </w:rPr>
        <w:t xml:space="preserve">/ </w:t>
      </w:r>
      <w:r w:rsidRPr="00E054E0">
        <w:rPr>
          <w:rFonts w:ascii="新細明體" w:hAnsi="新細明體" w:hint="eastAsia"/>
          <w:sz w:val="27"/>
          <w:szCs w:val="27"/>
        </w:rPr>
        <w:t>寶蟾回來，將薛蝌的「光景」一一地說了（</w:t>
      </w:r>
      <w:r w:rsidRPr="00E054E0">
        <w:rPr>
          <w:sz w:val="27"/>
          <w:szCs w:val="27"/>
        </w:rPr>
        <w:t>E</w:t>
      </w:r>
      <w:r w:rsidRPr="00E054E0">
        <w:rPr>
          <w:rFonts w:ascii="新細明體" w:hAnsi="新細明體"/>
          <w:sz w:val="27"/>
          <w:szCs w:val="27"/>
        </w:rPr>
        <w:t xml:space="preserve">) </w:t>
      </w:r>
      <w:r w:rsidRPr="00E054E0">
        <w:rPr>
          <w:rFonts w:ascii="新細明體" w:hAnsi="新細明體" w:hint="eastAsia"/>
          <w:sz w:val="27"/>
          <w:szCs w:val="27"/>
        </w:rPr>
        <w:t>後遂無「問津」者</w:t>
      </w:r>
      <w:r w:rsidRPr="00E054E0">
        <w:rPr>
          <w:rFonts w:ascii="新細明體" w:hAnsi="新細明體"/>
          <w:sz w:val="27"/>
          <w:szCs w:val="27"/>
        </w:rPr>
        <w:t xml:space="preserve"> / </w:t>
      </w:r>
      <w:r w:rsidRPr="00E054E0">
        <w:rPr>
          <w:rFonts w:ascii="新細明體" w:hAnsi="新細明體" w:hint="eastAsia"/>
          <w:sz w:val="27"/>
          <w:szCs w:val="27"/>
        </w:rPr>
        <w:t>果然漸漸地有人「問津」，後來名聲一天大似一天，買新書的都要到誠品書店。</w:t>
      </w:r>
    </w:p>
    <w:sectPr w:rsidR="003E7BC1" w:rsidRPr="00E054E0" w:rsidSect="00DF69D0">
      <w:footerReference w:type="default" r:id="rId6"/>
      <w:pgSz w:w="14572" w:h="20639" w:code="12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BC1" w:rsidRDefault="003E7BC1" w:rsidP="00FE1FE5">
      <w:r>
        <w:separator/>
      </w:r>
    </w:p>
  </w:endnote>
  <w:endnote w:type="continuationSeparator" w:id="0">
    <w:p w:rsidR="003E7BC1" w:rsidRDefault="003E7BC1" w:rsidP="00FE1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Ten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L4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L4V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BC1" w:rsidRDefault="003E7BC1" w:rsidP="00594098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E7BC1" w:rsidRDefault="003E7BC1" w:rsidP="00E054E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BC1" w:rsidRDefault="003E7BC1" w:rsidP="00FE1FE5">
      <w:r>
        <w:separator/>
      </w:r>
    </w:p>
  </w:footnote>
  <w:footnote w:type="continuationSeparator" w:id="0">
    <w:p w:rsidR="003E7BC1" w:rsidRDefault="003E7BC1" w:rsidP="00FE1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310"/>
    <w:rsid w:val="00050E5A"/>
    <w:rsid w:val="00056AAF"/>
    <w:rsid w:val="00077A58"/>
    <w:rsid w:val="00083ED6"/>
    <w:rsid w:val="000C06FD"/>
    <w:rsid w:val="000D7D0A"/>
    <w:rsid w:val="000E06E5"/>
    <w:rsid w:val="000E37BC"/>
    <w:rsid w:val="0013300D"/>
    <w:rsid w:val="00142CB6"/>
    <w:rsid w:val="00146DB2"/>
    <w:rsid w:val="00154120"/>
    <w:rsid w:val="0015775A"/>
    <w:rsid w:val="001A2531"/>
    <w:rsid w:val="001A4D78"/>
    <w:rsid w:val="001C20DE"/>
    <w:rsid w:val="001D2543"/>
    <w:rsid w:val="001D4E18"/>
    <w:rsid w:val="001F5310"/>
    <w:rsid w:val="00274912"/>
    <w:rsid w:val="002771AF"/>
    <w:rsid w:val="002858E6"/>
    <w:rsid w:val="002F1037"/>
    <w:rsid w:val="00301546"/>
    <w:rsid w:val="0030611C"/>
    <w:rsid w:val="003214E9"/>
    <w:rsid w:val="00394E84"/>
    <w:rsid w:val="003A430B"/>
    <w:rsid w:val="003A73C9"/>
    <w:rsid w:val="003C0465"/>
    <w:rsid w:val="003E7BC1"/>
    <w:rsid w:val="00406B66"/>
    <w:rsid w:val="00453EAE"/>
    <w:rsid w:val="00460B0D"/>
    <w:rsid w:val="00466DAF"/>
    <w:rsid w:val="00485B42"/>
    <w:rsid w:val="004B10F4"/>
    <w:rsid w:val="004F5207"/>
    <w:rsid w:val="00501028"/>
    <w:rsid w:val="00534EB6"/>
    <w:rsid w:val="00534FC0"/>
    <w:rsid w:val="00544701"/>
    <w:rsid w:val="00550EE7"/>
    <w:rsid w:val="00553872"/>
    <w:rsid w:val="00594098"/>
    <w:rsid w:val="005D4E6F"/>
    <w:rsid w:val="005E423D"/>
    <w:rsid w:val="00605510"/>
    <w:rsid w:val="006600B8"/>
    <w:rsid w:val="00692A0A"/>
    <w:rsid w:val="006A4C98"/>
    <w:rsid w:val="006D245D"/>
    <w:rsid w:val="006E6F42"/>
    <w:rsid w:val="006F614A"/>
    <w:rsid w:val="007035CC"/>
    <w:rsid w:val="00755051"/>
    <w:rsid w:val="00770CE3"/>
    <w:rsid w:val="0077755F"/>
    <w:rsid w:val="00796E22"/>
    <w:rsid w:val="007A1A80"/>
    <w:rsid w:val="007A7096"/>
    <w:rsid w:val="0080414C"/>
    <w:rsid w:val="00822242"/>
    <w:rsid w:val="00866114"/>
    <w:rsid w:val="00885B1E"/>
    <w:rsid w:val="00897FFC"/>
    <w:rsid w:val="008F7464"/>
    <w:rsid w:val="00931C47"/>
    <w:rsid w:val="0095720D"/>
    <w:rsid w:val="00994723"/>
    <w:rsid w:val="009B73BD"/>
    <w:rsid w:val="009D0BEA"/>
    <w:rsid w:val="00A00C9F"/>
    <w:rsid w:val="00A7000C"/>
    <w:rsid w:val="00A73FAC"/>
    <w:rsid w:val="00AB0E36"/>
    <w:rsid w:val="00AB1026"/>
    <w:rsid w:val="00AB5AD8"/>
    <w:rsid w:val="00B26852"/>
    <w:rsid w:val="00B503B7"/>
    <w:rsid w:val="00B85672"/>
    <w:rsid w:val="00C7145C"/>
    <w:rsid w:val="00C83FBA"/>
    <w:rsid w:val="00CB0654"/>
    <w:rsid w:val="00CE6315"/>
    <w:rsid w:val="00D337F2"/>
    <w:rsid w:val="00D65F0F"/>
    <w:rsid w:val="00D777A3"/>
    <w:rsid w:val="00DA051B"/>
    <w:rsid w:val="00DA0588"/>
    <w:rsid w:val="00DD3D62"/>
    <w:rsid w:val="00DF69D0"/>
    <w:rsid w:val="00E054E0"/>
    <w:rsid w:val="00E11DE1"/>
    <w:rsid w:val="00E1678B"/>
    <w:rsid w:val="00E27D3F"/>
    <w:rsid w:val="00E74D7E"/>
    <w:rsid w:val="00EA1CCF"/>
    <w:rsid w:val="00F10E14"/>
    <w:rsid w:val="00F12D6D"/>
    <w:rsid w:val="00F565A5"/>
    <w:rsid w:val="00FC1211"/>
    <w:rsid w:val="00FE1FE5"/>
    <w:rsid w:val="00FE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5C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E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E1FE5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FE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E1FE5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E054E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5</Pages>
  <Words>1063</Words>
  <Characters>6064</Characters>
  <Application>Microsoft Office Outlook</Application>
  <DocSecurity>0</DocSecurity>
  <Lines>0</Lines>
  <Paragraphs>0</Paragraphs>
  <ScaleCrop>false</ScaleCrop>
  <Company>Your Company Name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staff</cp:lastModifiedBy>
  <cp:revision>3</cp:revision>
  <dcterms:created xsi:type="dcterms:W3CDTF">2014-01-05T06:18:00Z</dcterms:created>
  <dcterms:modified xsi:type="dcterms:W3CDTF">2014-01-06T00:26:00Z</dcterms:modified>
</cp:coreProperties>
</file>