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8AB" w:rsidRPr="004D746A" w:rsidRDefault="007028AB" w:rsidP="007028AB">
      <w:pPr>
        <w:jc w:val="center"/>
        <w:rPr>
          <w:rFonts w:ascii="標楷體" w:eastAsia="標楷體" w:hint="eastAsia"/>
          <w:b/>
          <w:sz w:val="32"/>
        </w:rPr>
      </w:pPr>
      <w:r w:rsidRPr="004D746A">
        <w:rPr>
          <w:rFonts w:ascii="標楷體" w:eastAsia="標楷體" w:hint="eastAsia"/>
          <w:b/>
          <w:sz w:val="32"/>
        </w:rPr>
        <w:t>臺北市立松山高級中學103學年度第1學期學校日班級經營計畫報告書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0"/>
        <w:gridCol w:w="2966"/>
        <w:gridCol w:w="1273"/>
        <w:gridCol w:w="1702"/>
        <w:gridCol w:w="355"/>
        <w:gridCol w:w="1616"/>
      </w:tblGrid>
      <w:tr w:rsidR="007028AB" w:rsidRPr="007028AB" w:rsidTr="007028AB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班級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一 年 18 班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導師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白孟仙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電話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</w:tcPr>
          <w:p w:rsidR="007028AB" w:rsidRPr="007028AB" w:rsidRDefault="007028AB" w:rsidP="00A42701">
            <w:p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2753-5968#330</w:t>
            </w:r>
          </w:p>
        </w:tc>
      </w:tr>
      <w:tr w:rsidR="007028AB" w:rsidRPr="007028AB" w:rsidTr="007028AB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類別</w:t>
            </w:r>
          </w:p>
        </w:tc>
        <w:tc>
          <w:tcPr>
            <w:tcW w:w="0" w:type="auto"/>
            <w:gridSpan w:val="3"/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重要內容</w:t>
            </w:r>
          </w:p>
        </w:tc>
        <w:tc>
          <w:tcPr>
            <w:tcW w:w="0" w:type="auto"/>
            <w:gridSpan w:val="2"/>
            <w:tcBorders>
              <w:right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備註</w:t>
            </w:r>
          </w:p>
        </w:tc>
      </w:tr>
      <w:tr w:rsidR="007028AB" w:rsidRPr="007028AB" w:rsidTr="007028AB">
        <w:tblPrEx>
          <w:tblCellMar>
            <w:top w:w="0" w:type="dxa"/>
            <w:bottom w:w="0" w:type="dxa"/>
          </w:tblCellMar>
        </w:tblPrEx>
        <w:trPr>
          <w:cantSplit/>
          <w:trHeight w:val="1710"/>
          <w:jc w:val="center"/>
        </w:trPr>
        <w:tc>
          <w:tcPr>
            <w:tcW w:w="0" w:type="auto"/>
            <w:tcBorders>
              <w:left w:val="double" w:sz="4" w:space="0" w:color="auto"/>
            </w:tcBorders>
            <w:textDirection w:val="tbRlV"/>
            <w:vAlign w:val="center"/>
          </w:tcPr>
          <w:p w:rsidR="007028AB" w:rsidRPr="007028AB" w:rsidRDefault="007028AB" w:rsidP="00A42701">
            <w:pPr>
              <w:ind w:left="113" w:right="113"/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個人教育理念</w:t>
            </w:r>
          </w:p>
        </w:tc>
        <w:tc>
          <w:tcPr>
            <w:tcW w:w="0" w:type="auto"/>
            <w:gridSpan w:val="3"/>
          </w:tcPr>
          <w:p w:rsidR="007028AB" w:rsidRPr="007028AB" w:rsidRDefault="007028AB" w:rsidP="007028AB">
            <w:pPr>
              <w:numPr>
                <w:ilvl w:val="0"/>
                <w:numId w:val="3"/>
              </w:num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教人為人，讓每個孩子懂得同理、尊重、負責。</w:t>
            </w:r>
          </w:p>
          <w:p w:rsidR="007028AB" w:rsidRPr="007028AB" w:rsidRDefault="007028AB" w:rsidP="007028AB">
            <w:pPr>
              <w:numPr>
                <w:ilvl w:val="0"/>
                <w:numId w:val="3"/>
              </w:num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適性揚才，培養學生多元能力。</w:t>
            </w:r>
          </w:p>
          <w:p w:rsidR="007028AB" w:rsidRPr="007028AB" w:rsidRDefault="007028AB" w:rsidP="007028AB">
            <w:pPr>
              <w:numPr>
                <w:ilvl w:val="0"/>
                <w:numId w:val="3"/>
              </w:numPr>
              <w:rPr>
                <w:rFonts w:ascii="標楷體" w:eastAsia="標楷體" w:hint="eastAsia"/>
                <w:szCs w:val="24"/>
              </w:rPr>
            </w:pPr>
            <w:bookmarkStart w:id="0" w:name="_GoBack"/>
            <w:bookmarkEnd w:id="0"/>
            <w:r w:rsidRPr="007028AB">
              <w:rPr>
                <w:rFonts w:ascii="標楷體" w:eastAsia="標楷體" w:hint="eastAsia"/>
                <w:szCs w:val="24"/>
              </w:rPr>
              <w:t>培養孩子的學習動機及自學能力。</w:t>
            </w:r>
          </w:p>
        </w:tc>
        <w:tc>
          <w:tcPr>
            <w:tcW w:w="0" w:type="auto"/>
            <w:gridSpan w:val="2"/>
            <w:tcBorders>
              <w:right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</w:p>
        </w:tc>
      </w:tr>
      <w:tr w:rsidR="007028AB" w:rsidRPr="007028AB" w:rsidTr="007028AB">
        <w:tblPrEx>
          <w:tblCellMar>
            <w:top w:w="0" w:type="dxa"/>
            <w:bottom w:w="0" w:type="dxa"/>
          </w:tblCellMar>
        </w:tblPrEx>
        <w:trPr>
          <w:cantSplit/>
          <w:trHeight w:val="1710"/>
          <w:jc w:val="center"/>
        </w:trPr>
        <w:tc>
          <w:tcPr>
            <w:tcW w:w="0" w:type="auto"/>
            <w:tcBorders>
              <w:left w:val="double" w:sz="4" w:space="0" w:color="auto"/>
            </w:tcBorders>
            <w:textDirection w:val="tbRlV"/>
            <w:vAlign w:val="center"/>
          </w:tcPr>
          <w:p w:rsidR="007028AB" w:rsidRPr="007028AB" w:rsidRDefault="007028AB" w:rsidP="00A42701">
            <w:pPr>
              <w:ind w:left="113" w:right="113"/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班級經營目標</w:t>
            </w:r>
          </w:p>
        </w:tc>
        <w:tc>
          <w:tcPr>
            <w:tcW w:w="0" w:type="auto"/>
            <w:gridSpan w:val="3"/>
          </w:tcPr>
          <w:p w:rsidR="007028AB" w:rsidRPr="007028AB" w:rsidRDefault="007028AB" w:rsidP="007028AB">
            <w:pPr>
              <w:numPr>
                <w:ilvl w:val="0"/>
                <w:numId w:val="2"/>
              </w:num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同學間友愛相處，建立和諧、歡樂、團結、有榮譽感的班級，讓118成為學生第二個家。</w:t>
            </w:r>
          </w:p>
          <w:p w:rsidR="007028AB" w:rsidRPr="007028AB" w:rsidRDefault="007028AB" w:rsidP="007028AB">
            <w:pPr>
              <w:numPr>
                <w:ilvl w:val="0"/>
                <w:numId w:val="2"/>
              </w:num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培養學生良好生活習慣與態度。</w:t>
            </w:r>
          </w:p>
          <w:p w:rsidR="007028AB" w:rsidRPr="007028AB" w:rsidRDefault="007028AB" w:rsidP="007028AB">
            <w:pPr>
              <w:numPr>
                <w:ilvl w:val="0"/>
                <w:numId w:val="2"/>
              </w:num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創造優質的學習環境，同儕間相互砥礪、學習，彼此良性競爭。</w:t>
            </w:r>
          </w:p>
        </w:tc>
        <w:tc>
          <w:tcPr>
            <w:tcW w:w="0" w:type="auto"/>
            <w:gridSpan w:val="2"/>
            <w:tcBorders>
              <w:right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</w:p>
        </w:tc>
      </w:tr>
      <w:tr w:rsidR="007028AB" w:rsidRPr="007028AB" w:rsidTr="007028AB">
        <w:tblPrEx>
          <w:tblCellMar>
            <w:top w:w="0" w:type="dxa"/>
            <w:bottom w:w="0" w:type="dxa"/>
          </w:tblCellMar>
        </w:tblPrEx>
        <w:trPr>
          <w:cantSplit/>
          <w:trHeight w:val="1710"/>
          <w:jc w:val="center"/>
        </w:trPr>
        <w:tc>
          <w:tcPr>
            <w:tcW w:w="0" w:type="auto"/>
            <w:tcBorders>
              <w:left w:val="double" w:sz="4" w:space="0" w:color="auto"/>
            </w:tcBorders>
            <w:textDirection w:val="tbRlV"/>
            <w:vAlign w:val="center"/>
          </w:tcPr>
          <w:p w:rsidR="007028AB" w:rsidRPr="007028AB" w:rsidRDefault="007028AB" w:rsidP="00A42701">
            <w:pPr>
              <w:ind w:left="113" w:right="113"/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作息與常規</w:t>
            </w:r>
          </w:p>
        </w:tc>
        <w:tc>
          <w:tcPr>
            <w:tcW w:w="0" w:type="auto"/>
            <w:gridSpan w:val="3"/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7:30到校</w:t>
            </w:r>
          </w:p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12：00午餐</w:t>
            </w:r>
          </w:p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12：25午休</w:t>
            </w:r>
          </w:p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13：50-14：10打掃</w:t>
            </w:r>
          </w:p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16：00放學</w:t>
            </w:r>
          </w:p>
        </w:tc>
        <w:tc>
          <w:tcPr>
            <w:tcW w:w="0" w:type="auto"/>
            <w:gridSpan w:val="2"/>
            <w:tcBorders>
              <w:right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</w:p>
        </w:tc>
      </w:tr>
      <w:tr w:rsidR="007028AB" w:rsidRPr="007028AB" w:rsidTr="007028AB">
        <w:tblPrEx>
          <w:tblCellMar>
            <w:top w:w="0" w:type="dxa"/>
            <w:bottom w:w="0" w:type="dxa"/>
          </w:tblCellMar>
        </w:tblPrEx>
        <w:trPr>
          <w:cantSplit/>
          <w:trHeight w:val="1988"/>
          <w:jc w:val="center"/>
        </w:trPr>
        <w:tc>
          <w:tcPr>
            <w:tcW w:w="0" w:type="auto"/>
            <w:tcBorders>
              <w:left w:val="double" w:sz="4" w:space="0" w:color="auto"/>
            </w:tcBorders>
            <w:textDirection w:val="tbRlV"/>
            <w:vAlign w:val="center"/>
          </w:tcPr>
          <w:p w:rsidR="007028AB" w:rsidRPr="007028AB" w:rsidRDefault="007028AB" w:rsidP="00A42701">
            <w:pPr>
              <w:ind w:left="113" w:right="113"/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重要行事與活動</w:t>
            </w:r>
          </w:p>
        </w:tc>
        <w:tc>
          <w:tcPr>
            <w:tcW w:w="0" w:type="auto"/>
            <w:gridSpan w:val="3"/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  <w:shd w:val="pct15" w:color="auto" w:fill="FFFFFF"/>
              </w:rPr>
            </w:pPr>
            <w:r w:rsidRPr="007028AB">
              <w:rPr>
                <w:rFonts w:ascii="標楷體" w:eastAsia="標楷體" w:hint="eastAsia"/>
                <w:szCs w:val="24"/>
                <w:shd w:val="pct15" w:color="auto" w:fill="FFFFFF"/>
              </w:rPr>
              <w:t>10/13、14第一次段考</w:t>
            </w:r>
          </w:p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10/31校山巡禮</w:t>
            </w:r>
          </w:p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11/8校慶</w:t>
            </w:r>
          </w:p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  <w:shd w:val="pct15" w:color="auto" w:fill="FFFFFF"/>
              </w:rPr>
            </w:pPr>
            <w:r w:rsidRPr="007028AB">
              <w:rPr>
                <w:rFonts w:ascii="標楷體" w:eastAsia="標楷體" w:hint="eastAsia"/>
                <w:szCs w:val="24"/>
                <w:shd w:val="pct15" w:color="auto" w:fill="FFFFFF"/>
              </w:rPr>
              <w:t>12/4、5第二次段考</w:t>
            </w:r>
          </w:p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12/12校慶舞會</w:t>
            </w:r>
          </w:p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  <w:shd w:val="pct15" w:color="auto" w:fill="FFFFFF"/>
              </w:rPr>
            </w:pPr>
            <w:r w:rsidRPr="007028AB">
              <w:rPr>
                <w:rFonts w:ascii="標楷體" w:eastAsia="標楷體" w:hint="eastAsia"/>
                <w:szCs w:val="24"/>
                <w:shd w:val="pct15" w:color="auto" w:fill="FFFFFF"/>
              </w:rPr>
              <w:t>1/16、19、20期末考</w:t>
            </w:r>
          </w:p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1/28寒假開始</w:t>
            </w:r>
          </w:p>
        </w:tc>
        <w:tc>
          <w:tcPr>
            <w:tcW w:w="0" w:type="auto"/>
            <w:gridSpan w:val="2"/>
            <w:tcBorders>
              <w:right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</w:p>
        </w:tc>
      </w:tr>
      <w:tr w:rsidR="007028AB" w:rsidRPr="007028AB" w:rsidTr="007028AB">
        <w:tblPrEx>
          <w:tblCellMar>
            <w:top w:w="0" w:type="dxa"/>
            <w:bottom w:w="0" w:type="dxa"/>
          </w:tblCellMar>
        </w:tblPrEx>
        <w:trPr>
          <w:cantSplit/>
          <w:trHeight w:val="1710"/>
          <w:jc w:val="center"/>
        </w:trPr>
        <w:tc>
          <w:tcPr>
            <w:tcW w:w="0" w:type="auto"/>
            <w:tcBorders>
              <w:left w:val="double" w:sz="4" w:space="0" w:color="auto"/>
            </w:tcBorders>
            <w:textDirection w:val="tbRlV"/>
            <w:vAlign w:val="center"/>
          </w:tcPr>
          <w:p w:rsidR="007028AB" w:rsidRPr="007028AB" w:rsidRDefault="007028AB" w:rsidP="00A42701">
            <w:pPr>
              <w:ind w:left="113" w:right="113"/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lastRenderedPageBreak/>
              <w:t>家長配合事項</w:t>
            </w:r>
          </w:p>
        </w:tc>
        <w:tc>
          <w:tcPr>
            <w:tcW w:w="0" w:type="auto"/>
            <w:gridSpan w:val="3"/>
          </w:tcPr>
          <w:p w:rsidR="007028AB" w:rsidRPr="007028AB" w:rsidRDefault="007028AB" w:rsidP="007028AB">
            <w:pPr>
              <w:numPr>
                <w:ilvl w:val="0"/>
                <w:numId w:val="1"/>
              </w:num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請假手續：</w:t>
            </w:r>
          </w:p>
          <w:p w:rsidR="007028AB" w:rsidRPr="007028AB" w:rsidRDefault="007028AB" w:rsidP="00A42701">
            <w:p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  <w:shd w:val="pct15" w:color="auto" w:fill="FFFFFF"/>
              </w:rPr>
              <w:t>事假</w:t>
            </w:r>
            <w:r w:rsidRPr="007028AB">
              <w:rPr>
                <w:rFonts w:ascii="標楷體" w:eastAsia="標楷體" w:hint="eastAsia"/>
                <w:szCs w:val="24"/>
              </w:rPr>
              <w:t>：請事先請假，並注明事由。</w:t>
            </w:r>
          </w:p>
          <w:p w:rsidR="007028AB" w:rsidRPr="007028AB" w:rsidRDefault="007028AB" w:rsidP="00A42701">
            <w:p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  <w:shd w:val="pct15" w:color="auto" w:fill="FFFFFF"/>
              </w:rPr>
              <w:t>病假</w:t>
            </w:r>
            <w:r w:rsidRPr="007028AB">
              <w:rPr>
                <w:rFonts w:ascii="標楷體" w:eastAsia="標楷體" w:hint="eastAsia"/>
                <w:szCs w:val="24"/>
              </w:rPr>
              <w:t>：當日七點半前來電告知導師，或撥打請假專線</w:t>
            </w:r>
            <w:r w:rsidRPr="007028AB">
              <w:rPr>
                <w:rFonts w:ascii="標楷體" w:eastAsia="標楷體" w:hint="eastAsia"/>
                <w:szCs w:val="24"/>
                <w:u w:val="thick"/>
              </w:rPr>
              <w:t>2753-5968 轉258.259</w:t>
            </w:r>
            <w:r w:rsidRPr="007028AB">
              <w:rPr>
                <w:rFonts w:ascii="標楷體" w:eastAsia="標楷體" w:hint="eastAsia"/>
                <w:szCs w:val="24"/>
              </w:rPr>
              <w:t>。病假手續請於返校後三日內辦妥。</w:t>
            </w:r>
          </w:p>
          <w:p w:rsidR="007028AB" w:rsidRPr="007028AB" w:rsidRDefault="007028AB" w:rsidP="00A42701">
            <w:p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  <w:shd w:val="pct15" w:color="auto" w:fill="FFFFFF"/>
              </w:rPr>
              <w:t>遇特殊事故須中途離校</w:t>
            </w:r>
            <w:r w:rsidRPr="007028AB">
              <w:rPr>
                <w:rFonts w:ascii="標楷體" w:eastAsia="標楷體" w:hint="eastAsia"/>
                <w:szCs w:val="24"/>
              </w:rPr>
              <w:t>：學生持「學生臨時外出請假單」，經家長同意；導師(或該節任課老師)及教官室核章，將「學生臨時外出請假單」之傳達室留存聯，交至傳達室後方可離校。</w:t>
            </w:r>
          </w:p>
          <w:p w:rsidR="007028AB" w:rsidRPr="007028AB" w:rsidRDefault="007028AB" w:rsidP="007028AB">
            <w:pPr>
              <w:numPr>
                <w:ilvl w:val="0"/>
                <w:numId w:val="1"/>
              </w:num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多傾聽並理解孩子的想法，若有任何問題，歡迎與導師溝通。</w:t>
            </w:r>
          </w:p>
          <w:p w:rsidR="007028AB" w:rsidRPr="007028AB" w:rsidRDefault="007028AB" w:rsidP="007028AB">
            <w:pPr>
              <w:numPr>
                <w:ilvl w:val="0"/>
                <w:numId w:val="1"/>
              </w:num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督促孩子要作息正常、主動學習，妥善規劃時間，今日事今日畢。</w:t>
            </w:r>
          </w:p>
        </w:tc>
        <w:tc>
          <w:tcPr>
            <w:tcW w:w="0" w:type="auto"/>
            <w:gridSpan w:val="2"/>
            <w:tcBorders>
              <w:right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</w:p>
        </w:tc>
      </w:tr>
      <w:tr w:rsidR="007028AB" w:rsidRPr="007028AB" w:rsidTr="007028AB">
        <w:tblPrEx>
          <w:tblCellMar>
            <w:top w:w="0" w:type="dxa"/>
            <w:bottom w:w="0" w:type="dxa"/>
          </w:tblCellMar>
        </w:tblPrEx>
        <w:trPr>
          <w:cantSplit/>
          <w:trHeight w:val="1710"/>
          <w:jc w:val="center"/>
        </w:trPr>
        <w:tc>
          <w:tcPr>
            <w:tcW w:w="0" w:type="auto"/>
            <w:tcBorders>
              <w:left w:val="double" w:sz="4" w:space="0" w:color="auto"/>
            </w:tcBorders>
            <w:textDirection w:val="tbRlV"/>
            <w:vAlign w:val="center"/>
          </w:tcPr>
          <w:p w:rsidR="007028AB" w:rsidRPr="007028AB" w:rsidRDefault="007028AB" w:rsidP="00A42701">
            <w:pPr>
              <w:ind w:left="113" w:right="113"/>
              <w:jc w:val="center"/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親師聯絡方式</w:t>
            </w:r>
          </w:p>
        </w:tc>
        <w:tc>
          <w:tcPr>
            <w:tcW w:w="0" w:type="auto"/>
            <w:gridSpan w:val="3"/>
          </w:tcPr>
          <w:p w:rsidR="007028AB" w:rsidRPr="007028AB" w:rsidRDefault="007028AB" w:rsidP="00A42701">
            <w:pPr>
              <w:rPr>
                <w:rFonts w:ascii="標楷體" w:eastAsia="標楷體" w:hint="eastAsia"/>
                <w:szCs w:val="24"/>
              </w:rPr>
            </w:pPr>
          </w:p>
          <w:p w:rsidR="007028AB" w:rsidRPr="007028AB" w:rsidRDefault="007028AB" w:rsidP="00A42701">
            <w:p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辦公室：(02)2753-5968轉 330 (08:00-17:00)</w:t>
            </w:r>
          </w:p>
          <w:p w:rsidR="007028AB" w:rsidRPr="007028AB" w:rsidRDefault="007028AB" w:rsidP="00A42701">
            <w:p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 xml:space="preserve">手機：0961-326-621 (17:00-20:00) </w:t>
            </w:r>
          </w:p>
          <w:p w:rsidR="007028AB" w:rsidRPr="007028AB" w:rsidRDefault="007028AB" w:rsidP="00A42701">
            <w:pPr>
              <w:rPr>
                <w:rFonts w:ascii="標楷體" w:eastAsia="標楷體" w:hint="eastAsia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若需面談，請先以電話預約時間。</w:t>
            </w:r>
          </w:p>
        </w:tc>
        <w:tc>
          <w:tcPr>
            <w:tcW w:w="0" w:type="auto"/>
            <w:gridSpan w:val="2"/>
            <w:tcBorders>
              <w:right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</w:p>
        </w:tc>
      </w:tr>
      <w:tr w:rsidR="007028AB" w:rsidRPr="007028AB" w:rsidTr="007028AB">
        <w:tblPrEx>
          <w:tblCellMar>
            <w:top w:w="0" w:type="dxa"/>
            <w:bottom w:w="0" w:type="dxa"/>
          </w:tblCellMar>
        </w:tblPrEx>
        <w:trPr>
          <w:cantSplit/>
          <w:trHeight w:val="841"/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textDirection w:val="tbRlV"/>
            <w:vAlign w:val="center"/>
          </w:tcPr>
          <w:p w:rsidR="007028AB" w:rsidRPr="007028AB" w:rsidRDefault="007028AB" w:rsidP="00A42701">
            <w:pPr>
              <w:ind w:left="113" w:right="113"/>
              <w:jc w:val="center"/>
              <w:rPr>
                <w:rFonts w:ascii="標楷體" w:eastAsia="標楷體"/>
                <w:szCs w:val="24"/>
              </w:rPr>
            </w:pPr>
            <w:r w:rsidRPr="007028AB">
              <w:rPr>
                <w:rFonts w:ascii="標楷體" w:eastAsia="標楷體" w:hint="eastAsia"/>
                <w:szCs w:val="24"/>
              </w:rPr>
              <w:t>其他</w:t>
            </w:r>
          </w:p>
        </w:tc>
        <w:tc>
          <w:tcPr>
            <w:tcW w:w="0" w:type="auto"/>
            <w:gridSpan w:val="3"/>
            <w:tcBorders>
              <w:bottom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7028AB" w:rsidRPr="007028AB" w:rsidRDefault="007028AB" w:rsidP="00A42701">
            <w:pPr>
              <w:jc w:val="center"/>
              <w:rPr>
                <w:rFonts w:ascii="標楷體" w:eastAsia="標楷體" w:hint="eastAsia"/>
                <w:szCs w:val="24"/>
              </w:rPr>
            </w:pPr>
          </w:p>
        </w:tc>
      </w:tr>
    </w:tbl>
    <w:p w:rsidR="007028AB" w:rsidRDefault="007028AB" w:rsidP="007028AB">
      <w:pPr>
        <w:rPr>
          <w:rFonts w:ascii="標楷體" w:eastAsia="標楷體" w:hint="eastAsia"/>
        </w:rPr>
      </w:pPr>
      <w:r>
        <w:rPr>
          <w:rFonts w:ascii="標楷體" w:eastAsia="標楷體" w:hint="eastAsia"/>
        </w:rPr>
        <w:t>註：本表格可於本校網頁中下載使用</w:t>
      </w:r>
    </w:p>
    <w:p w:rsidR="00C03790" w:rsidRPr="007028AB" w:rsidRDefault="00C03790"/>
    <w:sectPr w:rsidR="00C03790" w:rsidRPr="007028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83AD4"/>
    <w:multiLevelType w:val="hybridMultilevel"/>
    <w:tmpl w:val="A4E22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292D6B"/>
    <w:multiLevelType w:val="hybridMultilevel"/>
    <w:tmpl w:val="18EC71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600AC1"/>
    <w:multiLevelType w:val="hybridMultilevel"/>
    <w:tmpl w:val="719E2F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AB"/>
    <w:rsid w:val="007028AB"/>
    <w:rsid w:val="00C0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8AB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8AB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2014-09-11T06:27:00Z</dcterms:created>
  <dcterms:modified xsi:type="dcterms:W3CDTF">2014-09-11T06:28:00Z</dcterms:modified>
</cp:coreProperties>
</file>