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B" w:rsidRDefault="00B0038B" w:rsidP="00B0038B">
      <w:pPr>
        <w:jc w:val="center"/>
        <w:rPr>
          <w:rFonts w:ascii="標楷體" w:eastAsia="標楷體" w:hint="eastAsia"/>
          <w:b/>
        </w:rPr>
      </w:pPr>
      <w:r>
        <w:rPr>
          <w:rFonts w:ascii="標楷體" w:eastAsia="標楷體" w:hint="eastAsia"/>
          <w:b/>
        </w:rPr>
        <w:t>臺北市立松山高級中學</w:t>
      </w:r>
      <w:r>
        <w:rPr>
          <w:rFonts w:ascii="標楷體" w:eastAsia="標楷體" w:hint="eastAsia"/>
          <w:b/>
        </w:rPr>
        <w:t>一0四</w:t>
      </w:r>
      <w:r>
        <w:rPr>
          <w:rFonts w:ascii="標楷體" w:eastAsia="標楷體" w:hint="eastAsia"/>
          <w:b/>
        </w:rPr>
        <w:t>學年度第一學期學校日班級經營計劃報告書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95"/>
        <w:gridCol w:w="720"/>
        <w:gridCol w:w="2685"/>
        <w:gridCol w:w="540"/>
        <w:gridCol w:w="1620"/>
      </w:tblGrid>
      <w:tr w:rsidR="00B0038B" w:rsidTr="004C0B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1995" w:type="dxa"/>
            <w:tcBorders>
              <w:top w:val="double" w:sz="4" w:space="0" w:color="auto"/>
            </w:tcBorders>
          </w:tcPr>
          <w:p w:rsidR="00B0038B" w:rsidRDefault="00B0038B" w:rsidP="00B0038B">
            <w:pPr>
              <w:ind w:firstLineChars="100" w:firstLine="240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三年</w:t>
            </w:r>
            <w:r>
              <w:rPr>
                <w:rFonts w:ascii="標楷體" w:eastAsia="標楷體" w:hint="eastAsia"/>
              </w:rPr>
              <w:t>一</w:t>
            </w:r>
            <w:r>
              <w:rPr>
                <w:rFonts w:ascii="標楷體" w:eastAsia="標楷體" w:hint="eastAsia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685" w:type="dxa"/>
            <w:tcBorders>
              <w:top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 xml:space="preserve"> 林 玲 慧   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電話</w:t>
            </w:r>
          </w:p>
          <w:p w:rsidR="00B0038B" w:rsidRDefault="00B0038B" w:rsidP="004C0B71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手機</w:t>
            </w:r>
          </w:p>
        </w:tc>
        <w:tc>
          <w:tcPr>
            <w:tcW w:w="1620" w:type="dxa"/>
            <w:tcBorders>
              <w:top w:val="double" w:sz="4" w:space="0" w:color="auto"/>
              <w:right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0921135159</w:t>
            </w:r>
          </w:p>
        </w:tc>
      </w:tr>
      <w:tr w:rsidR="00B0038B" w:rsidTr="004C0B7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20" w:type="dxa"/>
            <w:tcBorders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5400" w:type="dxa"/>
            <w:gridSpan w:val="3"/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160" w:type="dxa"/>
            <w:gridSpan w:val="2"/>
            <w:tcBorders>
              <w:righ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B0038B" w:rsidTr="004C0B71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/>
              </w:rPr>
            </w:pP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5400" w:type="dxa"/>
            <w:gridSpan w:val="3"/>
          </w:tcPr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1.真誠尊重：每個學生都是完整獨立的個體，師生應真誠相待，相互尊重。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2.教學相長：教育的核心在學生，教育的靈魂在老師，教育的責任在家庭、學校與社會的配合。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3.快樂學習：培養主動、積極、快樂、自信與自我負責的學習態度。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4.學行並重：以專心學習為基礎，進而踏實做事，以達到誠實做人為目標。</w:t>
            </w:r>
          </w:p>
        </w:tc>
        <w:tc>
          <w:tcPr>
            <w:tcW w:w="2160" w:type="dxa"/>
            <w:gridSpan w:val="2"/>
            <w:tcBorders>
              <w:right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  <w:sz w:val="20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  <w:sz w:val="20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  <w:sz w:val="20"/>
              </w:rPr>
            </w:pPr>
          </w:p>
          <w:p w:rsidR="00B0038B" w:rsidRPr="00326FF8" w:rsidRDefault="00B0038B" w:rsidP="004C0B71">
            <w:pPr>
              <w:rPr>
                <w:rFonts w:ascii="標楷體" w:eastAsia="標楷體" w:hint="eastAsia"/>
                <w:sz w:val="20"/>
              </w:rPr>
            </w:pPr>
          </w:p>
        </w:tc>
      </w:tr>
      <w:tr w:rsidR="00B0038B" w:rsidTr="004C0B71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/>
              </w:rPr>
            </w:pP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400" w:type="dxa"/>
            <w:gridSpan w:val="3"/>
          </w:tcPr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1.班級像個大家庭，同學間互信互助，切磋上進。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2.同學能自愛自律，合群守紀，維護班級榮譽。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3.同學能敬業樂群，相互欣賞包容；能分享奉獻，感恩惜福；能熱心服務，負責盡職。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4.強調務實的學習態度，期望每個同學適應高中生活，身心與課業均衡發展，培養獨立自主的能力。</w:t>
            </w:r>
          </w:p>
        </w:tc>
        <w:tc>
          <w:tcPr>
            <w:tcW w:w="2160" w:type="dxa"/>
            <w:gridSpan w:val="2"/>
            <w:tcBorders>
              <w:right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任課"/>
              </w:smartTagPr>
              <w:r>
                <w:rPr>
                  <w:rFonts w:ascii="標楷體" w:eastAsia="標楷體" w:hint="eastAsia"/>
                  <w:sz w:val="16"/>
                  <w:szCs w:val="16"/>
                </w:rPr>
                <w:t>任課</w:t>
              </w:r>
            </w:smartTag>
            <w:r>
              <w:rPr>
                <w:rFonts w:ascii="標楷體" w:eastAsia="標楷體" w:hint="eastAsia"/>
                <w:sz w:val="16"/>
                <w:szCs w:val="16"/>
              </w:rPr>
              <w:t>老師：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總機</w:t>
            </w:r>
            <w:r w:rsidRPr="00D45F01">
              <w:rPr>
                <w:rFonts w:ascii="標楷體" w:eastAsia="標楷體" w:hint="eastAsia"/>
                <w:b/>
                <w:sz w:val="16"/>
                <w:szCs w:val="16"/>
              </w:rPr>
              <w:t xml:space="preserve">27535968 </w:t>
            </w:r>
            <w:r>
              <w:rPr>
                <w:rFonts w:ascii="標楷體" w:eastAsia="標楷體" w:hint="eastAsia"/>
                <w:sz w:val="16"/>
                <w:szCs w:val="16"/>
              </w:rPr>
              <w:t xml:space="preserve"> 轉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英文（</w:t>
            </w:r>
            <w:r>
              <w:rPr>
                <w:rFonts w:ascii="標楷體" w:eastAsia="標楷體" w:hint="eastAsia"/>
                <w:sz w:val="20"/>
              </w:rPr>
              <w:t>游倢穎</w:t>
            </w:r>
            <w:r>
              <w:rPr>
                <w:rFonts w:ascii="標楷體" w:eastAsia="標楷體" w:hint="eastAsia"/>
                <w:sz w:val="20"/>
              </w:rPr>
              <w:t>師）320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數學（</w:t>
            </w:r>
            <w:r>
              <w:rPr>
                <w:rFonts w:ascii="標楷體" w:eastAsia="標楷體" w:hint="eastAsia"/>
                <w:sz w:val="20"/>
              </w:rPr>
              <w:t>劉雅莉</w:t>
            </w:r>
            <w:r>
              <w:rPr>
                <w:rFonts w:ascii="標楷體" w:eastAsia="標楷體" w:hint="eastAsia"/>
                <w:sz w:val="20"/>
              </w:rPr>
              <w:t>師）310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地理（</w:t>
            </w:r>
            <w:r>
              <w:rPr>
                <w:rFonts w:ascii="標楷體" w:eastAsia="標楷體" w:hint="eastAsia"/>
                <w:sz w:val="20"/>
              </w:rPr>
              <w:t>江裕民</w:t>
            </w:r>
            <w:r>
              <w:rPr>
                <w:rFonts w:ascii="標楷體" w:eastAsia="標楷體" w:hint="eastAsia"/>
                <w:sz w:val="20"/>
              </w:rPr>
              <w:t>師）341</w:t>
            </w:r>
          </w:p>
          <w:p w:rsidR="00B0038B" w:rsidRPr="00D45F01" w:rsidRDefault="00B0038B" w:rsidP="00B0038B">
            <w:pPr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歷史（</w:t>
            </w:r>
            <w:r>
              <w:rPr>
                <w:rFonts w:ascii="標楷體" w:eastAsia="標楷體" w:hint="eastAsia"/>
                <w:sz w:val="20"/>
              </w:rPr>
              <w:t>高仲恆</w:t>
            </w:r>
            <w:r>
              <w:rPr>
                <w:rFonts w:ascii="標楷體" w:eastAsia="標楷體" w:hint="eastAsia"/>
                <w:sz w:val="20"/>
              </w:rPr>
              <w:t>師）342</w:t>
            </w:r>
          </w:p>
        </w:tc>
      </w:tr>
      <w:tr w:rsidR="00B0038B" w:rsidTr="004C0B71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400" w:type="dxa"/>
            <w:gridSpan w:val="3"/>
          </w:tcPr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1.守時守規，作息正常，遵守班級公約。（7：30分準時到校，參加晨考；17：00離校，7：50分以後為遲到；晚自習自18：00至21：30，地點在三樓圖書館。）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2.事假須事先請假；病假當天上午來電告知，三日內完成請假手續（請帶證明文件、收據或藥袋）。曠課時數超過40小時將於期末會議輔導轉學。</w:t>
            </w:r>
          </w:p>
        </w:tc>
        <w:tc>
          <w:tcPr>
            <w:tcW w:w="2160" w:type="dxa"/>
            <w:gridSpan w:val="2"/>
            <w:tcBorders>
              <w:right w:val="double" w:sz="4" w:space="0" w:color="auto"/>
            </w:tcBorders>
          </w:tcPr>
          <w:p w:rsidR="00B0038B" w:rsidRPr="001279E6" w:rsidRDefault="00B0038B" w:rsidP="004C0B71">
            <w:pPr>
              <w:rPr>
                <w:rFonts w:ascii="標楷體" w:eastAsia="標楷體" w:hint="eastAsia"/>
                <w:b/>
                <w:sz w:val="22"/>
                <w:szCs w:val="22"/>
              </w:rPr>
            </w:pPr>
            <w:r w:rsidRPr="001279E6">
              <w:rPr>
                <w:rFonts w:ascii="標楷體" w:eastAsia="標楷體" w:hint="eastAsia"/>
                <w:b/>
                <w:sz w:val="22"/>
                <w:szCs w:val="22"/>
              </w:rPr>
              <w:t>請假專線：27535968轉</w:t>
            </w:r>
            <w:r>
              <w:rPr>
                <w:rFonts w:ascii="標楷體" w:eastAsia="標楷體" w:hint="eastAsia"/>
                <w:b/>
                <w:sz w:val="22"/>
                <w:szCs w:val="22"/>
              </w:rPr>
              <w:t>332或</w:t>
            </w:r>
            <w:r w:rsidRPr="001279E6">
              <w:rPr>
                <w:rFonts w:ascii="標楷體" w:eastAsia="標楷體" w:hint="eastAsia"/>
                <w:b/>
                <w:sz w:val="22"/>
                <w:szCs w:val="22"/>
              </w:rPr>
              <w:t>258或259</w:t>
            </w:r>
            <w:r>
              <w:rPr>
                <w:rFonts w:ascii="標楷體" w:eastAsia="標楷體" w:hint="eastAsia"/>
                <w:b/>
                <w:sz w:val="22"/>
                <w:szCs w:val="22"/>
              </w:rPr>
              <w:t>（告知請假學生的班級、座號、假別與時間）</w:t>
            </w:r>
          </w:p>
          <w:p w:rsidR="00B0038B" w:rsidRDefault="00B0038B" w:rsidP="004C0B71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病假需附收據或證明文件。</w:t>
            </w:r>
          </w:p>
        </w:tc>
      </w:tr>
      <w:tr w:rsidR="00B0038B" w:rsidTr="004C0B71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400" w:type="dxa"/>
            <w:gridSpan w:val="3"/>
          </w:tcPr>
          <w:p w:rsidR="00B0038B" w:rsidRPr="00173FC2" w:rsidRDefault="00B0038B" w:rsidP="004C0B71">
            <w:pPr>
              <w:ind w:left="220" w:hangingChars="100" w:hanging="220"/>
              <w:rPr>
                <w:rFonts w:ascii="標楷體" w:eastAsia="標楷體" w:hint="eastAsia"/>
                <w:b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.9月3、4日第一次學測模擬考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b/>
                <w:sz w:val="22"/>
                <w:szCs w:val="22"/>
              </w:rPr>
            </w:pP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 xml:space="preserve">  1</w:t>
            </w:r>
            <w:r w:rsidR="00536063">
              <w:rPr>
                <w:rFonts w:ascii="標楷體" w:eastAsia="標楷體" w:hint="eastAsia"/>
                <w:b/>
                <w:sz w:val="22"/>
                <w:szCs w:val="22"/>
              </w:rPr>
              <w:t>0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月</w:t>
            </w:r>
            <w:r w:rsidR="00536063">
              <w:rPr>
                <w:rFonts w:ascii="標楷體" w:eastAsia="標楷體" w:hint="eastAsia"/>
                <w:b/>
                <w:sz w:val="22"/>
                <w:szCs w:val="22"/>
              </w:rPr>
              <w:t>27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、</w:t>
            </w:r>
            <w:r w:rsidR="00536063">
              <w:rPr>
                <w:rFonts w:ascii="標楷體" w:eastAsia="標楷體" w:hint="eastAsia"/>
                <w:b/>
                <w:sz w:val="22"/>
                <w:szCs w:val="22"/>
              </w:rPr>
              <w:t>28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日第二次學測模擬考</w:t>
            </w:r>
          </w:p>
          <w:p w:rsidR="00536063" w:rsidRPr="00536063" w:rsidRDefault="00536063" w:rsidP="004C0B71">
            <w:pPr>
              <w:ind w:left="220" w:hangingChars="100" w:hanging="220"/>
              <w:rPr>
                <w:rFonts w:ascii="標楷體" w:eastAsia="標楷體" w:hint="eastAsia"/>
                <w:b/>
                <w:sz w:val="22"/>
                <w:szCs w:val="22"/>
              </w:rPr>
            </w:pPr>
            <w:r>
              <w:rPr>
                <w:rFonts w:ascii="標楷體" w:eastAsia="標楷體" w:hint="eastAsia"/>
                <w:b/>
                <w:sz w:val="22"/>
                <w:szCs w:val="22"/>
              </w:rPr>
              <w:t xml:space="preserve">  12月21</w:t>
            </w:r>
            <w:r>
              <w:rPr>
                <w:rFonts w:ascii="標楷體" w:eastAsia="標楷體" w:hAnsi="標楷體" w:hint="eastAsia"/>
                <w:b/>
                <w:sz w:val="22"/>
                <w:szCs w:val="22"/>
              </w:rPr>
              <w:t>、</w:t>
            </w:r>
            <w:r>
              <w:rPr>
                <w:rFonts w:ascii="標楷體" w:eastAsia="標楷體" w:hint="eastAsia"/>
                <w:b/>
                <w:sz w:val="22"/>
                <w:szCs w:val="22"/>
              </w:rPr>
              <w:t>22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日第</w:t>
            </w:r>
            <w:r>
              <w:rPr>
                <w:rFonts w:ascii="標楷體" w:eastAsia="標楷體" w:hint="eastAsia"/>
                <w:b/>
                <w:sz w:val="22"/>
                <w:szCs w:val="22"/>
              </w:rPr>
              <w:t>三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次學測模擬考</w:t>
            </w:r>
          </w:p>
          <w:p w:rsidR="00B0038B" w:rsidRPr="00173FC2" w:rsidRDefault="00B0038B" w:rsidP="004C0B71">
            <w:pPr>
              <w:ind w:left="220" w:hangingChars="100" w:hanging="220"/>
              <w:rPr>
                <w:rFonts w:ascii="標楷體" w:eastAsia="標楷體" w:hint="eastAsia"/>
                <w:b/>
                <w:sz w:val="22"/>
                <w:szCs w:val="22"/>
              </w:rPr>
            </w:pP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 xml:space="preserve">  </w:t>
            </w:r>
            <w:r w:rsidR="00536063">
              <w:rPr>
                <w:rFonts w:ascii="標楷體" w:eastAsia="標楷體" w:hint="eastAsia"/>
                <w:b/>
                <w:sz w:val="22"/>
                <w:szCs w:val="22"/>
              </w:rPr>
              <w:t>105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年</w:t>
            </w:r>
            <w:r w:rsidR="00536063">
              <w:rPr>
                <w:rFonts w:ascii="標楷體" w:eastAsia="標楷體" w:hint="eastAsia"/>
                <w:b/>
                <w:sz w:val="22"/>
                <w:szCs w:val="22"/>
              </w:rPr>
              <w:t>1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月</w:t>
            </w:r>
            <w:r w:rsidR="00536063">
              <w:rPr>
                <w:rFonts w:ascii="標楷體" w:eastAsia="標楷體" w:hint="eastAsia"/>
                <w:b/>
                <w:sz w:val="22"/>
                <w:szCs w:val="22"/>
              </w:rPr>
              <w:t>22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、2</w:t>
            </w:r>
            <w:r w:rsidR="00536063">
              <w:rPr>
                <w:rFonts w:ascii="標楷體" w:eastAsia="標楷體" w:hint="eastAsia"/>
                <w:b/>
                <w:sz w:val="22"/>
                <w:szCs w:val="22"/>
              </w:rPr>
              <w:t>3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日大學學科能力測驗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2..三次定期考試日期如下：第一次在十月1</w:t>
            </w:r>
            <w:r w:rsidR="00806E4E">
              <w:rPr>
                <w:rFonts w:ascii="標楷體" w:eastAsia="標楷體" w:hint="eastAsia"/>
                <w:b/>
                <w:sz w:val="22"/>
                <w:szCs w:val="22"/>
              </w:rPr>
              <w:t>3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、1</w:t>
            </w:r>
            <w:r w:rsidR="00806E4E">
              <w:rPr>
                <w:rFonts w:ascii="標楷體" w:eastAsia="標楷體" w:hint="eastAsia"/>
                <w:b/>
                <w:sz w:val="22"/>
                <w:szCs w:val="22"/>
              </w:rPr>
              <w:t>4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日；第二次在十</w:t>
            </w:r>
            <w:r w:rsidR="00806E4E">
              <w:rPr>
                <w:rFonts w:ascii="標楷體" w:eastAsia="標楷體" w:hint="eastAsia"/>
                <w:b/>
                <w:sz w:val="22"/>
                <w:szCs w:val="22"/>
              </w:rPr>
              <w:t>二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月</w:t>
            </w:r>
            <w:r w:rsidR="00806E4E">
              <w:rPr>
                <w:rFonts w:ascii="標楷體" w:eastAsia="標楷體" w:hint="eastAsia"/>
                <w:b/>
                <w:sz w:val="22"/>
                <w:szCs w:val="22"/>
              </w:rPr>
              <w:t>3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、</w:t>
            </w:r>
            <w:r w:rsidR="00806E4E">
              <w:rPr>
                <w:rFonts w:ascii="標楷體" w:eastAsia="標楷體" w:hint="eastAsia"/>
                <w:b/>
                <w:sz w:val="22"/>
                <w:szCs w:val="22"/>
              </w:rPr>
              <w:t>4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日；期末考在元月5、</w:t>
            </w:r>
            <w:r w:rsidR="00806E4E">
              <w:rPr>
                <w:rFonts w:ascii="標楷體" w:eastAsia="標楷體" w:hint="eastAsia"/>
                <w:b/>
                <w:sz w:val="22"/>
                <w:szCs w:val="22"/>
              </w:rPr>
              <w:t>6</w:t>
            </w:r>
            <w:r w:rsidRPr="00173FC2">
              <w:rPr>
                <w:rFonts w:ascii="標楷體" w:eastAsia="標楷體" w:hint="eastAsia"/>
                <w:b/>
                <w:sz w:val="22"/>
                <w:szCs w:val="22"/>
              </w:rPr>
              <w:t>日</w:t>
            </w:r>
            <w:r>
              <w:rPr>
                <w:rFonts w:ascii="標楷體" w:eastAsia="標楷體" w:hint="eastAsia"/>
                <w:sz w:val="22"/>
                <w:szCs w:val="22"/>
              </w:rPr>
              <w:t>。【除期末考外，其餘10日內發成績單，請家長簽名。】</w:t>
            </w:r>
          </w:p>
          <w:p w:rsidR="00B0038B" w:rsidRDefault="00B0038B" w:rsidP="00806E4E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</w:t>
            </w:r>
            <w:r w:rsidR="00806E4E">
              <w:rPr>
                <w:rFonts w:ascii="標楷體" w:eastAsia="標楷體" w:hint="eastAsia"/>
                <w:sz w:val="22"/>
                <w:szCs w:val="22"/>
              </w:rPr>
              <w:t>二</w:t>
            </w:r>
            <w:r>
              <w:rPr>
                <w:rFonts w:ascii="標楷體" w:eastAsia="標楷體" w:hint="eastAsia"/>
                <w:sz w:val="22"/>
                <w:szCs w:val="22"/>
              </w:rPr>
              <w:t>月</w:t>
            </w:r>
            <w:r w:rsidR="00806E4E">
              <w:rPr>
                <w:rFonts w:ascii="標楷體" w:eastAsia="標楷體" w:hint="eastAsia"/>
                <w:sz w:val="22"/>
                <w:szCs w:val="22"/>
              </w:rPr>
              <w:t>15日</w:t>
            </w:r>
            <w:r>
              <w:rPr>
                <w:rFonts w:ascii="標楷體" w:eastAsia="標楷體" w:hint="eastAsia"/>
                <w:sz w:val="22"/>
                <w:szCs w:val="22"/>
              </w:rPr>
              <w:t>──</w:t>
            </w:r>
            <w:r w:rsidR="00806E4E">
              <w:rPr>
                <w:rFonts w:ascii="標楷體" w:eastAsia="標楷體" w:hint="eastAsia"/>
                <w:sz w:val="22"/>
                <w:szCs w:val="22"/>
              </w:rPr>
              <w:t>開學</w:t>
            </w:r>
            <w:r w:rsidR="00806E4E">
              <w:rPr>
                <w:rFonts w:ascii="標楷體" w:eastAsia="標楷體" w:hAnsi="標楷體" w:hint="eastAsia"/>
                <w:sz w:val="22"/>
                <w:szCs w:val="22"/>
              </w:rPr>
              <w:t>、</w:t>
            </w:r>
            <w:r w:rsidR="00806E4E">
              <w:rPr>
                <w:rFonts w:ascii="標楷體" w:eastAsia="標楷體" w:hint="eastAsia"/>
                <w:sz w:val="22"/>
                <w:szCs w:val="22"/>
              </w:rPr>
              <w:t>正式上課</w:t>
            </w:r>
          </w:p>
        </w:tc>
        <w:tc>
          <w:tcPr>
            <w:tcW w:w="2160" w:type="dxa"/>
            <w:gridSpan w:val="2"/>
            <w:tcBorders>
              <w:right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寒假返校日發成績單，如有不及格科目可申請補考，要注意補考時間。</w:t>
            </w:r>
          </w:p>
          <w:p w:rsidR="00B0038B" w:rsidRPr="00001D43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</w:p>
        </w:tc>
      </w:tr>
      <w:tr w:rsidR="00B0038B" w:rsidTr="004C0B71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/>
              </w:rPr>
            </w:pP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400" w:type="dxa"/>
            <w:gridSpan w:val="3"/>
          </w:tcPr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1.督促孩子每天準時到校，並留意返家時間與安全事項。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2.關注孩子飲食與身心健康，多鼓勵少責備。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3.了解成績考查辦法，督促孩子自我管理。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4.協助孩子認識多元入學及考試方案，及早做生涯規劃。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5.留意孩子青春叛逆期轉變與課業瓶頸期的調適。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6.留意孩子交友與感情問題，並隨時與老師聯絡。</w:t>
            </w:r>
          </w:p>
        </w:tc>
        <w:tc>
          <w:tcPr>
            <w:tcW w:w="2160" w:type="dxa"/>
            <w:gridSpan w:val="2"/>
            <w:tcBorders>
              <w:right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B0038B" w:rsidRPr="003B57F5" w:rsidRDefault="00B0038B" w:rsidP="004C0B71">
            <w:pPr>
              <w:rPr>
                <w:rFonts w:ascii="標楷體" w:eastAsia="標楷體" w:hint="eastAsia"/>
                <w:sz w:val="20"/>
              </w:rPr>
            </w:pPr>
            <w:r w:rsidRPr="003B57F5">
              <w:rPr>
                <w:rFonts w:ascii="標楷體" w:eastAsia="標楷體" w:hint="eastAsia"/>
                <w:sz w:val="20"/>
              </w:rPr>
              <w:t>不足者可申請補修學分。</w:t>
            </w:r>
          </w:p>
          <w:p w:rsidR="00B0038B" w:rsidRPr="003B57F5" w:rsidRDefault="00B0038B" w:rsidP="004C0B71">
            <w:pPr>
              <w:rPr>
                <w:rFonts w:ascii="標楷體" w:eastAsia="標楷體" w:hint="eastAsia"/>
                <w:sz w:val="20"/>
              </w:rPr>
            </w:pPr>
          </w:p>
        </w:tc>
      </w:tr>
      <w:tr w:rsidR="00B0038B" w:rsidTr="004C0B71">
        <w:tblPrEx>
          <w:tblCellMar>
            <w:top w:w="0" w:type="dxa"/>
            <w:bottom w:w="0" w:type="dxa"/>
          </w:tblCellMar>
        </w:tblPrEx>
        <w:trPr>
          <w:trHeight w:val="1300"/>
        </w:trPr>
        <w:tc>
          <w:tcPr>
            <w:tcW w:w="720" w:type="dxa"/>
            <w:tcBorders>
              <w:left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/>
              </w:rPr>
            </w:pPr>
          </w:p>
          <w:p w:rsidR="00B0038B" w:rsidRDefault="00B0038B" w:rsidP="004C0B71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400" w:type="dxa"/>
            <w:gridSpan w:val="3"/>
          </w:tcPr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1.聯絡電話如右上。</w:t>
            </w:r>
          </w:p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2.若需面談請先以電話約定時間。</w:t>
            </w:r>
          </w:p>
          <w:p w:rsidR="00B0038B" w:rsidRDefault="00B0038B" w:rsidP="004C0B71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3.欲查成績，可上松山高中網站，輸入學號或學生身分證字號即可。</w:t>
            </w:r>
          </w:p>
        </w:tc>
        <w:tc>
          <w:tcPr>
            <w:tcW w:w="2160" w:type="dxa"/>
            <w:gridSpan w:val="2"/>
            <w:tcBorders>
              <w:right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可隨時上學校網站看相關活動訊息。</w:t>
            </w:r>
          </w:p>
        </w:tc>
      </w:tr>
      <w:tr w:rsidR="00B0038B" w:rsidTr="00E20E46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0" w:type="dxa"/>
            <w:tcBorders>
              <w:left w:val="double" w:sz="4" w:space="0" w:color="auto"/>
              <w:bottom w:val="double" w:sz="4" w:space="0" w:color="auto"/>
            </w:tcBorders>
          </w:tcPr>
          <w:p w:rsidR="00B0038B" w:rsidRDefault="00B0038B" w:rsidP="004C0B71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400" w:type="dxa"/>
            <w:gridSpan w:val="3"/>
            <w:tcBorders>
              <w:bottom w:val="double" w:sz="4" w:space="0" w:color="auto"/>
            </w:tcBorders>
          </w:tcPr>
          <w:p w:rsidR="00B0038B" w:rsidRDefault="00B0038B" w:rsidP="00E20E46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1.班費收支情況（總務股長報告）。</w:t>
            </w:r>
            <w:bookmarkStart w:id="0" w:name="_GoBack"/>
            <w:bookmarkEnd w:id="0"/>
            <w:r>
              <w:rPr>
                <w:rFonts w:ascii="標楷體" w:eastAsia="標楷體" w:hint="eastAsia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B0038B" w:rsidRDefault="00B0038B" w:rsidP="004C0B71">
            <w:pPr>
              <w:rPr>
                <w:rFonts w:ascii="標楷體" w:eastAsia="標楷體" w:hint="eastAsia"/>
                <w:sz w:val="22"/>
                <w:szCs w:val="22"/>
              </w:rPr>
            </w:pPr>
          </w:p>
        </w:tc>
      </w:tr>
    </w:tbl>
    <w:p w:rsidR="00B0038B" w:rsidRDefault="00B0038B" w:rsidP="00E20E46">
      <w:pPr>
        <w:rPr>
          <w:rFonts w:hint="eastAsia"/>
        </w:rPr>
      </w:pPr>
    </w:p>
    <w:sectPr w:rsidR="00B0038B" w:rsidSect="0037316A">
      <w:pgSz w:w="11906" w:h="16838"/>
      <w:pgMar w:top="426" w:right="1797" w:bottom="284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8B"/>
    <w:rsid w:val="001A345F"/>
    <w:rsid w:val="0037316A"/>
    <w:rsid w:val="00536063"/>
    <w:rsid w:val="00806E4E"/>
    <w:rsid w:val="00B0038B"/>
    <w:rsid w:val="00E20E46"/>
    <w:rsid w:val="00E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38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38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2015-09-11T04:42:00Z</dcterms:created>
  <dcterms:modified xsi:type="dcterms:W3CDTF">2015-09-11T04:55:00Z</dcterms:modified>
</cp:coreProperties>
</file>