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53E" w:rsidRPr="00A75E81" w:rsidRDefault="00F634ED" w:rsidP="00021984">
      <w:pPr>
        <w:topLinePunct/>
        <w:spacing w:afterLines="30" w:after="108"/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A75E81">
        <w:rPr>
          <w:rFonts w:ascii="Times New Roman" w:eastAsiaTheme="majorEastAsia" w:hAnsi="Times New Roman" w:cs="Times New Roman"/>
          <w:sz w:val="28"/>
          <w:szCs w:val="28"/>
        </w:rPr>
        <w:t>臺北市立松山高級中學</w:t>
      </w:r>
      <w:r w:rsidR="007A7B2D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 xml:space="preserve"> </w:t>
      </w:r>
      <w:r w:rsidR="00FE0234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>1</w:t>
      </w:r>
      <w:r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>0</w:t>
      </w:r>
      <w:r w:rsidR="00F43E83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>4</w:t>
      </w:r>
      <w:r w:rsidR="007A7B2D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 xml:space="preserve"> </w:t>
      </w:r>
      <w:proofErr w:type="gramStart"/>
      <w:r w:rsidRPr="00A75E81">
        <w:rPr>
          <w:rFonts w:ascii="Times New Roman" w:eastAsiaTheme="majorEastAsia" w:hAnsi="Times New Roman" w:cs="Times New Roman"/>
          <w:sz w:val="28"/>
          <w:szCs w:val="28"/>
        </w:rPr>
        <w:t>學年度第</w:t>
      </w:r>
      <w:proofErr w:type="gramEnd"/>
      <w:r w:rsidR="007A7B2D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 xml:space="preserve"> </w:t>
      </w:r>
      <w:r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>1</w:t>
      </w:r>
      <w:r w:rsidR="00FE0234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 xml:space="preserve"> </w:t>
      </w:r>
      <w:r w:rsidRPr="00A75E81">
        <w:rPr>
          <w:rFonts w:ascii="Times New Roman" w:eastAsiaTheme="majorEastAsia" w:hAnsi="Times New Roman" w:cs="Times New Roman"/>
          <w:sz w:val="28"/>
          <w:szCs w:val="28"/>
        </w:rPr>
        <w:t>學期第</w:t>
      </w:r>
      <w:r w:rsidR="00FE0234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 xml:space="preserve"> </w:t>
      </w:r>
      <w:r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>2</w:t>
      </w:r>
      <w:r w:rsidR="007A7B2D" w:rsidRPr="00A75E81">
        <w:rPr>
          <w:rFonts w:ascii="Times New Roman" w:eastAsiaTheme="majorEastAsia" w:hAnsi="Times New Roman" w:cs="Times New Roman"/>
          <w:sz w:val="28"/>
          <w:szCs w:val="28"/>
          <w:u w:val="thick"/>
        </w:rPr>
        <w:t xml:space="preserve"> </w:t>
      </w:r>
      <w:r w:rsidRPr="00A75E81">
        <w:rPr>
          <w:rFonts w:ascii="Times New Roman" w:eastAsiaTheme="majorEastAsia" w:hAnsi="Times New Roman" w:cs="Times New Roman"/>
          <w:sz w:val="28"/>
          <w:szCs w:val="28"/>
        </w:rPr>
        <w:t>次期中考</w:t>
      </w:r>
      <w:r w:rsidR="007A7B2D" w:rsidRPr="00A75E8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7A7B2D" w:rsidRPr="00A75E81">
        <w:rPr>
          <w:rFonts w:ascii="Times New Roman" w:eastAsiaTheme="majorEastAsia" w:hAnsi="Times New Roman" w:cs="Times New Roman"/>
          <w:sz w:val="28"/>
          <w:szCs w:val="28"/>
        </w:rPr>
        <w:t>、基礎化學（二）試卷</w:t>
      </w:r>
      <w:r w:rsidR="002021E8" w:rsidRPr="00A75E81">
        <w:rPr>
          <w:rFonts w:ascii="Times New Roman" w:eastAsiaTheme="majorEastAsia" w:hAnsi="Times New Roman" w:cs="Times New Roman"/>
          <w:sz w:val="28"/>
          <w:szCs w:val="28"/>
        </w:rPr>
        <w:br/>
      </w:r>
      <w:r w:rsidR="00767604" w:rsidRPr="00A75E81">
        <w:rPr>
          <w:rFonts w:ascii="Times New Roman" w:eastAsiaTheme="majorEastAsia" w:hAnsi="Times New Roman" w:cs="Times New Roman"/>
          <w:sz w:val="28"/>
          <w:szCs w:val="28"/>
        </w:rPr>
        <w:t>適用班級：二年級社會組</w:t>
      </w:r>
      <w:r w:rsidR="00767604" w:rsidRPr="00A75E8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70053E" w:rsidRPr="00A75E81">
        <w:rPr>
          <w:rFonts w:ascii="Times New Roman" w:eastAsiaTheme="majorEastAsia" w:hAnsi="Times New Roman" w:cs="Times New Roman"/>
          <w:sz w:val="28"/>
          <w:szCs w:val="28"/>
        </w:rPr>
        <w:t>201</w:t>
      </w:r>
      <w:r w:rsidR="0070053E" w:rsidRPr="00A75E81">
        <w:rPr>
          <w:rFonts w:ascii="Times New Roman" w:eastAsiaTheme="majorEastAsia" w:hAnsi="Times New Roman" w:cs="Times New Roman"/>
          <w:sz w:val="28"/>
          <w:szCs w:val="28"/>
        </w:rPr>
        <w:t>～</w:t>
      </w:r>
      <w:r w:rsidR="0070053E" w:rsidRPr="00A75E81">
        <w:rPr>
          <w:rFonts w:ascii="Times New Roman" w:eastAsiaTheme="majorEastAsia" w:hAnsi="Times New Roman" w:cs="Times New Roman"/>
          <w:sz w:val="28"/>
          <w:szCs w:val="28"/>
        </w:rPr>
        <w:t>20</w:t>
      </w:r>
      <w:r w:rsidR="00F43E83" w:rsidRPr="00A75E81">
        <w:rPr>
          <w:rFonts w:ascii="Times New Roman" w:eastAsiaTheme="majorEastAsia" w:hAnsi="Times New Roman" w:cs="Times New Roman"/>
          <w:sz w:val="28"/>
          <w:szCs w:val="28"/>
        </w:rPr>
        <w:t>6</w:t>
      </w:r>
      <w:r w:rsidR="0025053B" w:rsidRPr="00A75E8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2B05D4" w:rsidRPr="00A75E81">
        <w:rPr>
          <w:rFonts w:ascii="Times New Roman" w:eastAsiaTheme="majorEastAsia" w:hAnsi="Times New Roman" w:cs="Times New Roman"/>
          <w:sz w:val="28"/>
          <w:szCs w:val="28"/>
        </w:rPr>
        <w:t xml:space="preserve">   </w:t>
      </w:r>
      <w:r w:rsidR="0025053B" w:rsidRPr="00A75E81">
        <w:rPr>
          <w:rFonts w:ascii="Times New Roman" w:eastAsiaTheme="majorEastAsia" w:hAnsi="Times New Roman" w:cs="Times New Roman"/>
          <w:sz w:val="28"/>
          <w:szCs w:val="28"/>
        </w:rPr>
        <w:t>考試日期：</w:t>
      </w:r>
      <w:r w:rsidR="0025053B" w:rsidRPr="00A75E81">
        <w:rPr>
          <w:rFonts w:ascii="Times New Roman" w:eastAsiaTheme="majorEastAsia" w:hAnsi="Times New Roman" w:cs="Times New Roman"/>
          <w:sz w:val="28"/>
          <w:szCs w:val="28"/>
        </w:rPr>
        <w:t>10</w:t>
      </w:r>
      <w:r w:rsidR="00F43E83" w:rsidRPr="00A75E81">
        <w:rPr>
          <w:rFonts w:ascii="Times New Roman" w:eastAsiaTheme="majorEastAsia" w:hAnsi="Times New Roman" w:cs="Times New Roman"/>
          <w:sz w:val="28"/>
          <w:szCs w:val="28"/>
        </w:rPr>
        <w:t>4</w:t>
      </w:r>
      <w:r w:rsidR="0025053B" w:rsidRPr="00A75E81">
        <w:rPr>
          <w:rFonts w:ascii="Times New Roman" w:eastAsiaTheme="majorEastAsia" w:hAnsi="Times New Roman" w:cs="Times New Roman"/>
          <w:sz w:val="28"/>
          <w:szCs w:val="28"/>
        </w:rPr>
        <w:t>年</w:t>
      </w:r>
      <w:r w:rsidR="002B05D4" w:rsidRPr="00A75E81">
        <w:rPr>
          <w:rFonts w:ascii="Times New Roman" w:eastAsiaTheme="majorEastAsia" w:hAnsi="Times New Roman" w:cs="Times New Roman"/>
          <w:sz w:val="28"/>
          <w:szCs w:val="28"/>
        </w:rPr>
        <w:t>1</w:t>
      </w:r>
      <w:r w:rsidR="006B6DC5" w:rsidRPr="00A75E81">
        <w:rPr>
          <w:rFonts w:ascii="Times New Roman" w:eastAsiaTheme="majorEastAsia" w:hAnsi="Times New Roman" w:cs="Times New Roman"/>
          <w:sz w:val="28"/>
          <w:szCs w:val="28"/>
        </w:rPr>
        <w:t>2</w:t>
      </w:r>
      <w:r w:rsidR="002B05D4" w:rsidRPr="00A75E81">
        <w:rPr>
          <w:rFonts w:ascii="Times New Roman" w:eastAsiaTheme="majorEastAsia" w:hAnsi="Times New Roman" w:cs="Times New Roman"/>
          <w:sz w:val="28"/>
          <w:szCs w:val="28"/>
        </w:rPr>
        <w:t>月</w:t>
      </w:r>
      <w:r w:rsidR="006B6DC5" w:rsidRPr="00A75E81">
        <w:rPr>
          <w:rFonts w:ascii="Times New Roman" w:eastAsiaTheme="majorEastAsia" w:hAnsi="Times New Roman" w:cs="Times New Roman"/>
          <w:sz w:val="28"/>
          <w:szCs w:val="28"/>
        </w:rPr>
        <w:t>4</w:t>
      </w:r>
      <w:r w:rsidR="002B05D4" w:rsidRPr="00A75E81">
        <w:rPr>
          <w:rFonts w:ascii="Times New Roman" w:eastAsiaTheme="majorEastAsia" w:hAnsi="Times New Roman" w:cs="Times New Roman"/>
          <w:sz w:val="28"/>
          <w:szCs w:val="28"/>
        </w:rPr>
        <w:t>日</w:t>
      </w:r>
      <w:r w:rsidR="006B6DC5" w:rsidRPr="00A75E81">
        <w:rPr>
          <w:rFonts w:ascii="Times New Roman" w:eastAsiaTheme="majorEastAsia" w:hAnsi="Times New Roman" w:cs="Times New Roman"/>
          <w:sz w:val="28"/>
          <w:szCs w:val="28"/>
        </w:rPr>
        <w:t>（五）</w:t>
      </w:r>
      <w:r w:rsidR="0027558B" w:rsidRPr="0027558B">
        <w:rPr>
          <w:rFonts w:ascii="Times New Roman" w:eastAsiaTheme="majorEastAsia" w:hAnsi="Times New Roman" w:cs="Times New Roman"/>
          <w:b/>
          <w:sz w:val="56"/>
          <w:szCs w:val="56"/>
          <w:bdr w:val="single" w:sz="4" w:space="0" w:color="auto"/>
          <w:shd w:val="clear" w:color="auto" w:fill="FFFF00"/>
        </w:rPr>
        <w:t>解答</w:t>
      </w:r>
    </w:p>
    <w:p w:rsidR="002B05D4" w:rsidRPr="00A75E81" w:rsidRDefault="002B05D4" w:rsidP="00021984">
      <w:pPr>
        <w:pBdr>
          <w:bottom w:val="single" w:sz="6" w:space="1" w:color="auto"/>
        </w:pBdr>
        <w:topLinePunct/>
        <w:spacing w:afterLines="30" w:after="108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75E81">
        <w:rPr>
          <w:rFonts w:ascii="Times New Roman" w:eastAsiaTheme="majorEastAsia" w:hAnsi="Times New Roman" w:cs="Times New Roman"/>
          <w:sz w:val="28"/>
          <w:szCs w:val="28"/>
        </w:rPr>
        <w:t>考試範圍：基礎化學（二）第</w:t>
      </w:r>
      <w:r w:rsidRPr="00A75E81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75E81">
        <w:rPr>
          <w:rFonts w:ascii="Times New Roman" w:eastAsiaTheme="majorEastAsia" w:hAnsi="Times New Roman" w:cs="Times New Roman"/>
          <w:sz w:val="28"/>
          <w:szCs w:val="28"/>
        </w:rPr>
        <w:t>章</w:t>
      </w:r>
      <w:r w:rsidR="004810BE" w:rsidRPr="00A75E8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4810BE" w:rsidRPr="00A75E81">
        <w:rPr>
          <w:rFonts w:ascii="Times New Roman" w:eastAsiaTheme="majorEastAsia" w:hAnsi="Times New Roman" w:cs="Times New Roman"/>
          <w:sz w:val="28"/>
          <w:szCs w:val="28"/>
        </w:rPr>
        <w:t>常見的化學反應</w:t>
      </w:r>
      <w:r w:rsidRPr="00A75E81">
        <w:rPr>
          <w:rFonts w:ascii="Times New Roman" w:eastAsiaTheme="majorEastAsia" w:hAnsi="Times New Roman" w:cs="Times New Roman"/>
          <w:sz w:val="28"/>
          <w:szCs w:val="28"/>
        </w:rPr>
        <w:t>（全）</w:t>
      </w:r>
      <w:r w:rsidR="00491D9A" w:rsidRPr="00A75E8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491D9A" w:rsidRPr="00A75E81">
        <w:rPr>
          <w:rFonts w:ascii="Times New Roman" w:eastAsiaTheme="majorEastAsia" w:hAnsi="Times New Roman" w:cs="Times New Roman"/>
          <w:b/>
          <w:sz w:val="28"/>
          <w:szCs w:val="28"/>
        </w:rPr>
        <w:t>請仔細作答</w:t>
      </w:r>
      <w:bookmarkStart w:id="0" w:name="_GoBack"/>
      <w:bookmarkEnd w:id="0"/>
    </w:p>
    <w:p w:rsidR="003F72E7" w:rsidRPr="00A75E81" w:rsidRDefault="002C52D6" w:rsidP="00BF30C6">
      <w:pPr>
        <w:topLinePunct/>
        <w:spacing w:afterLines="30" w:after="108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注意：各位考生物務必於「答案卡」</w:t>
      </w:r>
      <w:r w:rsidR="001A4203" w:rsidRPr="00A75E81">
        <w:rPr>
          <w:rFonts w:ascii="Times New Roman" w:eastAsiaTheme="majorEastAsia" w:hAnsi="Times New Roman" w:cs="Times New Roman"/>
          <w:szCs w:val="24"/>
        </w:rPr>
        <w:t>上</w:t>
      </w:r>
      <w:r w:rsidRPr="00A75E81">
        <w:rPr>
          <w:rFonts w:ascii="Times New Roman" w:eastAsiaTheme="majorEastAsia" w:hAnsi="Times New Roman" w:cs="Times New Roman"/>
          <w:szCs w:val="24"/>
        </w:rPr>
        <w:t>書寫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及劃記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「姓名」、「年級」、「班級」、「座號」</w:t>
      </w:r>
      <w:r w:rsidR="004B349F" w:rsidRPr="00A75E81">
        <w:rPr>
          <w:rFonts w:ascii="Times New Roman" w:eastAsiaTheme="majorEastAsia" w:hAnsi="Times New Roman" w:cs="Times New Roman"/>
          <w:szCs w:val="24"/>
        </w:rPr>
        <w:t>、「科目」</w:t>
      </w:r>
      <w:r w:rsidRPr="00A75E81">
        <w:rPr>
          <w:rFonts w:ascii="Times New Roman" w:eastAsiaTheme="majorEastAsia" w:hAnsi="Times New Roman" w:cs="Times New Roman"/>
          <w:szCs w:val="24"/>
        </w:rPr>
        <w:t>及「組別」，若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未劃記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，因而導致電腦讀卡閱卷停止，扣總成績</w:t>
      </w:r>
      <w:r w:rsidR="009E06AA" w:rsidRPr="00A75E81">
        <w:rPr>
          <w:rFonts w:ascii="Times New Roman" w:eastAsiaTheme="majorEastAsia" w:hAnsi="Times New Roman" w:cs="Times New Roman"/>
          <w:szCs w:val="24"/>
        </w:rPr>
        <w:t>5</w:t>
      </w:r>
      <w:r w:rsidRPr="00A75E81">
        <w:rPr>
          <w:rFonts w:ascii="Times New Roman" w:eastAsiaTheme="majorEastAsia" w:hAnsi="Times New Roman" w:cs="Times New Roman"/>
          <w:szCs w:val="24"/>
        </w:rPr>
        <w:t>分。</w:t>
      </w:r>
    </w:p>
    <w:p w:rsidR="00443720" w:rsidRPr="00A75E81" w:rsidRDefault="00F634ED" w:rsidP="00021984">
      <w:pPr>
        <w:topLinePunct/>
        <w:spacing w:afterLines="30" w:after="108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A75E81">
        <w:rPr>
          <w:rFonts w:ascii="Times New Roman" w:eastAsiaTheme="majorEastAsia" w:hAnsi="Times New Roman" w:cs="Times New Roman"/>
          <w:b/>
          <w:sz w:val="28"/>
          <w:szCs w:val="28"/>
        </w:rPr>
        <w:t>一、單選題：</w:t>
      </w:r>
      <w:r w:rsidR="00330B52" w:rsidRPr="00A75E81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BF30C6" w:rsidRPr="00A75E81">
        <w:rPr>
          <w:rFonts w:ascii="Times New Roman" w:eastAsiaTheme="majorEastAsia" w:hAnsi="Times New Roman" w:cs="Times New Roman"/>
          <w:b/>
          <w:sz w:val="28"/>
          <w:szCs w:val="28"/>
        </w:rPr>
        <w:t>4</w:t>
      </w:r>
      <w:r w:rsidRPr="00A75E81">
        <w:rPr>
          <w:rFonts w:ascii="Times New Roman" w:eastAsiaTheme="majorEastAsia" w:hAnsi="Times New Roman" w:cs="Times New Roman"/>
          <w:b/>
          <w:sz w:val="28"/>
          <w:szCs w:val="28"/>
        </w:rPr>
        <w:t>題，每題</w:t>
      </w:r>
      <w:r w:rsidR="00330B52" w:rsidRPr="00A75E81"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A75E81">
        <w:rPr>
          <w:rFonts w:ascii="Times New Roman" w:eastAsiaTheme="majorEastAsia" w:hAnsi="Times New Roman" w:cs="Times New Roman"/>
          <w:b/>
          <w:sz w:val="28"/>
          <w:szCs w:val="28"/>
        </w:rPr>
        <w:t>分，共</w:t>
      </w:r>
      <w:r w:rsidR="00330B52" w:rsidRPr="00A75E81">
        <w:rPr>
          <w:rFonts w:ascii="Times New Roman" w:eastAsiaTheme="majorEastAsia" w:hAnsi="Times New Roman" w:cs="Times New Roman"/>
          <w:b/>
          <w:sz w:val="28"/>
          <w:szCs w:val="28"/>
        </w:rPr>
        <w:t>7</w:t>
      </w:r>
      <w:r w:rsidR="00BF30C6" w:rsidRPr="00A75E81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Pr="00A75E81">
        <w:rPr>
          <w:rFonts w:ascii="Times New Roman" w:eastAsiaTheme="majorEastAsia" w:hAnsi="Times New Roman" w:cs="Times New Roman"/>
          <w:b/>
          <w:sz w:val="28"/>
          <w:szCs w:val="28"/>
        </w:rPr>
        <w:t>分</w:t>
      </w:r>
      <w:r w:rsidR="002B05D4" w:rsidRPr="00A75E81">
        <w:rPr>
          <w:rFonts w:ascii="Times New Roman" w:eastAsiaTheme="majorEastAsia" w:hAnsi="Times New Roman" w:cs="Times New Roman"/>
          <w:b/>
          <w:sz w:val="28"/>
          <w:szCs w:val="28"/>
        </w:rPr>
        <w:t>，答錯不倒扣。</w:t>
      </w:r>
    </w:p>
    <w:p w:rsidR="002D681B" w:rsidRPr="00A75E81" w:rsidRDefault="00261771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下列反應中，屬於結合反應的有幾種？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="008F47D4" w:rsidRPr="00A75E81">
        <w:rPr>
          <w:rFonts w:ascii="新細明體" w:eastAsia="新細明體" w:hAnsi="新細明體" w:cs="新細明體" w:hint="eastAsia"/>
          <w:szCs w:val="24"/>
        </w:rPr>
        <w:t>①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氯化氫通入氨　</w:t>
      </w:r>
      <w:r w:rsidRPr="00A75E81">
        <w:rPr>
          <w:rFonts w:ascii="新細明體" w:eastAsia="新細明體" w:hAnsi="新細明體" w:cs="新細明體" w:hint="eastAsia"/>
          <w:szCs w:val="24"/>
        </w:rPr>
        <w:t>②</w:t>
      </w:r>
      <w:r w:rsidRPr="00A75E81">
        <w:rPr>
          <w:rFonts w:ascii="Times New Roman" w:eastAsiaTheme="majorEastAsia" w:hAnsi="Times New Roman" w:cs="Times New Roman"/>
          <w:szCs w:val="24"/>
        </w:rPr>
        <w:t>甲烷</w:t>
      </w:r>
      <w:r w:rsidR="008D2F92" w:rsidRPr="00A75E81">
        <w:rPr>
          <w:rFonts w:ascii="Times New Roman" w:eastAsiaTheme="majorEastAsia" w:hAnsi="Times New Roman" w:cs="Times New Roman"/>
          <w:szCs w:val="24"/>
        </w:rPr>
        <w:t>在氧氣中燃燒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新細明體" w:eastAsia="新細明體" w:hAnsi="新細明體" w:cs="新細明體" w:hint="eastAsia"/>
          <w:szCs w:val="24"/>
        </w:rPr>
        <w:t>③</w:t>
      </w:r>
      <w:r w:rsidR="002439F7" w:rsidRPr="00A75E81">
        <w:rPr>
          <w:rFonts w:ascii="Times New Roman" w:eastAsiaTheme="majorEastAsia" w:hAnsi="Times New Roman" w:cs="Times New Roman"/>
          <w:szCs w:val="24"/>
        </w:rPr>
        <w:t>鎂帶在氧氣中燃燒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新細明體" w:eastAsia="新細明體" w:hAnsi="新細明體" w:cs="新細明體" w:hint="eastAsia"/>
          <w:szCs w:val="24"/>
        </w:rPr>
        <w:t>④</w:t>
      </w:r>
      <w:r w:rsidRPr="00A75E81">
        <w:rPr>
          <w:rFonts w:ascii="Times New Roman" w:eastAsiaTheme="majorEastAsia" w:hAnsi="Times New Roman" w:cs="Times New Roman"/>
          <w:szCs w:val="24"/>
        </w:rPr>
        <w:t>強熱三仙丹</w:t>
      </w:r>
      <w:r w:rsidR="00B86193" w:rsidRPr="00A75E81">
        <w:rPr>
          <w:rFonts w:ascii="Times New Roman" w:eastAsiaTheme="majorEastAsia" w:hAnsi="Times New Roman" w:cs="Times New Roman"/>
          <w:szCs w:val="24"/>
        </w:rPr>
        <w:t>（</w:t>
      </w:r>
      <w:proofErr w:type="spellStart"/>
      <w:r w:rsidR="00B86193" w:rsidRPr="00A75E81">
        <w:rPr>
          <w:rFonts w:ascii="Times New Roman" w:eastAsiaTheme="majorEastAsia" w:hAnsi="Times New Roman" w:cs="Times New Roman"/>
          <w:szCs w:val="24"/>
        </w:rPr>
        <w:t>HgO</w:t>
      </w:r>
      <w:proofErr w:type="spellEnd"/>
      <w:r w:rsidR="00B86193" w:rsidRPr="00A75E81">
        <w:rPr>
          <w:rFonts w:ascii="Times New Roman" w:eastAsiaTheme="majorEastAsia" w:hAnsi="Times New Roman" w:cs="Times New Roman"/>
          <w:szCs w:val="24"/>
        </w:rPr>
        <w:t>）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一種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二種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三種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="00B86193" w:rsidRPr="00A75E81">
        <w:rPr>
          <w:rFonts w:ascii="Times New Roman" w:eastAsiaTheme="majorEastAsia" w:hAnsi="Times New Roman" w:cs="Times New Roman"/>
          <w:szCs w:val="24"/>
        </w:rPr>
        <w:t>四種</w:t>
      </w:r>
      <w:r w:rsidR="00C3517E"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004DB7" w:rsidRPr="00A75E81" w:rsidRDefault="00004DB7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某溶液</w:t>
      </w:r>
      <w:r w:rsidR="00A14B0E" w:rsidRPr="00A75E81">
        <w:rPr>
          <w:rFonts w:ascii="Times New Roman" w:eastAsiaTheme="majorEastAsia" w:hAnsi="Times New Roman" w:cs="Times New Roman"/>
          <w:szCs w:val="24"/>
        </w:rPr>
        <w:t>含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AgN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Ba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Cs w:val="24"/>
                      </w:rPr>
                      <m:t>NO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Cs w:val="24"/>
                      </w:rPr>
                      <m:t>3</m:t>
                    </m:r>
                  </m:sub>
                </m:sSub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Cu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Cs w:val="24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Cs w:val="24"/>
                      </w:rPr>
                      <m:t>3</m:t>
                    </m:r>
                  </m:sub>
                </m:sSub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0.1M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，若要達成批</w:t>
      </w:r>
      <w:r w:rsidR="00A14B0E" w:rsidRPr="00A75E81">
        <w:rPr>
          <w:rFonts w:ascii="Times New Roman" w:eastAsiaTheme="majorEastAsia" w:hAnsi="Times New Roman" w:cs="Times New Roman"/>
          <w:szCs w:val="24"/>
        </w:rPr>
        <w:t>次</w:t>
      </w:r>
      <w:r w:rsidRPr="00A75E81">
        <w:rPr>
          <w:rFonts w:ascii="Times New Roman" w:eastAsiaTheme="majorEastAsia" w:hAnsi="Times New Roman" w:cs="Times New Roman"/>
          <w:szCs w:val="24"/>
        </w:rPr>
        <w:t>沉澱，以下試劑</w:t>
      </w:r>
      <w:r w:rsidR="00085691" w:rsidRPr="00A75E81">
        <w:rPr>
          <w:rFonts w:ascii="Times New Roman" w:eastAsiaTheme="majorEastAsia" w:hAnsi="Times New Roman" w:cs="Times New Roman"/>
          <w:szCs w:val="24"/>
        </w:rPr>
        <w:t>（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0.1M</m:t>
        </m:r>
      </m:oMath>
      <w:r w:rsidR="00085691" w:rsidRPr="00A75E81">
        <w:rPr>
          <w:rFonts w:ascii="Times New Roman" w:eastAsiaTheme="majorEastAsia" w:hAnsi="Times New Roman" w:cs="Times New Roman"/>
          <w:szCs w:val="24"/>
        </w:rPr>
        <w:t>）</w:t>
      </w:r>
      <w:r w:rsidRPr="00A75E81">
        <w:rPr>
          <w:rFonts w:ascii="Times New Roman" w:eastAsiaTheme="majorEastAsia" w:hAnsi="Times New Roman" w:cs="Times New Roman"/>
          <w:szCs w:val="24"/>
        </w:rPr>
        <w:t>的加入順序，何者正確？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NaOH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NaOH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NaOH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、</m:t>
            </m:r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="00A14B0E"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NaOH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、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</m:t>
        </m:r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8F47D4" w:rsidRPr="00A75E81" w:rsidRDefault="002D681B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下列有關硬水的敘述，哪些正確？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>含有</w:t>
      </w:r>
      <w:proofErr w:type="gramStart"/>
      <w:r w:rsidR="00341E5D" w:rsidRPr="00A75E81">
        <w:rPr>
          <w:rFonts w:ascii="Times New Roman" w:eastAsiaTheme="majorEastAsia" w:hAnsi="Times New Roman" w:cs="Times New Roman"/>
          <w:szCs w:val="24"/>
        </w:rPr>
        <w:t>硫酸</w:t>
      </w:r>
      <w:r w:rsidRPr="00A75E81">
        <w:rPr>
          <w:rFonts w:ascii="Times New Roman" w:eastAsiaTheme="majorEastAsia" w:hAnsi="Times New Roman" w:cs="Times New Roman"/>
          <w:szCs w:val="24"/>
        </w:rPr>
        <w:t>氫根離子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的硬水，稱為暫時硬水</w:t>
      </w:r>
      <w:r w:rsidR="00E21B24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r w:rsidR="00E21B24" w:rsidRPr="00A75E81">
        <w:rPr>
          <w:rFonts w:ascii="Times New Roman" w:eastAsiaTheme="majorEastAsia" w:hAnsi="Times New Roman" w:cs="Times New Roman"/>
          <w:szCs w:val="24"/>
        </w:rPr>
        <w:t>小蘇打可用於硬水的軟化</w:t>
      </w:r>
      <w:r w:rsidR="00E21B24" w:rsidRPr="00A75E81">
        <w:rPr>
          <w:rFonts w:ascii="Times New Roman" w:eastAsiaTheme="majorEastAsia" w:hAnsi="Times New Roman" w:cs="Times New Roman"/>
          <w:szCs w:val="24"/>
        </w:rPr>
        <w:br/>
      </w:r>
      <w:r w:rsidR="00E21B24" w:rsidRPr="00A75E81">
        <w:rPr>
          <w:rFonts w:ascii="Times New Roman" w:eastAsiaTheme="majorEastAsia" w:hAnsi="Times New Roman" w:cs="Times New Roman"/>
          <w:color w:val="FF0000"/>
          <w:szCs w:val="24"/>
        </w:rPr>
        <w:t>(C)</w:t>
      </w:r>
      <w:r w:rsidR="00341E5D" w:rsidRPr="00A75E81">
        <w:rPr>
          <w:rFonts w:ascii="Times New Roman" w:eastAsiaTheme="majorEastAsia" w:hAnsi="Times New Roman" w:cs="Times New Roman"/>
          <w:szCs w:val="24"/>
        </w:rPr>
        <w:t>暫時</w:t>
      </w:r>
      <w:r w:rsidRPr="00A75E81">
        <w:rPr>
          <w:rFonts w:ascii="Times New Roman" w:eastAsiaTheme="majorEastAsia" w:hAnsi="Times New Roman" w:cs="Times New Roman"/>
          <w:szCs w:val="24"/>
        </w:rPr>
        <w:t>硬水可藉煮沸法除去水中的鈣離子和鎂離子</w:t>
      </w:r>
      <w:r w:rsidR="00E21B24" w:rsidRPr="00A75E81">
        <w:rPr>
          <w:rFonts w:ascii="Times New Roman" w:eastAsiaTheme="majorEastAsia" w:hAnsi="Times New Roman" w:cs="Times New Roman"/>
          <w:szCs w:val="24"/>
        </w:rPr>
        <w:br/>
        <w:t>(D)</w:t>
      </w:r>
      <w:r w:rsidRPr="00A75E81">
        <w:rPr>
          <w:rFonts w:ascii="Times New Roman" w:eastAsiaTheme="majorEastAsia" w:hAnsi="Times New Roman" w:cs="Times New Roman"/>
          <w:szCs w:val="24"/>
        </w:rPr>
        <w:t>加熱暫時硬水產生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的鍋垢主要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成分是</w:t>
      </w:r>
      <w:proofErr w:type="gramStart"/>
      <w:r w:rsidR="00341E5D" w:rsidRPr="00A75E81">
        <w:rPr>
          <w:rFonts w:ascii="Times New Roman" w:eastAsiaTheme="majorEastAsia" w:hAnsi="Times New Roman" w:cs="Times New Roman"/>
          <w:szCs w:val="24"/>
        </w:rPr>
        <w:t>硫酸</w:t>
      </w:r>
      <w:r w:rsidRPr="00A75E81">
        <w:rPr>
          <w:rFonts w:ascii="Times New Roman" w:eastAsiaTheme="majorEastAsia" w:hAnsi="Times New Roman" w:cs="Times New Roman"/>
          <w:szCs w:val="24"/>
        </w:rPr>
        <w:t>鈣與</w:t>
      </w:r>
      <w:r w:rsidR="00341E5D" w:rsidRPr="00A75E81">
        <w:rPr>
          <w:rFonts w:ascii="Times New Roman" w:eastAsiaTheme="majorEastAsia" w:hAnsi="Times New Roman" w:cs="Times New Roman"/>
          <w:szCs w:val="24"/>
        </w:rPr>
        <w:t>硫酸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鎂</w:t>
      </w:r>
      <w:r w:rsidR="00C3517E"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8775FA" w:rsidRPr="00A75E81" w:rsidRDefault="008775FA" w:rsidP="00A420E2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textAlignment w:val="center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下列何者為氯化鈉晶體在水溶液中游離的示意圖？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>
            <wp:extent cx="1749600" cy="1407600"/>
            <wp:effectExtent l="0" t="0" r="3175" b="2540"/>
            <wp:docPr id="24" name="圖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600" cy="14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>
            <wp:extent cx="1760400" cy="1422000"/>
            <wp:effectExtent l="0" t="0" r="0" b="6985"/>
            <wp:docPr id="23" name="圖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4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>
            <wp:extent cx="1753200" cy="1414800"/>
            <wp:effectExtent l="0" t="0" r="0" b="0"/>
            <wp:docPr id="22" name="圖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00" cy="14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>
            <wp:extent cx="1753200" cy="1414800"/>
            <wp:effectExtent l="0" t="0" r="0" b="0"/>
            <wp:docPr id="13" name="圖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00" cy="14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8775FA" w:rsidRPr="00A75E81" w:rsidRDefault="008775FA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承上題，此種離子在水溶液中被水分子包圍的現象，稱為：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lastRenderedPageBreak/>
        <w:t>(A)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水合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水解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游離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潮解。</w:t>
      </w:r>
    </w:p>
    <w:p w:rsidR="00C84D04" w:rsidRPr="00A75E81" w:rsidRDefault="00C84D04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取</w:t>
      </w:r>
      <w:r w:rsidRPr="00A75E81">
        <w:rPr>
          <w:rFonts w:ascii="Times New Roman" w:eastAsiaTheme="majorEastAsia" w:hAnsi="Times New Roman" w:cs="Times New Roman"/>
          <w:szCs w:val="24"/>
        </w:rPr>
        <w:t>1</w:t>
      </w:r>
      <w:r w:rsidRPr="00A75E81">
        <w:rPr>
          <w:rFonts w:ascii="Times New Roman" w:eastAsiaTheme="majorEastAsia" w:hAnsi="Times New Roman" w:cs="Times New Roman"/>
          <w:szCs w:val="24"/>
        </w:rPr>
        <w:t>莫耳的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OH</m:t>
        </m:r>
      </m:oMath>
      <w:r w:rsidRPr="00A75E81">
        <w:rPr>
          <w:rFonts w:ascii="Times New Roman" w:eastAsiaTheme="majorEastAsia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COOH</m:t>
        </m:r>
      </m:oMath>
      <w:r w:rsidRPr="00A75E81">
        <w:rPr>
          <w:rFonts w:ascii="Times New Roman" w:eastAsiaTheme="majorEastAsia" w:hAnsi="Times New Roman" w:cs="Times New Roman"/>
          <w:szCs w:val="24"/>
        </w:rPr>
        <w:t>分別置於</w:t>
      </w:r>
      <w:r w:rsidRPr="00A75E81">
        <w:rPr>
          <w:rFonts w:ascii="Times New Roman" w:eastAsiaTheme="majorEastAsia" w:hAnsi="Times New Roman" w:cs="Times New Roman"/>
          <w:szCs w:val="24"/>
        </w:rPr>
        <w:t>1</w:t>
      </w:r>
      <w:r w:rsidRPr="00A75E81">
        <w:rPr>
          <w:rFonts w:ascii="Times New Roman" w:eastAsiaTheme="majorEastAsia" w:hAnsi="Times New Roman" w:cs="Times New Roman"/>
          <w:szCs w:val="24"/>
        </w:rPr>
        <w:t>升水中，攪拌後再通以電流，</w:t>
      </w:r>
      <w:r w:rsidR="004E7B09"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szCs w:val="24"/>
        </w:rPr>
        <w:t>下列導電度的順序何者正確？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OH&gt;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COOH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COOH&gt;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OH&gt;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CH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COOH&gt;KNO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OH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COOH&gt;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OH</m:t>
        </m:r>
      </m:oMath>
      <w:r w:rsidR="00C3517E"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2440DE" w:rsidRPr="00A75E81" w:rsidRDefault="002440DE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在常溫、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常壓的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條件下，下列關於水溶液之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r w:rsidRPr="00A75E81">
        <w:rPr>
          <w:rFonts w:ascii="Times New Roman" w:eastAsiaTheme="majorEastAsia" w:hAnsi="Times New Roman" w:cs="Times New Roman"/>
          <w:szCs w:val="24"/>
        </w:rPr>
        <w:t>值的敘述，何者正確？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>純水的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r w:rsidRPr="00A75E81">
        <w:rPr>
          <w:rFonts w:ascii="Times New Roman" w:eastAsiaTheme="majorEastAsia" w:hAnsi="Times New Roman" w:cs="Times New Roman"/>
          <w:szCs w:val="24"/>
        </w:rPr>
        <w:t>值是</w:t>
      </w:r>
      <w:r w:rsidR="00045005" w:rsidRPr="00A75E81">
        <w:rPr>
          <w:rFonts w:ascii="Times New Roman" w:eastAsiaTheme="majorEastAsia" w:hAnsi="Times New Roman" w:cs="Times New Roman"/>
          <w:szCs w:val="24"/>
        </w:rPr>
        <w:t>14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="00045005" w:rsidRPr="00A75E81">
        <w:rPr>
          <w:rFonts w:ascii="Times New Roman" w:eastAsiaTheme="majorEastAsia" w:hAnsi="Times New Roman" w:cs="Times New Roman"/>
          <w:szCs w:val="24"/>
        </w:rPr>
        <w:t xml:space="preserve">  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>酸性溶液的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r w:rsidRPr="00A75E81">
        <w:rPr>
          <w:rFonts w:ascii="Times New Roman" w:eastAsiaTheme="majorEastAsia" w:hAnsi="Times New Roman" w:cs="Times New Roman"/>
          <w:szCs w:val="24"/>
        </w:rPr>
        <w:t>值永遠是正值</w:t>
      </w:r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Pr="00A75E81">
        <w:rPr>
          <w:rFonts w:ascii="Times New Roman" w:eastAsiaTheme="majorEastAsia" w:hAnsi="Times New Roman" w:cs="Times New Roman"/>
          <w:szCs w:val="24"/>
        </w:rPr>
        <w:t>在鹼性溶液中，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0 ≤ pH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值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 xml:space="preserve"> ≤ 14</m:t>
        </m:r>
      </m:oMath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鹼性溶液的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r w:rsidRPr="00A75E81">
        <w:rPr>
          <w:rFonts w:ascii="Times New Roman" w:eastAsiaTheme="majorEastAsia" w:hAnsi="Times New Roman" w:cs="Times New Roman"/>
          <w:szCs w:val="24"/>
        </w:rPr>
        <w:t>值代表溶液中的氫離子濃度。</w:t>
      </w:r>
    </w:p>
    <w:p w:rsidR="00DC7626" w:rsidRPr="00A75E81" w:rsidRDefault="00DC7626" w:rsidP="00A420E2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textAlignment w:val="center"/>
        <w:rPr>
          <w:rFonts w:ascii="Times New Roman" w:eastAsiaTheme="majorEastAsia" w:hAnsi="Times New Roman" w:cs="Times New Roman"/>
          <w:szCs w:val="24"/>
        </w:rPr>
      </w:pP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定溫下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，下列有關水溶液中</w:t>
      </w:r>
      <w:r w:rsidRPr="00A75E81">
        <w:rPr>
          <w:rFonts w:ascii="Times New Roman" w:eastAsiaTheme="majorEastAsia" w:hAnsi="Times New Roman" w:cs="Times New Roman"/>
          <w:szCs w:val="24"/>
        </w:rPr>
        <w:object w:dxaOrig="4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pt" o:ole="">
            <v:imagedata r:id="rId12" o:title=""/>
          </v:shape>
          <o:OLEObject Type="Embed" ProgID="Equation.DSMT4" ShapeID="_x0000_i1025" DrawAspect="Content" ObjectID="_1509431422" r:id="rId13"/>
        </w:object>
      </w:r>
      <w:r w:rsidRPr="00A75E81">
        <w:rPr>
          <w:rFonts w:ascii="Times New Roman" w:eastAsiaTheme="majorEastAsia" w:hAnsi="Times New Roman" w:cs="Times New Roman"/>
          <w:szCs w:val="24"/>
        </w:rPr>
        <w:t>與</w:t>
      </w:r>
      <w:r w:rsidRPr="00A75E81">
        <w:rPr>
          <w:rFonts w:ascii="Times New Roman" w:eastAsiaTheme="majorEastAsia" w:hAnsi="Times New Roman" w:cs="Times New Roman"/>
          <w:szCs w:val="24"/>
        </w:rPr>
        <w:object w:dxaOrig="675" w:dyaOrig="360">
          <v:shape id="_x0000_i1026" type="#_x0000_t75" style="width:33.75pt;height:18pt" o:ole="">
            <v:imagedata r:id="rId14" o:title=""/>
          </v:shape>
          <o:OLEObject Type="Embed" ProgID="Equation.DSMT4" ShapeID="_x0000_i1026" DrawAspect="Content" ObjectID="_1509431423" r:id="rId15"/>
        </w:object>
      </w:r>
      <w:r w:rsidRPr="00A75E81">
        <w:rPr>
          <w:rFonts w:ascii="Times New Roman" w:eastAsiaTheme="majorEastAsia" w:hAnsi="Times New Roman" w:cs="Times New Roman"/>
          <w:szCs w:val="24"/>
        </w:rPr>
        <w:t>，或</w:t>
      </w:r>
      <w:r w:rsidRPr="00A75E81">
        <w:rPr>
          <w:rFonts w:ascii="Times New Roman" w:eastAsiaTheme="majorEastAsia" w:hAnsi="Times New Roman" w:cs="Times New Roman"/>
          <w:szCs w:val="24"/>
        </w:rPr>
        <w:object w:dxaOrig="375" w:dyaOrig="315">
          <v:shape id="_x0000_i1027" type="#_x0000_t75" style="width:18.75pt;height:15.75pt" o:ole="">
            <v:imagedata r:id="rId16" o:title=""/>
          </v:shape>
          <o:OLEObject Type="Embed" ProgID="Equation.DSMT4" ShapeID="_x0000_i1027" DrawAspect="Content" ObjectID="_1509431424" r:id="rId17"/>
        </w:object>
      </w:r>
      <w:r w:rsidRPr="00A75E81">
        <w:rPr>
          <w:rFonts w:ascii="Times New Roman" w:eastAsiaTheme="majorEastAsia" w:hAnsi="Times New Roman" w:cs="Times New Roman"/>
          <w:szCs w:val="24"/>
        </w:rPr>
        <w:t>與</w:t>
      </w:r>
      <w:r w:rsidRPr="00A75E81">
        <w:rPr>
          <w:rFonts w:ascii="Times New Roman" w:eastAsiaTheme="majorEastAsia" w:hAnsi="Times New Roman" w:cs="Times New Roman"/>
          <w:szCs w:val="24"/>
        </w:rPr>
        <w:object w:dxaOrig="540" w:dyaOrig="315">
          <v:shape id="_x0000_i1028" type="#_x0000_t75" style="width:27pt;height:15.75pt" o:ole="">
            <v:imagedata r:id="rId18" o:title=""/>
          </v:shape>
          <o:OLEObject Type="Embed" ProgID="Equation.DSMT4" ShapeID="_x0000_i1028" DrawAspect="Content" ObjectID="_1509431425" r:id="rId19"/>
        </w:object>
      </w:r>
      <w:r w:rsidRPr="00A75E81">
        <w:rPr>
          <w:rFonts w:ascii="Times New Roman" w:eastAsiaTheme="majorEastAsia" w:hAnsi="Times New Roman" w:cs="Times New Roman"/>
          <w:szCs w:val="24"/>
        </w:rPr>
        <w:t>的關係圖，何者正確？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9C84E65" wp14:editId="54744857">
            <wp:extent cx="1000125" cy="876300"/>
            <wp:effectExtent l="0" t="0" r="9525" b="0"/>
            <wp:docPr id="10" name="圖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="00FE2AD6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0C0825AC" wp14:editId="2F99F8D3">
            <wp:extent cx="1000125" cy="876300"/>
            <wp:effectExtent l="0" t="0" r="9525" b="0"/>
            <wp:docPr id="9" name="圖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="00FE2AD6" w:rsidRPr="00A75E81">
        <w:rPr>
          <w:rFonts w:ascii="Times New Roman" w:eastAsiaTheme="majorEastAsia" w:hAnsi="Times New Roman" w:cs="Times New Roman"/>
          <w:szCs w:val="24"/>
        </w:rPr>
        <w:t xml:space="preserve">  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0EB791D" wp14:editId="24922BCC">
            <wp:extent cx="923925" cy="876300"/>
            <wp:effectExtent l="0" t="0" r="9525" b="0"/>
            <wp:docPr id="8" name="圖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="00FE2AD6" w:rsidRPr="00A75E81">
        <w:rPr>
          <w:rFonts w:ascii="Times New Roman" w:eastAsiaTheme="majorEastAsia" w:hAnsi="Times New Roman" w:cs="Times New Roman"/>
          <w:szCs w:val="24"/>
        </w:rPr>
        <w:t xml:space="preserve"> 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 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388D4064" wp14:editId="1DEC05AF">
            <wp:extent cx="923925" cy="876300"/>
            <wp:effectExtent l="0" t="0" r="9525" b="0"/>
            <wp:docPr id="7" name="圖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6FC" w:rsidRPr="00A75E81" w:rsidRDefault="002D76FC" w:rsidP="002D76FC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在常溫時，下列何種操作可使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pH=4</m:t>
        </m:r>
      </m:oMath>
      <w:r w:rsidRPr="00A75E81">
        <w:rPr>
          <w:rFonts w:ascii="Times New Roman" w:eastAsiaTheme="majorEastAsia" w:hAnsi="Times New Roman" w:cs="Times New Roman"/>
          <w:szCs w:val="24"/>
        </w:rPr>
        <w:t>的溶液變成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pH=8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將酸加入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此溶液中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將鹼加入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此溶液中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加水將此溶液稀釋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將此溶液濃縮。</w:t>
      </w:r>
    </w:p>
    <w:p w:rsidR="00B64DF1" w:rsidRPr="00A75E81" w:rsidRDefault="00B64DF1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下列有關「酸雨」的敘述，何者正確？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酸雨不是空氣汙染而是一種水汙染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>酸雨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主要是硫的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氧化物溶解於雨水中所致　</w:t>
      </w:r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Pr="00A75E81">
        <w:rPr>
          <w:rFonts w:ascii="Times New Roman" w:eastAsiaTheme="majorEastAsia" w:hAnsi="Times New Roman" w:cs="Times New Roman"/>
          <w:szCs w:val="24"/>
        </w:rPr>
        <w:t>雨水的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r w:rsidRPr="00A75E81">
        <w:rPr>
          <w:rFonts w:ascii="Times New Roman" w:eastAsiaTheme="majorEastAsia" w:hAnsi="Times New Roman" w:cs="Times New Roman"/>
          <w:szCs w:val="24"/>
        </w:rPr>
        <w:t>值若小於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7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即為酸雨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酸雨主要是由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溶解於雨水中形成碳酸所致。</w:t>
      </w:r>
    </w:p>
    <w:p w:rsidR="007C3D7A" w:rsidRPr="00A75E81" w:rsidRDefault="007C3D7A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將下列各組中的酸和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鹼等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莫耳混合，試問何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者放熱最多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S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+NaOH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S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+Ba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OH</m:t>
                </m:r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+Ba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OH</m:t>
                </m:r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HCl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(aq)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NaOH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</w:p>
    <w:p w:rsidR="00021984" w:rsidRPr="00A75E81" w:rsidRDefault="00F61AC5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下列何者為</w:t>
      </w:r>
      <w:r w:rsidR="00442B53" w:rsidRPr="00A75E81">
        <w:rPr>
          <w:rFonts w:ascii="Times New Roman" w:eastAsiaTheme="majorEastAsia" w:hAnsi="Times New Roman" w:cs="Times New Roman"/>
          <w:szCs w:val="24"/>
        </w:rPr>
        <w:t>硫酸與氫氧化</w:t>
      </w:r>
      <w:proofErr w:type="gramStart"/>
      <w:r w:rsidR="00442B53" w:rsidRPr="00A75E81">
        <w:rPr>
          <w:rFonts w:ascii="Times New Roman" w:eastAsiaTheme="majorEastAsia" w:hAnsi="Times New Roman" w:cs="Times New Roman"/>
          <w:szCs w:val="24"/>
        </w:rPr>
        <w:t>鋇</w:t>
      </w:r>
      <w:proofErr w:type="gramEnd"/>
      <w:r w:rsidR="00021984" w:rsidRPr="00A75E81">
        <w:rPr>
          <w:rFonts w:ascii="Times New Roman" w:eastAsiaTheme="majorEastAsia" w:hAnsi="Times New Roman" w:cs="Times New Roman"/>
          <w:szCs w:val="24"/>
        </w:rPr>
        <w:t>反應</w:t>
      </w:r>
      <w:r w:rsidR="00442B53" w:rsidRPr="00A75E81">
        <w:rPr>
          <w:rFonts w:ascii="Times New Roman" w:eastAsiaTheme="majorEastAsia" w:hAnsi="Times New Roman" w:cs="Times New Roman"/>
          <w:szCs w:val="24"/>
        </w:rPr>
        <w:t>的淨離子反應式？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w:br/>
        </m:r>
      </m:oMath>
      <w:r w:rsidR="00021984" w:rsidRPr="00A75E81">
        <w:rPr>
          <w:rFonts w:ascii="Times New Roman" w:eastAsiaTheme="majorEastAsia" w:hAnsi="Times New Roman" w:cs="Times New Roman"/>
          <w:szCs w:val="24"/>
        </w:rPr>
        <w:t>(</w:t>
      </w:r>
      <w:r w:rsidR="00D870FC" w:rsidRPr="00A75E81">
        <w:rPr>
          <w:rFonts w:ascii="Times New Roman" w:eastAsiaTheme="majorEastAsia" w:hAnsi="Times New Roman" w:cs="Times New Roman"/>
          <w:szCs w:val="24"/>
        </w:rPr>
        <w:t>A</w:t>
      </w:r>
      <w:proofErr w:type="gramStart"/>
      <w:r w:rsidR="00021984" w:rsidRPr="00A75E81">
        <w:rPr>
          <w:rFonts w:ascii="Times New Roman" w:eastAsiaTheme="majorEastAsia" w:hAnsi="Times New Roman" w:cs="Times New Roman"/>
          <w:szCs w:val="24"/>
        </w:rPr>
        <w:t>)</w:t>
      </w:r>
      <w:proofErr w:type="gramEnd"/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S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Ba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2OH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box>
          <m:boxPr>
            <m:opEmu m:val="1"/>
            <m:ctrlPr>
              <w:rPr>
                <w:rFonts w:ascii="Cambria Math" w:eastAsiaTheme="majorEastAsia" w:hAnsi="Cambria Math" w:cs="Times New Roman"/>
                <w:szCs w:val="24"/>
              </w:rPr>
            </m:ctrlPr>
          </m:box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→</m:t>
            </m:r>
          </m:e>
        </m:box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BaS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w:br/>
        </m:r>
      </m:oMath>
      <w:r w:rsidR="00021984" w:rsidRPr="00A75E81">
        <w:rPr>
          <w:rFonts w:ascii="Times New Roman" w:eastAsiaTheme="majorEastAsia" w:hAnsi="Times New Roman" w:cs="Times New Roman"/>
          <w:szCs w:val="24"/>
        </w:rPr>
        <w:t>(</w:t>
      </w:r>
      <w:r w:rsidR="00D870FC" w:rsidRPr="00A75E81">
        <w:rPr>
          <w:rFonts w:ascii="Times New Roman" w:eastAsiaTheme="majorEastAsia" w:hAnsi="Times New Roman" w:cs="Times New Roman"/>
          <w:szCs w:val="24"/>
        </w:rPr>
        <w:t>B</w:t>
      </w:r>
      <w:r w:rsidR="00021984" w:rsidRPr="00A75E81">
        <w:rPr>
          <w:rFonts w:ascii="Times New Roman" w:eastAsiaTheme="majorEastAsia" w:hAnsi="Times New Roman" w:cs="Times New Roman"/>
          <w:szCs w:val="24"/>
        </w:rPr>
        <w:t>)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+Ba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OH</m:t>
                </m:r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box>
          <m:boxPr>
            <m:opEmu m:val="1"/>
            <m:ctrlPr>
              <w:rPr>
                <w:rFonts w:ascii="Cambria Math" w:eastAsiaTheme="majorEastAsia" w:hAnsi="Cambria Math" w:cs="Times New Roman"/>
                <w:szCs w:val="24"/>
              </w:rPr>
            </m:ctrlPr>
          </m:box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→</m:t>
            </m:r>
          </m:e>
        </m:box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BaS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</m:oMath>
      <w:r w:rsidR="00021984" w:rsidRPr="00A75E81">
        <w:rPr>
          <w:rFonts w:ascii="Times New Roman" w:eastAsiaTheme="majorEastAsia" w:hAnsi="Times New Roman" w:cs="Times New Roman"/>
          <w:szCs w:val="24"/>
        </w:rPr>
        <w:br/>
      </w:r>
      <w:r w:rsidR="00021984" w:rsidRPr="00A75E81">
        <w:rPr>
          <w:rFonts w:ascii="Times New Roman" w:eastAsiaTheme="majorEastAsia" w:hAnsi="Times New Roman" w:cs="Times New Roman"/>
          <w:color w:val="FF0000"/>
          <w:szCs w:val="24"/>
        </w:rPr>
        <w:t>(</w:t>
      </w:r>
      <w:r w:rsidR="00D870FC" w:rsidRPr="00A75E81">
        <w:rPr>
          <w:rFonts w:ascii="Times New Roman" w:eastAsiaTheme="majorEastAsia" w:hAnsi="Times New Roman" w:cs="Times New Roman"/>
          <w:color w:val="FF0000"/>
          <w:szCs w:val="24"/>
        </w:rPr>
        <w:t>C</w:t>
      </w:r>
      <w:r w:rsidR="00021984" w:rsidRPr="00A75E81">
        <w:rPr>
          <w:rFonts w:ascii="Times New Roman" w:eastAsiaTheme="majorEastAsia" w:hAnsi="Times New Roman" w:cs="Times New Roman"/>
          <w:color w:val="FF0000"/>
          <w:szCs w:val="24"/>
        </w:rPr>
        <w:t>)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Ba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2OH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box>
          <m:boxPr>
            <m:opEmu m:val="1"/>
            <m:ctrlPr>
              <w:rPr>
                <w:rFonts w:ascii="Cambria Math" w:eastAsiaTheme="majorEastAsia" w:hAnsi="Cambria Math" w:cs="Times New Roman"/>
                <w:szCs w:val="24"/>
              </w:rPr>
            </m:ctrlPr>
          </m:box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→</m:t>
            </m:r>
          </m:e>
        </m:box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BaS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w:br/>
        </m:r>
      </m:oMath>
      <w:r w:rsidR="00D870FC" w:rsidRPr="00A75E81">
        <w:rPr>
          <w:rFonts w:ascii="Times New Roman" w:eastAsiaTheme="majorEastAsia" w:hAnsi="Times New Roman" w:cs="Times New Roman"/>
          <w:szCs w:val="24"/>
        </w:rPr>
        <w:t>(D)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2OH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box>
          <m:boxPr>
            <m:opEmu m:val="1"/>
            <m:ctrlPr>
              <w:rPr>
                <w:rFonts w:ascii="Cambria Math" w:eastAsiaTheme="majorEastAsia" w:hAnsi="Cambria Math" w:cs="Times New Roman"/>
                <w:szCs w:val="24"/>
              </w:rPr>
            </m:ctrlPr>
          </m:box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→</m:t>
            </m:r>
          </m:e>
        </m:box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</m:oMath>
      <w:r w:rsidR="009B6DEE"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797CC8" w:rsidRPr="00A75E81" w:rsidRDefault="00FE3A14" w:rsidP="00797CC8">
      <w:pPr>
        <w:pStyle w:val="a3"/>
        <w:numPr>
          <w:ilvl w:val="0"/>
          <w:numId w:val="1"/>
        </w:numPr>
        <w:topLinePunct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為更好的表示溶液的酸鹼性，科學家提出了酸度（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）的概念，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AG=log⁡([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]/[O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])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，</w:t>
      </w:r>
    </w:p>
    <w:p w:rsidR="00FE3A14" w:rsidRPr="00A75E81" w:rsidRDefault="00FE3A14" w:rsidP="00797CC8">
      <w:pPr>
        <w:pStyle w:val="a3"/>
        <w:topLinePunct/>
        <w:spacing w:afterLines="30" w:after="108"/>
        <w:ind w:leftChars="0" w:left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則</w:t>
      </w:r>
      <w:proofErr w:type="gramStart"/>
      <w:r w:rsidR="002F3F96" w:rsidRPr="00A75E81">
        <w:rPr>
          <w:rFonts w:ascii="Times New Roman" w:eastAsiaTheme="majorEastAsia" w:hAnsi="Times New Roman" w:cs="Times New Roman"/>
          <w:szCs w:val="24"/>
        </w:rPr>
        <w:t>常溫常壓下</w:t>
      </w:r>
      <w:proofErr w:type="gramEnd"/>
      <w:r w:rsidR="00AB4E8D" w:rsidRPr="00A75E81">
        <w:rPr>
          <w:rFonts w:ascii="Times New Roman" w:eastAsiaTheme="majorEastAsia" w:hAnsi="Times New Roman" w:cs="Times New Roman"/>
          <w:szCs w:val="24"/>
        </w:rPr>
        <w:t>，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r w:rsidR="007763D4" w:rsidRPr="00A75E81">
        <w:rPr>
          <w:rFonts w:ascii="Times New Roman" w:eastAsiaTheme="majorEastAsia" w:hAnsi="Times New Roman" w:cs="Times New Roman"/>
          <w:szCs w:val="24"/>
        </w:rPr>
        <w:t>為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8</m:t>
        </m:r>
      </m:oMath>
      <w:r w:rsidR="00797CC8" w:rsidRPr="00A75E81">
        <w:rPr>
          <w:rFonts w:ascii="Times New Roman" w:eastAsiaTheme="majorEastAsia" w:hAnsi="Times New Roman" w:cs="Times New Roman"/>
          <w:szCs w:val="24"/>
        </w:rPr>
        <w:t>的小蘇打，其酸度為何？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</m:t>
        </m:r>
      </m:oMath>
      <w:r w:rsidR="007763D4" w:rsidRPr="00A75E81">
        <w:rPr>
          <w:rFonts w:ascii="Times New Roman" w:eastAsiaTheme="majorEastAsia" w:hAnsi="Times New Roman" w:cs="Times New Roman"/>
          <w:szCs w:val="24"/>
        </w:rPr>
        <w:t xml:space="preserve">  </w:t>
      </w:r>
      <w:r w:rsidR="007763D4" w:rsidRPr="00D42654">
        <w:rPr>
          <w:rFonts w:ascii="Times New Roman" w:eastAsiaTheme="majorEastAsia" w:hAnsi="Times New Roman" w:cs="Times New Roman"/>
          <w:color w:val="FF0000"/>
          <w:szCs w:val="24"/>
        </w:rPr>
        <w:t>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-2</m:t>
        </m:r>
      </m:oMath>
      <w:r w:rsidR="007763D4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="007763D4" w:rsidRPr="00D42654">
        <w:rPr>
          <w:rFonts w:ascii="Times New Roman" w:eastAsiaTheme="majorEastAsia" w:hAnsi="Times New Roman" w:cs="Times New Roman"/>
          <w:szCs w:val="24"/>
        </w:rPr>
        <w:t>(C)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6</m:t>
        </m:r>
      </m:oMath>
      <w:r w:rsidR="007763D4" w:rsidRPr="00A75E81">
        <w:rPr>
          <w:rFonts w:ascii="Times New Roman" w:eastAsiaTheme="majorEastAsia" w:hAnsi="Times New Roman" w:cs="Times New Roman"/>
          <w:szCs w:val="24"/>
        </w:rPr>
        <w:t xml:space="preserve">   (D)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-6</m:t>
        </m:r>
      </m:oMath>
      <w:r w:rsidR="009B6DEE" w:rsidRPr="00A75E81">
        <w:rPr>
          <w:rFonts w:ascii="Times New Roman" w:eastAsiaTheme="majorEastAsia" w:hAnsi="Times New Roman" w:cs="Times New Roman"/>
          <w:szCs w:val="24"/>
          <w:lang w:eastAsia="zh-CN"/>
        </w:rPr>
        <w:t>。</w:t>
      </w:r>
    </w:p>
    <w:p w:rsidR="00EC688D" w:rsidRPr="00A75E81" w:rsidRDefault="006613C2" w:rsidP="006613C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已知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log2=0.3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，人體正常血液之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pH=7.4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，則正常血液中的氫離子濃度為何？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-7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M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  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4×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-7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M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   (C)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-8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M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4×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-8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M</m:t>
        </m:r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021984" w:rsidRPr="00A75E81" w:rsidRDefault="00A50911" w:rsidP="004739C3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A75E81">
        <w:rPr>
          <w:rFonts w:ascii="Times New Roman" w:eastAsiaTheme="majorEastAsia" w:hAnsi="Times New Roman" w:cs="Times New Roman"/>
          <w:szCs w:val="24"/>
        </w:rPr>
        <w:t>氫離子濃度為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0.5 M</m:t>
        </m:r>
      </m:oMath>
      <w:r w:rsidRPr="00A75E81">
        <w:rPr>
          <w:rFonts w:ascii="Times New Roman" w:eastAsiaTheme="majorEastAsia" w:hAnsi="Times New Roman" w:cs="Times New Roman"/>
          <w:szCs w:val="24"/>
        </w:rPr>
        <w:t>的鹽酸</w:t>
      </w:r>
      <w:r w:rsidRPr="00A75E81">
        <w:rPr>
          <w:rFonts w:ascii="Times New Roman" w:eastAsiaTheme="majorEastAsia" w:hAnsi="Times New Roman" w:cs="Times New Roman"/>
          <w:szCs w:val="24"/>
        </w:rPr>
        <w:t>500</w:t>
      </w:r>
      <w:r w:rsidRPr="00A75E81">
        <w:rPr>
          <w:rFonts w:ascii="Times New Roman" w:eastAsiaTheme="majorEastAsia" w:hAnsi="Times New Roman" w:cs="Times New Roman"/>
          <w:szCs w:val="24"/>
        </w:rPr>
        <w:t>毫升，使用氫氧</w:t>
      </w:r>
      <w:r w:rsidR="0049134E" w:rsidRPr="00A75E81">
        <w:rPr>
          <w:rFonts w:ascii="Times New Roman" w:eastAsiaTheme="majorEastAsia" w:hAnsi="Times New Roman" w:cs="Times New Roman"/>
          <w:szCs w:val="24"/>
        </w:rPr>
        <w:t>化鎂</w:t>
      </w:r>
      <w:r w:rsidRPr="00A75E81">
        <w:rPr>
          <w:rFonts w:ascii="Times New Roman" w:eastAsiaTheme="majorEastAsia" w:hAnsi="Times New Roman" w:cs="Times New Roman"/>
          <w:szCs w:val="24"/>
        </w:rPr>
        <w:t>進行</w:t>
      </w:r>
      <w:r w:rsidR="0049134E" w:rsidRPr="00A75E81">
        <w:rPr>
          <w:rFonts w:ascii="Times New Roman" w:eastAsiaTheme="majorEastAsia" w:hAnsi="Times New Roman" w:cs="Times New Roman"/>
          <w:szCs w:val="24"/>
        </w:rPr>
        <w:t>酸鹼中和</w:t>
      </w:r>
      <w:r w:rsidRPr="00A75E81">
        <w:rPr>
          <w:rFonts w:ascii="Times New Roman" w:eastAsiaTheme="majorEastAsia" w:hAnsi="Times New Roman" w:cs="Times New Roman"/>
          <w:szCs w:val="24"/>
        </w:rPr>
        <w:t>反應，</w:t>
      </w:r>
      <w:r w:rsidR="004E7B09" w:rsidRPr="00A75E81">
        <w:rPr>
          <w:rFonts w:ascii="Times New Roman" w:eastAsiaTheme="majorEastAsia" w:hAnsi="Times New Roman" w:cs="Times New Roman"/>
          <w:szCs w:val="24"/>
        </w:rPr>
        <w:br/>
      </w:r>
      <w:r w:rsidR="0049134E" w:rsidRPr="00A75E81">
        <w:rPr>
          <w:rFonts w:ascii="Times New Roman" w:eastAsiaTheme="majorEastAsia" w:hAnsi="Times New Roman" w:cs="Times New Roman"/>
          <w:szCs w:val="24"/>
        </w:rPr>
        <w:t>試問</w:t>
      </w:r>
      <w:r w:rsidR="00350837" w:rsidRPr="00A75E81">
        <w:rPr>
          <w:rFonts w:ascii="Times New Roman" w:eastAsiaTheme="majorEastAsia" w:hAnsi="Times New Roman" w:cs="Times New Roman"/>
          <w:szCs w:val="24"/>
        </w:rPr>
        <w:t>需</w:t>
      </w:r>
      <w:r w:rsidR="0049134E" w:rsidRPr="00A75E81">
        <w:rPr>
          <w:rFonts w:ascii="Times New Roman" w:eastAsiaTheme="majorEastAsia" w:hAnsi="Times New Roman" w:cs="Times New Roman"/>
          <w:szCs w:val="24"/>
        </w:rPr>
        <w:t>多少</w:t>
      </w:r>
      <w:proofErr w:type="gramStart"/>
      <w:r w:rsidR="0049134E" w:rsidRPr="00A75E81">
        <w:rPr>
          <w:rFonts w:ascii="Times New Roman" w:eastAsiaTheme="majorEastAsia" w:hAnsi="Times New Roman" w:cs="Times New Roman"/>
          <w:szCs w:val="24"/>
        </w:rPr>
        <w:t>質量的氫氧化</w:t>
      </w:r>
      <w:proofErr w:type="gramEnd"/>
      <w:r w:rsidR="0049134E" w:rsidRPr="00A75E81">
        <w:rPr>
          <w:rFonts w:ascii="Times New Roman" w:eastAsiaTheme="majorEastAsia" w:hAnsi="Times New Roman" w:cs="Times New Roman"/>
          <w:szCs w:val="24"/>
        </w:rPr>
        <w:t>鎂，使可達成完全酸鹼中和？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（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原子量：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Mg=24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）</w:t>
      </w:r>
      <w:r w:rsidR="00350837"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1.85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克</m:t>
        </m:r>
      </m:oMath>
      <w:r w:rsidR="00350837" w:rsidRPr="00A75E81">
        <w:rPr>
          <w:rFonts w:ascii="Times New Roman" w:eastAsiaTheme="majorEastAsia" w:hAnsi="Times New Roman" w:cs="Times New Roman"/>
          <w:szCs w:val="24"/>
        </w:rPr>
        <w:t xml:space="preserve">  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3.7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克</m:t>
        </m:r>
      </m:oMath>
      <w:r w:rsidR="00350837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="00350837" w:rsidRPr="006F1500">
        <w:rPr>
          <w:rFonts w:ascii="Times New Roman" w:eastAsiaTheme="majorEastAsia" w:hAnsi="Times New Roman" w:cs="Times New Roman"/>
          <w:color w:val="FF0000"/>
          <w:szCs w:val="24"/>
        </w:rPr>
        <w:t>(C)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7.25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克</m:t>
        </m:r>
      </m:oMath>
      <w:r w:rsidR="00350837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="00350837" w:rsidRPr="006F1500">
        <w:rPr>
          <w:rFonts w:ascii="Times New Roman" w:eastAsiaTheme="majorEastAsia" w:hAnsi="Times New Roman" w:cs="Times New Roman"/>
          <w:szCs w:val="24"/>
        </w:rPr>
        <w:t>(D)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14.5</m:t>
        </m:r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克</m:t>
        </m:r>
      </m:oMath>
      <w:r w:rsidR="00350837"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A420E2" w:rsidRPr="00A75E81" w:rsidRDefault="00C603A4" w:rsidP="00C603A4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  <w:sectPr w:rsidR="00A420E2" w:rsidRPr="00A75E81" w:rsidSect="008C2CF4">
          <w:footerReference w:type="default" r:id="rId24"/>
          <w:pgSz w:w="23814" w:h="16839" w:orient="landscape" w:code="8"/>
          <w:pgMar w:top="1134" w:right="1134" w:bottom="1134" w:left="1134" w:header="851" w:footer="764" w:gutter="0"/>
          <w:cols w:num="2" w:space="425"/>
          <w:docGrid w:type="lines" w:linePitch="360"/>
        </w:sectPr>
      </w:pPr>
      <w:r w:rsidRPr="00A75E81">
        <w:rPr>
          <w:rFonts w:ascii="Times New Roman" w:eastAsiaTheme="majorEastAsia" w:hAnsi="Times New Roman" w:cs="Times New Roman"/>
          <w:szCs w:val="24"/>
        </w:rPr>
        <w:t>取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0.10 M</m:t>
        </m:r>
      </m:oMath>
      <w:r w:rsidRPr="00A75E81">
        <w:rPr>
          <w:rFonts w:ascii="Times New Roman" w:eastAsiaTheme="majorEastAsia" w:hAnsi="Times New Roman" w:cs="Times New Roman"/>
          <w:szCs w:val="24"/>
        </w:rPr>
        <w:t>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HCl 30 mL</m:t>
        </m:r>
      </m:oMath>
      <w:r w:rsidRPr="00A75E81">
        <w:rPr>
          <w:rFonts w:ascii="Times New Roman" w:eastAsiaTheme="majorEastAsia" w:hAnsi="Times New Roman" w:cs="Times New Roman"/>
          <w:szCs w:val="24"/>
        </w:rPr>
        <w:t>與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0.05 M</m:t>
        </m:r>
      </m:oMath>
      <w:r w:rsidRPr="00A75E81">
        <w:rPr>
          <w:rFonts w:ascii="Times New Roman" w:eastAsiaTheme="majorEastAsia" w:hAnsi="Times New Roman" w:cs="Times New Roman"/>
          <w:szCs w:val="24"/>
        </w:rPr>
        <w:t>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NaOH 70 mL</m:t>
        </m:r>
      </m:oMath>
      <w:r w:rsidRPr="00A75E81">
        <w:rPr>
          <w:rFonts w:ascii="Times New Roman" w:eastAsiaTheme="majorEastAsia" w:hAnsi="Times New Roman" w:cs="Times New Roman"/>
          <w:szCs w:val="24"/>
        </w:rPr>
        <w:t>混合後，溶液中的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[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]</m:t>
        </m:r>
      </m:oMath>
      <w:r w:rsidRPr="00A75E81">
        <w:rPr>
          <w:rFonts w:ascii="Times New Roman" w:eastAsiaTheme="majorEastAsia" w:hAnsi="Times New Roman" w:cs="Times New Roman"/>
          <w:szCs w:val="24"/>
        </w:rPr>
        <w:t>值為多少</w:t>
      </w:r>
      <w:r w:rsidRPr="00A75E81">
        <w:rPr>
          <w:rFonts w:ascii="Times New Roman" w:eastAsiaTheme="majorEastAsia" w:hAnsi="Times New Roman" w:cs="Times New Roman"/>
          <w:szCs w:val="24"/>
        </w:rPr>
        <w:t>M</w:t>
      </w:r>
      <w:r w:rsidRPr="00A75E81">
        <w:rPr>
          <w:rFonts w:ascii="Times New Roman" w:eastAsiaTheme="majorEastAsia" w:hAnsi="Times New Roman" w:cs="Times New Roman"/>
          <w:szCs w:val="24"/>
        </w:rPr>
        <w:t>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-11</m:t>
            </m:r>
          </m:sup>
        </m:sSup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-12</m:t>
            </m:r>
          </m:sup>
        </m:sSup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5×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-2</m:t>
            </m:r>
          </m:sup>
        </m:sSup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5×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-3</m:t>
            </m:r>
          </m:sup>
        </m:sSup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5735FC" w:rsidRPr="00A75E81" w:rsidRDefault="005735FC" w:rsidP="005735FC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textAlignment w:val="center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lastRenderedPageBreak/>
        <w:t>碳酸鈣粉末常用來噴灑經酸雨侵襲過的湖泊，以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減輕酸害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。若於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一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稀鹽酸溶液中加入過量的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szCs w:val="24"/>
        </w:rPr>
        <w:t>碳酸鈣固體，則下列哪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一個圖最能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代表其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pH</m:t>
        </m:r>
      </m:oMath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值隨時間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的變化情形？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6203F459" wp14:editId="4CC1D6DE">
            <wp:extent cx="1104900" cy="1085850"/>
            <wp:effectExtent l="0" t="0" r="0" b="0"/>
            <wp:docPr id="6" name="圖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435CE900" wp14:editId="5E63837C">
            <wp:extent cx="1104900" cy="1085850"/>
            <wp:effectExtent l="0" t="0" r="0" b="0"/>
            <wp:docPr id="5" name="圖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AB807C3" wp14:editId="710E83E7">
            <wp:extent cx="1076325" cy="1057275"/>
            <wp:effectExtent l="0" t="0" r="9525" b="9525"/>
            <wp:docPr id="4" name="圖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54E71A5F" wp14:editId="40EB8641">
            <wp:extent cx="1104900" cy="1085850"/>
            <wp:effectExtent l="0" t="0" r="0" b="0"/>
            <wp:docPr id="3" name="圖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5735FC" w:rsidRPr="00A75E81" w:rsidRDefault="005735FC" w:rsidP="00877A18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有三種未標示之無色溶液甲、乙、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丙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，假設這三種溶液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分別為酸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、鹼及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酚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酞，取少量甲</w:t>
      </w:r>
      <w:r w:rsidR="00877A18" w:rsidRPr="00A75E81">
        <w:rPr>
          <w:rFonts w:ascii="Times New Roman" w:eastAsiaTheme="majorEastAsia" w:hAnsi="Times New Roman" w:cs="Times New Roman"/>
          <w:szCs w:val="24"/>
        </w:rPr>
        <w:t>溶液與少量乙溶液混合，</w:t>
      </w:r>
      <w:r w:rsidR="003C2EC5" w:rsidRPr="00A75E81">
        <w:rPr>
          <w:rFonts w:ascii="Times New Roman" w:eastAsiaTheme="majorEastAsia" w:hAnsi="Times New Roman" w:cs="Times New Roman"/>
          <w:szCs w:val="24"/>
        </w:rPr>
        <w:t>呈現粉紅色</w:t>
      </w:r>
      <w:r w:rsidR="00877A18" w:rsidRPr="00A75E81">
        <w:rPr>
          <w:rFonts w:ascii="Times New Roman" w:eastAsiaTheme="majorEastAsia" w:hAnsi="Times New Roman" w:cs="Times New Roman"/>
          <w:szCs w:val="24"/>
        </w:rPr>
        <w:t>溶液；</w:t>
      </w:r>
      <w:proofErr w:type="gramStart"/>
      <w:r w:rsidR="00877A18" w:rsidRPr="00A75E81">
        <w:rPr>
          <w:rFonts w:ascii="Times New Roman" w:eastAsiaTheme="majorEastAsia" w:hAnsi="Times New Roman" w:cs="Times New Roman"/>
          <w:szCs w:val="24"/>
        </w:rPr>
        <w:t>取乙溶液</w:t>
      </w:r>
      <w:proofErr w:type="gramEnd"/>
      <w:r w:rsidR="00877A18" w:rsidRPr="00A75E81">
        <w:rPr>
          <w:rFonts w:ascii="Times New Roman" w:eastAsiaTheme="majorEastAsia" w:hAnsi="Times New Roman" w:cs="Times New Roman"/>
          <w:szCs w:val="24"/>
        </w:rPr>
        <w:t>與丙溶液混合，</w:t>
      </w:r>
      <w:r w:rsidR="003C2EC5" w:rsidRPr="00A75E81">
        <w:rPr>
          <w:rFonts w:ascii="Times New Roman" w:eastAsiaTheme="majorEastAsia" w:hAnsi="Times New Roman" w:cs="Times New Roman"/>
          <w:szCs w:val="24"/>
        </w:rPr>
        <w:t>溶液</w:t>
      </w:r>
      <w:proofErr w:type="gramStart"/>
      <w:r w:rsidR="003C2EC5" w:rsidRPr="00A75E81">
        <w:rPr>
          <w:rFonts w:ascii="Times New Roman" w:eastAsiaTheme="majorEastAsia" w:hAnsi="Times New Roman" w:cs="Times New Roman"/>
          <w:szCs w:val="24"/>
        </w:rPr>
        <w:t>不</w:t>
      </w:r>
      <w:proofErr w:type="gramEnd"/>
      <w:r w:rsidR="003C2EC5" w:rsidRPr="00A75E81">
        <w:rPr>
          <w:rFonts w:ascii="Times New Roman" w:eastAsiaTheme="majorEastAsia" w:hAnsi="Times New Roman" w:cs="Times New Roman"/>
          <w:szCs w:val="24"/>
        </w:rPr>
        <w:t>呈色</w:t>
      </w:r>
      <w:r w:rsidRPr="00A75E81">
        <w:rPr>
          <w:rFonts w:ascii="Times New Roman" w:eastAsiaTheme="majorEastAsia" w:hAnsi="Times New Roman" w:cs="Times New Roman"/>
          <w:szCs w:val="24"/>
        </w:rPr>
        <w:t>。</w:t>
      </w:r>
      <w:r w:rsidR="0000206A"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szCs w:val="24"/>
        </w:rPr>
        <w:t>關於丙溶液的敘述，何者正確？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(A)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酸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鹼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酚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酞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只能知道其不為酸。</w:t>
      </w:r>
    </w:p>
    <w:p w:rsidR="002D76FC" w:rsidRPr="00A75E81" w:rsidRDefault="002D76FC" w:rsidP="00A420E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下列關於氧化還原的敘述，</w:t>
      </w:r>
      <w:r w:rsidRPr="00A75E81">
        <w:rPr>
          <w:rFonts w:ascii="Times New Roman" w:eastAsiaTheme="majorEastAsia" w:hAnsi="Times New Roman" w:cs="Times New Roman"/>
          <w:szCs w:val="24"/>
          <w:u w:val="thick"/>
        </w:rPr>
        <w:t>何者錯誤</w:t>
      </w:r>
      <w:r w:rsidRPr="00A75E81">
        <w:rPr>
          <w:rFonts w:ascii="Times New Roman" w:eastAsiaTheme="majorEastAsia" w:hAnsi="Times New Roman" w:cs="Times New Roman"/>
          <w:szCs w:val="24"/>
        </w:rPr>
        <w:t>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拉瓦節提出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物質與氧化合就是氧化作用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氧化還原反應一定要有氧氣參與反應　</w:t>
      </w:r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一個物質若在反應中失去電子，則表示該物質被氧化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電解是一種氧化還原反應。</w:t>
      </w:r>
    </w:p>
    <w:p w:rsidR="004739C3" w:rsidRPr="00A75E81" w:rsidRDefault="00F17CD7" w:rsidP="004739C3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某犯罪現場，警探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採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得數枚指紋，經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鑑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識人員以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處理，得黑色指紋影像。其原理是皮膚所排出的汗水中的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</m:t>
        </m:r>
      </m:oMath>
      <w:r w:rsidRPr="00A75E81">
        <w:rPr>
          <w:rFonts w:ascii="Times New Roman" w:eastAsiaTheme="majorEastAsia" w:hAnsi="Times New Roman" w:cs="Times New Roman"/>
          <w:szCs w:val="24"/>
        </w:rPr>
        <w:t>與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反應，產生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AgCl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，經照光後變成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</m:t>
        </m:r>
      </m:oMath>
      <w:r w:rsidRPr="00A75E81">
        <w:rPr>
          <w:rFonts w:ascii="Times New Roman" w:eastAsiaTheme="majorEastAsia" w:hAnsi="Times New Roman" w:cs="Times New Roman"/>
          <w:szCs w:val="24"/>
        </w:rPr>
        <w:t>。關於此一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鑑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識過程所涉及的化學反應的敘述，何者正確？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>在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 xml:space="preserve">NaCl </m:t>
        </m:r>
      </m:oMath>
      <w:r w:rsidRPr="00A75E81">
        <w:rPr>
          <w:rFonts w:ascii="Times New Roman" w:eastAsiaTheme="majorEastAsia" w:hAnsi="Times New Roman" w:cs="Times New Roman"/>
          <w:szCs w:val="24"/>
        </w:rPr>
        <w:t>與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AgCl</m:t>
        </m:r>
      </m:oMath>
      <w:r w:rsidRPr="00A75E81">
        <w:rPr>
          <w:rFonts w:ascii="Times New Roman" w:eastAsiaTheme="majorEastAsia" w:hAnsi="Times New Roman" w:cs="Times New Roman"/>
          <w:szCs w:val="24"/>
        </w:rPr>
        <w:t>，元素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Cl</m:t>
        </m:r>
      </m:oMath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的價數不同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br/>
        <w:t>(B)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NaCl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AgCl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</m:sSub>
      </m:oMath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為酸鹼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反應</w:t>
      </w:r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Pr="00A75E81">
        <w:rPr>
          <w:rFonts w:ascii="Times New Roman" w:eastAsiaTheme="majorEastAsia" w:hAnsi="Times New Roman" w:cs="Times New Roman"/>
          <w:szCs w:val="24"/>
        </w:rPr>
        <w:t>由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變成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AgCl</m:t>
        </m:r>
      </m:oMath>
      <w:r w:rsidRPr="00A75E81">
        <w:rPr>
          <w:rFonts w:ascii="Times New Roman" w:eastAsiaTheme="majorEastAsia" w:hAnsi="Times New Roman" w:cs="Times New Roman"/>
          <w:szCs w:val="24"/>
        </w:rPr>
        <w:t>涉及氧化還原反應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由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AgCl</m:t>
        </m:r>
      </m:oMath>
      <w:r w:rsidRPr="00A75E81">
        <w:rPr>
          <w:rFonts w:ascii="Times New Roman" w:eastAsiaTheme="majorEastAsia" w:hAnsi="Times New Roman" w:cs="Times New Roman"/>
          <w:szCs w:val="24"/>
        </w:rPr>
        <w:t>變成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Ag</m:t>
        </m:r>
      </m:oMath>
      <w:r w:rsidRPr="00A75E81">
        <w:rPr>
          <w:rFonts w:ascii="Times New Roman" w:eastAsiaTheme="majorEastAsia" w:hAnsi="Times New Roman" w:cs="Times New Roman"/>
          <w:szCs w:val="24"/>
        </w:rPr>
        <w:t>涉及氧化還原反應。</w:t>
      </w:r>
    </w:p>
    <w:p w:rsidR="00C55CA9" w:rsidRPr="00A75E81" w:rsidRDefault="00A90476" w:rsidP="00A90476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氫氧燃料電池的反應為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g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g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，</w:t>
      </w:r>
      <w:r w:rsidR="00CD2741" w:rsidRPr="00A75E81">
        <w:rPr>
          <w:rFonts w:ascii="Times New Roman" w:eastAsiaTheme="majorEastAsia" w:hAnsi="Times New Roman" w:cs="Times New Roman"/>
          <w:szCs w:val="24"/>
        </w:rPr>
        <w:t>下列有關氫氧燃料電池的敘述，何者正確？</w:t>
      </w:r>
      <w:r w:rsidR="00CD2741" w:rsidRPr="00A75E81">
        <w:rPr>
          <w:rFonts w:ascii="Times New Roman" w:eastAsiaTheme="majorEastAsia" w:hAnsi="Times New Roman" w:cs="Times New Roman"/>
          <w:szCs w:val="24"/>
        </w:rPr>
        <w:t xml:space="preserve"> </w:t>
      </w:r>
      <w:r w:rsidR="00CD2741"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="00CD2741" w:rsidRPr="00A75E81">
        <w:rPr>
          <w:rFonts w:ascii="Times New Roman" w:eastAsiaTheme="majorEastAsia" w:hAnsi="Times New Roman" w:cs="Times New Roman"/>
          <w:szCs w:val="24"/>
        </w:rPr>
        <w:t>上述的反應為燃燒反應</w:t>
      </w:r>
      <w:r w:rsidR="00CD2741" w:rsidRPr="00A75E81">
        <w:rPr>
          <w:rFonts w:ascii="Times New Roman" w:eastAsiaTheme="majorEastAsia" w:hAnsi="Times New Roman" w:cs="Times New Roman"/>
          <w:szCs w:val="24"/>
        </w:rPr>
        <w:t xml:space="preserve">   (B)</w:t>
      </w:r>
      <w:r w:rsidR="00CD2741" w:rsidRPr="00A75E81">
        <w:rPr>
          <w:rFonts w:ascii="Times New Roman" w:eastAsiaTheme="majorEastAsia" w:hAnsi="Times New Roman" w:cs="Times New Roman"/>
          <w:szCs w:val="24"/>
        </w:rPr>
        <w:t>每消耗</w:t>
      </w:r>
      <w:r w:rsidR="00CD2741" w:rsidRPr="00A75E81">
        <w:rPr>
          <w:rFonts w:ascii="Times New Roman" w:eastAsiaTheme="majorEastAsia" w:hAnsi="Times New Roman" w:cs="Times New Roman"/>
          <w:szCs w:val="24"/>
        </w:rPr>
        <w:t>1</w:t>
      </w:r>
      <w:r w:rsidR="00CD2741" w:rsidRPr="00A75E81">
        <w:rPr>
          <w:rFonts w:ascii="Times New Roman" w:eastAsiaTheme="majorEastAsia" w:hAnsi="Times New Roman" w:cs="Times New Roman"/>
          <w:szCs w:val="24"/>
        </w:rPr>
        <w:t>莫耳的氧氣，可產生</w:t>
      </w:r>
      <w:r w:rsidR="00CD2741" w:rsidRPr="00A75E81">
        <w:rPr>
          <w:rFonts w:ascii="Times New Roman" w:eastAsiaTheme="majorEastAsia" w:hAnsi="Times New Roman" w:cs="Times New Roman"/>
          <w:szCs w:val="24"/>
        </w:rPr>
        <w:t>1</w:t>
      </w:r>
      <w:proofErr w:type="gramStart"/>
      <w:r w:rsidR="00CD2741" w:rsidRPr="00A75E81">
        <w:rPr>
          <w:rFonts w:ascii="Times New Roman" w:eastAsiaTheme="majorEastAsia" w:hAnsi="Times New Roman" w:cs="Times New Roman"/>
          <w:szCs w:val="24"/>
        </w:rPr>
        <w:t>莫耳水</w:t>
      </w:r>
      <w:proofErr w:type="gramEnd"/>
      <w:r w:rsidR="00CD2741"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="00CD2741"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="00CD2741" w:rsidRPr="00A75E81">
        <w:rPr>
          <w:rFonts w:ascii="Times New Roman" w:eastAsiaTheme="majorEastAsia" w:hAnsi="Times New Roman" w:cs="Times New Roman"/>
          <w:szCs w:val="24"/>
        </w:rPr>
        <w:t>放電時，氫氣所在的電極稱為正極</w:t>
      </w:r>
      <w:r w:rsidR="00CD2741" w:rsidRPr="00A75E81">
        <w:rPr>
          <w:rFonts w:ascii="Times New Roman" w:eastAsiaTheme="majorEastAsia" w:hAnsi="Times New Roman" w:cs="Times New Roman"/>
          <w:szCs w:val="24"/>
        </w:rPr>
        <w:t xml:space="preserve">  </w:t>
      </w:r>
      <w:r w:rsidR="00CD2741"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w:r w:rsidR="00CD2741" w:rsidRPr="00A75E81">
        <w:rPr>
          <w:rFonts w:ascii="Times New Roman" w:eastAsiaTheme="majorEastAsia" w:hAnsi="Times New Roman" w:cs="Times New Roman"/>
          <w:szCs w:val="24"/>
        </w:rPr>
        <w:t xml:space="preserve">放電時，氧氣在陰極反應　</w:t>
      </w:r>
    </w:p>
    <w:p w:rsidR="008843C1" w:rsidRPr="00A75E81" w:rsidRDefault="00E61352" w:rsidP="00A420E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下列有關電極的敘述，何者正確？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陽極進行氧化反應，是失去質子的電極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陽極進行氧化反應，是失去電子的電極　</w:t>
      </w:r>
      <w:r w:rsidR="00B8629B"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陽極進行還原反應，是得到質子的電極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w:r w:rsidRPr="00A75E81">
        <w:rPr>
          <w:rFonts w:ascii="Times New Roman" w:eastAsiaTheme="majorEastAsia" w:hAnsi="Times New Roman" w:cs="Times New Roman"/>
          <w:szCs w:val="24"/>
        </w:rPr>
        <w:t>陰極進行氧化反應，是得到電子的電極。</w:t>
      </w:r>
    </w:p>
    <w:p w:rsidR="002D76FC" w:rsidRPr="00A75E81" w:rsidRDefault="008843C1" w:rsidP="00A420E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下列各組的兩種溶液混合，何者</w:t>
      </w:r>
      <w:r w:rsidRPr="00A75E81">
        <w:rPr>
          <w:rFonts w:ascii="Times New Roman" w:eastAsiaTheme="majorEastAsia" w:hAnsi="Times New Roman" w:cs="Times New Roman"/>
          <w:szCs w:val="24"/>
          <w:u w:val="thick"/>
        </w:rPr>
        <w:t>沒有反應產生</w:t>
      </w:r>
      <w:r w:rsidRPr="00A75E81">
        <w:rPr>
          <w:rFonts w:ascii="Times New Roman" w:eastAsiaTheme="majorEastAsia" w:hAnsi="Times New Roman" w:cs="Times New Roman"/>
          <w:szCs w:val="24"/>
        </w:rPr>
        <w:t>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Ba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Cs w:val="24"/>
                      </w:rPr>
                      <m:t>NO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Cs w:val="24"/>
                      </w:rPr>
                      <m:t>3</m:t>
                    </m:r>
                  </m:sub>
                </m:sSub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Cu+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+HCl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</w:t>
      </w:r>
      <w:proofErr w:type="gramStart"/>
      <w:r w:rsidRPr="00A75E81">
        <w:rPr>
          <w:rFonts w:ascii="Times New Roman" w:eastAsiaTheme="majorEastAsia" w:hAnsi="Times New Roman" w:cs="Times New Roman"/>
          <w:color w:val="FF0000"/>
          <w:szCs w:val="24"/>
        </w:rPr>
        <w:t>)</w:t>
      </w:r>
      <w:proofErr w:type="gramEnd"/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Cl+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A32DE3" w:rsidRPr="00A75E81" w:rsidRDefault="002D76FC" w:rsidP="00A420E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市售沖泡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式維他命</w:t>
      </w:r>
      <w:r w:rsidRPr="00A75E81">
        <w:rPr>
          <w:rFonts w:ascii="Times New Roman" w:eastAsiaTheme="majorEastAsia" w:hAnsi="Times New Roman" w:cs="Times New Roman"/>
          <w:szCs w:val="24"/>
        </w:rPr>
        <w:t>C</w:t>
      </w:r>
      <w:r w:rsidRPr="00A75E81">
        <w:rPr>
          <w:rFonts w:ascii="Times New Roman" w:eastAsiaTheme="majorEastAsia" w:hAnsi="Times New Roman" w:cs="Times New Roman"/>
          <w:szCs w:val="24"/>
        </w:rPr>
        <w:t>片置於水中會產生大量的氣泡，是因維他命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</m:t>
        </m:r>
      </m:oMath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片中含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固體酸與固體金屬鹽在水中反應的結果，試問此金屬鹽可能為下列何者？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COONa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PO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(C)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NaHCO</m:t>
            </m:r>
            <m:ctrlPr>
              <w:rPr>
                <w:rFonts w:ascii="Cambria Math" w:eastAsiaTheme="majorEastAsia" w:hAnsi="Cambria Math" w:cs="Times New Roman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KNO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B01E81" w:rsidRPr="00A75E81" w:rsidRDefault="004A4DBF" w:rsidP="00A420E2">
      <w:pPr>
        <w:topLinePunct/>
        <w:spacing w:line="520" w:lineRule="exac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A75E81">
        <w:rPr>
          <w:rFonts w:ascii="Times New Roman" w:eastAsiaTheme="majorEastAsia" w:hAnsi="Times New Roman" w:cs="Times New Roman"/>
          <w:b/>
          <w:sz w:val="28"/>
          <w:szCs w:val="28"/>
        </w:rPr>
        <w:br w:type="column"/>
      </w:r>
      <w:r w:rsidR="00BF6C89" w:rsidRPr="00A75E81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二、</w:t>
      </w:r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多重選擇題</w:t>
      </w:r>
      <w:r w:rsidR="00B01E81" w:rsidRPr="00A75E81">
        <w:rPr>
          <w:rFonts w:ascii="Times New Roman" w:eastAsiaTheme="majorEastAsia" w:hAnsi="Times New Roman" w:cs="Times New Roman"/>
          <w:b/>
          <w:sz w:val="28"/>
          <w:szCs w:val="28"/>
        </w:rPr>
        <w:t>：</w:t>
      </w:r>
      <w:r w:rsidR="003F72E7" w:rsidRPr="00A75E81">
        <w:rPr>
          <w:rFonts w:ascii="Times New Roman" w:eastAsiaTheme="majorEastAsia" w:hAnsi="Times New Roman" w:cs="Times New Roman"/>
          <w:b/>
          <w:sz w:val="28"/>
          <w:szCs w:val="28"/>
        </w:rPr>
        <w:t>7</w:t>
      </w:r>
      <w:r w:rsidR="00BF6C89" w:rsidRPr="00A75E81">
        <w:rPr>
          <w:rFonts w:ascii="Times New Roman" w:eastAsiaTheme="majorEastAsia" w:hAnsi="Times New Roman" w:cs="Times New Roman"/>
          <w:b/>
          <w:sz w:val="28"/>
          <w:szCs w:val="28"/>
        </w:rPr>
        <w:t>題，每題</w:t>
      </w:r>
      <w:r w:rsidR="00BF6C89" w:rsidRPr="00A75E81">
        <w:rPr>
          <w:rFonts w:ascii="Times New Roman" w:eastAsiaTheme="majorEastAsia" w:hAnsi="Times New Roman" w:cs="Times New Roman"/>
          <w:b/>
          <w:sz w:val="28"/>
          <w:szCs w:val="28"/>
        </w:rPr>
        <w:t>4</w:t>
      </w:r>
      <w:r w:rsidR="00BF6C89" w:rsidRPr="00A75E81">
        <w:rPr>
          <w:rFonts w:ascii="Times New Roman" w:eastAsiaTheme="majorEastAsia" w:hAnsi="Times New Roman" w:cs="Times New Roman"/>
          <w:b/>
          <w:sz w:val="28"/>
          <w:szCs w:val="28"/>
        </w:rPr>
        <w:t>分</w:t>
      </w:r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，共</w:t>
      </w:r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3F72E7" w:rsidRPr="00A75E81">
        <w:rPr>
          <w:rFonts w:ascii="Times New Roman" w:eastAsiaTheme="majorEastAsia" w:hAnsi="Times New Roman" w:cs="Times New Roman"/>
          <w:b/>
          <w:sz w:val="28"/>
          <w:szCs w:val="28"/>
        </w:rPr>
        <w:t>8</w:t>
      </w:r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分</w:t>
      </w:r>
      <w:r w:rsidR="00BF6C89" w:rsidRPr="00A75E81">
        <w:rPr>
          <w:rFonts w:ascii="Times New Roman" w:eastAsiaTheme="majorEastAsia" w:hAnsi="Times New Roman" w:cs="Times New Roman"/>
          <w:b/>
          <w:sz w:val="28"/>
          <w:szCs w:val="28"/>
        </w:rPr>
        <w:t>。</w:t>
      </w:r>
      <w:r w:rsidR="002021E8" w:rsidRPr="00A75E81">
        <w:rPr>
          <w:rFonts w:ascii="Times New Roman" w:eastAsiaTheme="majorEastAsia" w:hAnsi="Times New Roman" w:cs="Times New Roman"/>
          <w:sz w:val="28"/>
          <w:szCs w:val="28"/>
        </w:rPr>
        <w:br/>
      </w:r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每</w:t>
      </w:r>
      <w:proofErr w:type="gramStart"/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個</w:t>
      </w:r>
      <w:proofErr w:type="gramEnd"/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選項獨立計分，答錯或</w:t>
      </w:r>
      <w:proofErr w:type="gramStart"/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漏答倒</w:t>
      </w:r>
      <w:proofErr w:type="gramEnd"/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扣</w:t>
      </w:r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1/5</w:t>
      </w:r>
      <w:proofErr w:type="gramStart"/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題分</w:t>
      </w:r>
      <w:proofErr w:type="gramEnd"/>
      <w:r w:rsidR="00781699" w:rsidRPr="00A75E81">
        <w:rPr>
          <w:rFonts w:ascii="Times New Roman" w:eastAsiaTheme="majorEastAsia" w:hAnsi="Times New Roman" w:cs="Times New Roman"/>
          <w:b/>
          <w:sz w:val="28"/>
          <w:szCs w:val="28"/>
        </w:rPr>
        <w:t>，倒扣到該題零分為止。</w:t>
      </w:r>
    </w:p>
    <w:p w:rsidR="0075190A" w:rsidRPr="00A75E81" w:rsidRDefault="0075190A" w:rsidP="00021984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有關電解質的敘述，下列哪幾項正確？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(A)</w:t>
      </w:r>
      <w:r w:rsidRPr="00A75E81">
        <w:rPr>
          <w:rFonts w:ascii="Times New Roman" w:eastAsiaTheme="majorEastAsia" w:hAnsi="Times New Roman" w:cs="Times New Roman"/>
          <w:szCs w:val="24"/>
        </w:rPr>
        <w:t>凡化合物</w:t>
      </w:r>
      <w:r w:rsidR="00C3517E" w:rsidRPr="00A75E81">
        <w:rPr>
          <w:rFonts w:ascii="Times New Roman" w:eastAsiaTheme="majorEastAsia" w:hAnsi="Times New Roman" w:cs="Times New Roman"/>
          <w:szCs w:val="24"/>
        </w:rPr>
        <w:t>在水中能解離</w:t>
      </w:r>
      <w:proofErr w:type="gramStart"/>
      <w:r w:rsidR="00C3517E" w:rsidRPr="00A75E81">
        <w:rPr>
          <w:rFonts w:ascii="Times New Roman" w:eastAsiaTheme="majorEastAsia" w:hAnsi="Times New Roman" w:cs="Times New Roman"/>
          <w:szCs w:val="24"/>
        </w:rPr>
        <w:t>出陰、</w:t>
      </w:r>
      <w:proofErr w:type="gramEnd"/>
      <w:r w:rsidR="00C3517E" w:rsidRPr="00A75E81">
        <w:rPr>
          <w:rFonts w:ascii="Times New Roman" w:eastAsiaTheme="majorEastAsia" w:hAnsi="Times New Roman" w:cs="Times New Roman"/>
          <w:szCs w:val="24"/>
        </w:rPr>
        <w:t>陽離子者</w:t>
      </w:r>
      <w:r w:rsidRPr="00A75E81">
        <w:rPr>
          <w:rFonts w:ascii="Times New Roman" w:eastAsiaTheme="majorEastAsia" w:hAnsi="Times New Roman" w:cs="Times New Roman"/>
          <w:szCs w:val="24"/>
        </w:rPr>
        <w:t>為電解質</w:t>
      </w:r>
      <w:r w:rsidR="00401914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w:proofErr w:type="gramStart"/>
      <w:r w:rsidR="00711B1F" w:rsidRPr="00A75E81">
        <w:rPr>
          <w:rFonts w:ascii="Times New Roman" w:eastAsiaTheme="majorEastAsia" w:hAnsi="Times New Roman" w:cs="Times New Roman"/>
          <w:szCs w:val="24"/>
        </w:rPr>
        <w:t>氯化銀難溶</w:t>
      </w:r>
      <w:r w:rsidR="00504AF4" w:rsidRPr="00A75E81">
        <w:rPr>
          <w:rFonts w:ascii="Times New Roman" w:eastAsiaTheme="majorEastAsia" w:hAnsi="Times New Roman" w:cs="Times New Roman"/>
          <w:szCs w:val="24"/>
        </w:rPr>
        <w:t>於</w:t>
      </w:r>
      <w:proofErr w:type="gramEnd"/>
      <w:r w:rsidR="00504AF4" w:rsidRPr="00A75E81">
        <w:rPr>
          <w:rFonts w:ascii="Times New Roman" w:eastAsiaTheme="majorEastAsia" w:hAnsi="Times New Roman" w:cs="Times New Roman"/>
          <w:szCs w:val="24"/>
        </w:rPr>
        <w:t>水</w:t>
      </w:r>
      <w:r w:rsidR="00711B1F" w:rsidRPr="00A75E81">
        <w:rPr>
          <w:rFonts w:ascii="Times New Roman" w:eastAsiaTheme="majorEastAsia" w:hAnsi="Times New Roman" w:cs="Times New Roman"/>
          <w:szCs w:val="24"/>
        </w:rPr>
        <w:t>，</w:t>
      </w:r>
      <w:r w:rsidRPr="00A75E81">
        <w:rPr>
          <w:rFonts w:ascii="Times New Roman" w:eastAsiaTheme="majorEastAsia" w:hAnsi="Times New Roman" w:cs="Times New Roman"/>
          <w:szCs w:val="24"/>
        </w:rPr>
        <w:t>故為非電解質</w:t>
      </w:r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="00656BD4" w:rsidRPr="00A75E81">
        <w:rPr>
          <w:rFonts w:ascii="Times New Roman" w:eastAsiaTheme="majorEastAsia" w:hAnsi="Times New Roman" w:cs="Times New Roman"/>
          <w:szCs w:val="24"/>
        </w:rPr>
        <w:t>熔融狀態能導電的物質</w:t>
      </w:r>
      <w:r w:rsidR="00546BAB" w:rsidRPr="00A75E81">
        <w:rPr>
          <w:rFonts w:ascii="Times New Roman" w:eastAsiaTheme="majorEastAsia" w:hAnsi="Times New Roman" w:cs="Times New Roman"/>
          <w:szCs w:val="24"/>
        </w:rPr>
        <w:t>為</w:t>
      </w:r>
      <w:r w:rsidRPr="00A75E81">
        <w:rPr>
          <w:rFonts w:ascii="Times New Roman" w:eastAsiaTheme="majorEastAsia" w:hAnsi="Times New Roman" w:cs="Times New Roman"/>
          <w:szCs w:val="24"/>
        </w:rPr>
        <w:t>電解質</w:t>
      </w:r>
      <w:r w:rsidR="00401914" w:rsidRPr="00A75E81">
        <w:rPr>
          <w:rFonts w:ascii="Times New Roman" w:eastAsiaTheme="majorEastAsia" w:hAnsi="Times New Roman" w:cs="Times New Roman"/>
          <w:szCs w:val="24"/>
        </w:rPr>
        <w:t xml:space="preserve">    (D)</w:t>
      </w:r>
      <w:r w:rsidR="00401914" w:rsidRPr="00A75E81">
        <w:rPr>
          <w:rFonts w:ascii="Times New Roman" w:eastAsiaTheme="majorEastAsia" w:hAnsi="Times New Roman" w:cs="Times New Roman"/>
          <w:szCs w:val="24"/>
        </w:rPr>
        <w:t>電解質必為離子化合物。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</w:t>
      </w:r>
      <w:r w:rsidR="00401914" w:rsidRPr="00A75E81">
        <w:rPr>
          <w:rFonts w:ascii="Times New Roman" w:eastAsiaTheme="majorEastAsia" w:hAnsi="Times New Roman" w:cs="Times New Roman"/>
          <w:color w:val="FF0000"/>
          <w:szCs w:val="24"/>
        </w:rPr>
        <w:t>E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)</w:t>
      </w:r>
      <w:r w:rsidRPr="00A75E81">
        <w:rPr>
          <w:rFonts w:ascii="Times New Roman" w:eastAsiaTheme="majorEastAsia" w:hAnsi="Times New Roman" w:cs="Times New Roman"/>
          <w:szCs w:val="24"/>
        </w:rPr>
        <w:t>電解質水溶液中陰、陽離子的個數</w:t>
      </w:r>
      <w:r w:rsidR="003449BF" w:rsidRPr="00A75E81">
        <w:rPr>
          <w:rFonts w:ascii="Times New Roman" w:eastAsiaTheme="majorEastAsia" w:hAnsi="Times New Roman" w:cs="Times New Roman"/>
          <w:szCs w:val="24"/>
        </w:rPr>
        <w:t>不一定</w:t>
      </w:r>
      <w:r w:rsidRPr="00A75E81">
        <w:rPr>
          <w:rFonts w:ascii="Times New Roman" w:eastAsiaTheme="majorEastAsia" w:hAnsi="Times New Roman" w:cs="Times New Roman"/>
          <w:szCs w:val="24"/>
        </w:rPr>
        <w:t>相等</w:t>
      </w:r>
      <w:r w:rsidR="003449BF" w:rsidRPr="00A75E81">
        <w:rPr>
          <w:rFonts w:ascii="Times New Roman" w:eastAsiaTheme="majorEastAsia" w:hAnsi="Times New Roman" w:cs="Times New Roman"/>
          <w:szCs w:val="24"/>
        </w:rPr>
        <w:t>，但</w:t>
      </w:r>
      <w:r w:rsidR="00795447" w:rsidRPr="00A75E81">
        <w:rPr>
          <w:rFonts w:ascii="Times New Roman" w:eastAsiaTheme="majorEastAsia" w:hAnsi="Times New Roman" w:cs="Times New Roman"/>
          <w:szCs w:val="24"/>
        </w:rPr>
        <w:t>整個溶液</w:t>
      </w:r>
      <w:r w:rsidR="003449BF" w:rsidRPr="00A75E81">
        <w:rPr>
          <w:rFonts w:ascii="Times New Roman" w:eastAsiaTheme="majorEastAsia" w:hAnsi="Times New Roman" w:cs="Times New Roman"/>
          <w:szCs w:val="24"/>
        </w:rPr>
        <w:t>需維持電中性。</w:t>
      </w:r>
    </w:p>
    <w:p w:rsidR="00F17CD7" w:rsidRPr="00A75E81" w:rsidRDefault="00F17CD7" w:rsidP="0083410D">
      <w:pPr>
        <w:pStyle w:val="a3"/>
        <w:numPr>
          <w:ilvl w:val="0"/>
          <w:numId w:val="1"/>
        </w:numPr>
        <w:topLinePunct/>
        <w:spacing w:afterLines="30" w:after="108" w:line="400" w:lineRule="exact"/>
        <w:ind w:leftChars="0" w:left="482" w:hanging="482"/>
        <w:textAlignment w:val="bottom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下列有關物質的顏色，何者正確？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(A)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CrO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：磚紅色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m:oMath>
        <m:r>
          <m:rPr>
            <m:sty m:val="p"/>
          </m:rPr>
          <w:rPr>
            <w:rFonts w:ascii="Cambria Math" w:eastAsiaTheme="majorEastAsia" w:hAnsi="Cambria Math" w:cs="Times New Roman"/>
            <w:color w:val="FF0000"/>
            <w:szCs w:val="24"/>
          </w:rPr>
          <m:t>(B)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PbCrO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4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：黃色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FeSCN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：無色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Cr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7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：黃色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</w:t>
      </w:r>
      <w:r w:rsidR="0083410D" w:rsidRPr="00A75E81">
        <w:rPr>
          <w:rFonts w:ascii="Times New Roman" w:eastAsiaTheme="majorEastAsia" w:hAnsi="Times New Roman" w:cs="Times New Roman"/>
          <w:color w:val="FF0000"/>
          <w:szCs w:val="24"/>
        </w:rPr>
        <w:t>E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PbI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：黃色</m:t>
        </m:r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A420E2" w:rsidRPr="00A75E81" w:rsidRDefault="00A420E2" w:rsidP="00A420E2">
      <w:pPr>
        <w:pStyle w:val="a3"/>
        <w:numPr>
          <w:ilvl w:val="0"/>
          <w:numId w:val="1"/>
        </w:numPr>
        <w:topLinePunct/>
        <w:spacing w:afterLines="30" w:after="108" w:line="400" w:lineRule="exact"/>
        <w:ind w:leftChars="0" w:left="482" w:hanging="482"/>
        <w:textAlignment w:val="bottom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下列反應的淨離子方程式表示法，正確的是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(A)</w:t>
      </w:r>
      <w:r w:rsidRPr="00A75E81">
        <w:rPr>
          <w:rFonts w:ascii="Times New Roman" w:eastAsiaTheme="majorEastAsia" w:hAnsi="Times New Roman" w:cs="Times New Roman"/>
          <w:szCs w:val="24"/>
        </w:rPr>
        <w:t>氯化銅溶液和氫氧化鉀溶液：</w:t>
      </w:r>
      <m:oMath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Cu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2+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+2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→Cu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OH</m:t>
                </m:r>
              </m:e>
            </m:d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鈉與水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作用：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2Na+2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O→2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Na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+2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br/>
        <w:t>(C)</w:t>
      </w:r>
      <w:r w:rsidRPr="00A75E81">
        <w:rPr>
          <w:rFonts w:ascii="Times New Roman" w:eastAsiaTheme="majorEastAsia" w:hAnsi="Times New Roman" w:cs="Times New Roman"/>
          <w:szCs w:val="24"/>
        </w:rPr>
        <w:t>碳酸鈣與鹽酸反應：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+2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br/>
        <w:t>(D)</w:t>
      </w:r>
      <w:r w:rsidRPr="00A75E81">
        <w:rPr>
          <w:rFonts w:ascii="Times New Roman" w:eastAsiaTheme="majorEastAsia" w:hAnsi="Times New Roman" w:cs="Times New Roman"/>
          <w:szCs w:val="24"/>
        </w:rPr>
        <w:t>醋酸與氫氧化鈉溶液混合：</w:t>
      </w:r>
      <m:oMath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O</m:t>
        </m:r>
      </m:oMath>
      <w:r w:rsidRPr="00A75E81">
        <w:rPr>
          <w:rFonts w:ascii="Times New Roman" w:eastAsiaTheme="majorEastAsia" w:hAnsi="Times New Roman" w:cs="Times New Roman"/>
          <w:szCs w:val="24"/>
        </w:rPr>
        <w:br/>
        <w:t>(E)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鋅與鹽酸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反應：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 xml:space="preserve">Zn+2HCl → 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ZnCl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。</m:t>
        </m:r>
      </m:oMath>
    </w:p>
    <w:p w:rsidR="00826A70" w:rsidRPr="00A75E81" w:rsidRDefault="00826A70" w:rsidP="00826A70">
      <w:pPr>
        <w:pStyle w:val="a3"/>
        <w:numPr>
          <w:ilvl w:val="0"/>
          <w:numId w:val="1"/>
        </w:numPr>
        <w:topLinePunct/>
        <w:spacing w:afterLines="30" w:after="108"/>
        <w:ind w:leftChars="0" w:left="482" w:hanging="482"/>
        <w:rPr>
          <w:rFonts w:ascii="Times New Roman" w:eastAsiaTheme="majorEastAsia" w:hAnsi="Times New Roman" w:cs="Times New Roman"/>
          <w:szCs w:val="24"/>
        </w:rPr>
      </w:pP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常溫常壓下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，將下列化合物溶於水中，何者的水溶液呈現鹼性？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(C)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CaO</m:t>
        </m:r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NH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t>(E)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>。</w:t>
      </w:r>
    </w:p>
    <w:p w:rsidR="00E2175D" w:rsidRPr="00A75E81" w:rsidRDefault="00F06B61" w:rsidP="00A420E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下列何者屬於氧化還原反應？</w:t>
      </w:r>
      <w:r w:rsidR="00F1399B"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(A)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3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</m:t>
            </m:r>
            <m:ctrlPr>
              <w:rPr>
                <w:rFonts w:ascii="Cambria Math" w:eastAsiaTheme="majorEastAsia" w:hAnsi="Cambria Math" w:cs="Times New Roman"/>
                <w:szCs w:val="24"/>
              </w:rPr>
            </m:ctrlP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Fe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→3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g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Fe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  <w:r w:rsidR="00F1399B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Pr="00A75E81">
        <w:rPr>
          <w:rFonts w:ascii="Times New Roman" w:eastAsiaTheme="majorEastAsia" w:hAnsi="Times New Roman" w:cs="Times New Roman"/>
          <w:szCs w:val="24"/>
        </w:rPr>
        <w:t>(B)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</m:oMath>
      <w:r w:rsidR="00F1399B"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szCs w:val="24"/>
        </w:rPr>
        <w:t>(C)</w:t>
      </w:r>
      <m:oMath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Cl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AgCl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  <w:r w:rsidR="00F1399B" w:rsidRPr="00A75E81">
        <w:rPr>
          <w:rFonts w:ascii="Times New Roman" w:eastAsiaTheme="majorEastAsia" w:hAnsi="Times New Roman" w:cs="Times New Roman"/>
          <w:szCs w:val="24"/>
        </w:rPr>
        <w:t xml:space="preserve">   (D)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CaCO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CaO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 xml:space="preserve">+ 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g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w:br/>
        </m:r>
      </m:oMath>
      <w:r w:rsidRPr="00A75E81">
        <w:rPr>
          <w:rFonts w:ascii="Times New Roman" w:eastAsiaTheme="majorEastAsia" w:hAnsi="Times New Roman" w:cs="Times New Roman"/>
          <w:color w:val="FF0000"/>
          <w:szCs w:val="24"/>
        </w:rPr>
        <w:t>(</w:t>
      </w:r>
      <w:r w:rsidR="00F1399B" w:rsidRPr="00A75E81">
        <w:rPr>
          <w:rFonts w:ascii="Times New Roman" w:eastAsiaTheme="majorEastAsia" w:hAnsi="Times New Roman" w:cs="Times New Roman"/>
          <w:color w:val="FF0000"/>
          <w:szCs w:val="24"/>
        </w:rPr>
        <w:t>E</w:t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)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3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KClO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→2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KCl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KClO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3(s)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。</m:t>
        </m:r>
      </m:oMath>
    </w:p>
    <w:p w:rsidR="00826A70" w:rsidRPr="00A75E81" w:rsidRDefault="00A75E81" w:rsidP="009D5818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6AF340D" wp14:editId="3A6CD43B">
            <wp:simplePos x="0" y="0"/>
            <wp:positionH relativeFrom="column">
              <wp:posOffset>4744085</wp:posOffset>
            </wp:positionH>
            <wp:positionV relativeFrom="paragraph">
              <wp:posOffset>1170940</wp:posOffset>
            </wp:positionV>
            <wp:extent cx="1778000" cy="1374140"/>
            <wp:effectExtent l="0" t="0" r="0" b="0"/>
            <wp:wrapSquare wrapText="bothSides"/>
            <wp:docPr id="2" name="圖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818" w:rsidRPr="00A75E81">
        <w:rPr>
          <w:rFonts w:ascii="Times New Roman" w:eastAsiaTheme="majorEastAsia" w:hAnsi="Times New Roman" w:cs="Times New Roman"/>
        </w:rPr>
        <w:t>家庭衛</w:t>
      </w:r>
      <w:r w:rsidR="009D5818" w:rsidRPr="00A75E81">
        <w:rPr>
          <w:rFonts w:ascii="Times New Roman" w:eastAsiaTheme="majorEastAsia" w:hAnsi="Times New Roman" w:cs="Times New Roman"/>
          <w:szCs w:val="24"/>
        </w:rPr>
        <w:t>生用品漂白水（</w:t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NaClO</m:t>
        </m:r>
      </m:oMath>
      <w:r w:rsidR="009D5818" w:rsidRPr="00A75E81">
        <w:rPr>
          <w:rFonts w:ascii="Times New Roman" w:eastAsiaTheme="majorEastAsia" w:hAnsi="Times New Roman" w:cs="Times New Roman"/>
          <w:szCs w:val="24"/>
        </w:rPr>
        <w:t>）不可與鹽酸混合，否則會產生有毒氣體，反應方程式如下：</w:t>
      </w:r>
      <w:r w:rsidR="009D5818" w:rsidRPr="00A75E81">
        <w:rPr>
          <w:rFonts w:ascii="Times New Roman" w:eastAsiaTheme="majorEastAsia" w:hAnsi="Times New Roman" w:cs="Times New Roman"/>
          <w:szCs w:val="24"/>
        </w:rPr>
        <w:br/>
      </w:r>
      <m:oMath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Cl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+C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l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2H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bSup>
        <m:box>
          <m:boxPr>
            <m:opEmu m:val="1"/>
            <m:ctrlPr>
              <w:rPr>
                <w:rFonts w:ascii="Cambria Math" w:eastAsiaTheme="majorEastAsia" w:hAnsi="Cambria Math" w:cs="Times New Roman"/>
                <w:szCs w:val="24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 xml:space="preserve">          </m:t>
                </m:r>
              </m:e>
            </m:groupChr>
          </m:e>
        </m:box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Cl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2(g)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O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l</m:t>
                </m:r>
              </m:e>
            </m:d>
          </m:sub>
        </m:sSub>
      </m:oMath>
      <w:r w:rsidR="009D5818" w:rsidRPr="00A75E81">
        <w:rPr>
          <w:rFonts w:ascii="Times New Roman" w:eastAsiaTheme="majorEastAsia" w:hAnsi="Times New Roman" w:cs="Times New Roman"/>
          <w:szCs w:val="24"/>
        </w:rPr>
        <w:t xml:space="preserve"> </w:t>
      </w:r>
      <w:r w:rsidR="009D5818" w:rsidRPr="00A75E81">
        <w:rPr>
          <w:rFonts w:ascii="Times New Roman" w:eastAsiaTheme="majorEastAsia" w:hAnsi="Times New Roman" w:cs="Times New Roman"/>
          <w:szCs w:val="24"/>
        </w:rPr>
        <w:br/>
      </w:r>
      <w:r w:rsidR="009D5818" w:rsidRPr="00A75E81">
        <w:rPr>
          <w:rFonts w:ascii="Times New Roman" w:eastAsiaTheme="majorEastAsia" w:hAnsi="Times New Roman" w:cs="Times New Roman"/>
          <w:szCs w:val="24"/>
        </w:rPr>
        <w:t>下列敘述何者正確？</w:t>
      </w:r>
      <w:r w:rsidR="00826A70" w:rsidRPr="00A75E81">
        <w:rPr>
          <w:rFonts w:ascii="Times New Roman" w:eastAsiaTheme="majorEastAsia" w:hAnsi="Times New Roman" w:cs="Times New Roman"/>
          <w:szCs w:val="24"/>
        </w:rPr>
        <w:t xml:space="preserve"> </w:t>
      </w:r>
      <w:r w:rsidR="009D5818"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="009D5818" w:rsidRPr="00A75E81">
        <w:rPr>
          <w:rFonts w:ascii="Times New Roman" w:eastAsiaTheme="majorEastAsia" w:hAnsi="Times New Roman" w:cs="Times New Roman"/>
          <w:szCs w:val="24"/>
        </w:rPr>
        <w:t xml:space="preserve">此反應屬於沉澱反應　</w:t>
      </w:r>
      <w:r w:rsidR="009D5818"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="009D5818" w:rsidRPr="00A75E81">
        <w:rPr>
          <w:rFonts w:ascii="Times New Roman" w:eastAsiaTheme="majorEastAsia" w:hAnsi="Times New Roman" w:cs="Times New Roman"/>
          <w:szCs w:val="24"/>
        </w:rPr>
        <w:t xml:space="preserve">此反應方程式為淨離子反應式　</w:t>
      </w:r>
      <w:r w:rsidR="009D5818" w:rsidRPr="00A75E81">
        <w:rPr>
          <w:rFonts w:ascii="Times New Roman" w:eastAsiaTheme="majorEastAsia" w:hAnsi="Times New Roman" w:cs="Times New Roman"/>
          <w:szCs w:val="24"/>
        </w:rPr>
        <w:br/>
      </w:r>
      <w:r w:rsidR="009D5818" w:rsidRPr="00A75E81">
        <w:rPr>
          <w:rFonts w:ascii="Times New Roman" w:eastAsiaTheme="majorEastAsia" w:hAnsi="Times New Roman" w:cs="Times New Roman"/>
          <w:color w:val="FF0000"/>
          <w:szCs w:val="24"/>
        </w:rPr>
        <w:t>(C)</w:t>
      </w:r>
      <m:oMath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ClO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p>
      </m:oMath>
      <w:r w:rsidR="009D5818" w:rsidRPr="00A75E81">
        <w:rPr>
          <w:rFonts w:ascii="Times New Roman" w:eastAsiaTheme="majorEastAsia" w:hAnsi="Times New Roman" w:cs="Times New Roman"/>
          <w:szCs w:val="24"/>
        </w:rPr>
        <w:t>為氧化劑</w:t>
      </w:r>
      <w:r w:rsidR="00826A70" w:rsidRPr="00A75E81">
        <w:rPr>
          <w:rFonts w:ascii="Times New Roman" w:eastAsiaTheme="majorEastAsia" w:hAnsi="Times New Roman" w:cs="Times New Roman"/>
          <w:szCs w:val="24"/>
        </w:rPr>
        <w:t xml:space="preserve">   </w:t>
      </w:r>
      <w:r w:rsidR="009D5818" w:rsidRPr="00A75E81">
        <w:rPr>
          <w:rFonts w:ascii="Times New Roman" w:eastAsiaTheme="majorEastAsia" w:hAnsi="Times New Roman" w:cs="Times New Roman"/>
          <w:szCs w:val="24"/>
        </w:rPr>
        <w:t>(D)</w:t>
      </w:r>
      <m:oMath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Cl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-</m:t>
            </m:r>
          </m:sup>
        </m:sSup>
      </m:oMath>
      <w:r w:rsidR="009D5818" w:rsidRPr="00A75E81">
        <w:rPr>
          <w:rFonts w:ascii="Times New Roman" w:eastAsiaTheme="majorEastAsia" w:hAnsi="Times New Roman" w:cs="Times New Roman"/>
          <w:szCs w:val="24"/>
        </w:rPr>
        <w:t>被還原成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Cl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</m:t>
            </m:r>
          </m:sub>
        </m:sSub>
      </m:oMath>
      <w:r w:rsidR="009D5818"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="009D5818" w:rsidRPr="00A75E81">
        <w:rPr>
          <w:rFonts w:ascii="Times New Roman" w:eastAsiaTheme="majorEastAsia" w:hAnsi="Times New Roman" w:cs="Times New Roman"/>
          <w:szCs w:val="24"/>
        </w:rPr>
        <w:t>(E)</w:t>
      </w:r>
      <m:oMath>
        <m:sSup>
          <m:s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+</m:t>
            </m:r>
          </m:sup>
        </m:sSup>
      </m:oMath>
      <w:r w:rsidR="009D5818" w:rsidRPr="00A75E81">
        <w:rPr>
          <w:rFonts w:ascii="Times New Roman" w:eastAsiaTheme="majorEastAsia" w:hAnsi="Times New Roman" w:cs="Times New Roman"/>
          <w:szCs w:val="24"/>
        </w:rPr>
        <w:t>得到電</w:t>
      </w:r>
      <w:r w:rsidR="00826A70" w:rsidRPr="00A75E81">
        <w:rPr>
          <w:rFonts w:ascii="Times New Roman" w:eastAsiaTheme="majorEastAsia" w:hAnsi="Times New Roman" w:cs="Times New Roman"/>
        </w:rPr>
        <w:t>子生成水，</w:t>
      </w:r>
      <w:r w:rsidR="009D5818" w:rsidRPr="00A75E81">
        <w:rPr>
          <w:rFonts w:ascii="Times New Roman" w:eastAsiaTheme="majorEastAsia" w:hAnsi="Times New Roman" w:cs="Times New Roman"/>
        </w:rPr>
        <w:t>為氧化劑</w:t>
      </w:r>
      <w:r w:rsidR="00826A70" w:rsidRPr="00A75E81">
        <w:rPr>
          <w:rFonts w:ascii="Times New Roman" w:eastAsiaTheme="majorEastAsia" w:hAnsi="Times New Roman" w:cs="Times New Roman"/>
        </w:rPr>
        <w:t>。</w:t>
      </w:r>
    </w:p>
    <w:p w:rsidR="00A21CE8" w:rsidRPr="00A75E81" w:rsidRDefault="00C55CA9" w:rsidP="00A420E2">
      <w:pPr>
        <w:pStyle w:val="a3"/>
        <w:numPr>
          <w:ilvl w:val="0"/>
          <w:numId w:val="1"/>
        </w:numPr>
        <w:topLinePunct/>
        <w:spacing w:afterLines="30" w:after="108"/>
        <w:ind w:leftChars="0"/>
        <w:rPr>
          <w:rFonts w:ascii="Times New Roman" w:eastAsiaTheme="majorEastAsia" w:hAnsi="Times New Roman" w:cs="Times New Roman"/>
          <w:szCs w:val="24"/>
        </w:rPr>
      </w:pPr>
      <w:r w:rsidRPr="00A75E81">
        <w:rPr>
          <w:rFonts w:ascii="Times New Roman" w:eastAsiaTheme="majorEastAsia" w:hAnsi="Times New Roman" w:cs="Times New Roman"/>
          <w:szCs w:val="24"/>
        </w:rPr>
        <w:t>關於丹尼爾電池（鋅銅電池，如右圖），以下敘述何者正確？</w:t>
      </w:r>
      <w:r w:rsidRPr="00A75E81">
        <w:rPr>
          <w:rFonts w:ascii="Times New Roman" w:eastAsiaTheme="majorEastAsia" w:hAnsi="Times New Roman" w:cs="Times New Roman"/>
          <w:szCs w:val="24"/>
        </w:rPr>
        <w:br/>
        <w:t>(A)</w:t>
      </w:r>
      <w:r w:rsidRPr="00A75E81">
        <w:rPr>
          <w:rFonts w:ascii="Times New Roman" w:eastAsiaTheme="majorEastAsia" w:hAnsi="Times New Roman" w:cs="Times New Roman"/>
          <w:szCs w:val="24"/>
        </w:rPr>
        <w:t>導線內為離子在移動，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鹽橋內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為電子在轉移　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(B)</w:t>
      </w:r>
      <w:r w:rsidRPr="00A75E81">
        <w:rPr>
          <w:rFonts w:ascii="Times New Roman" w:eastAsiaTheme="majorEastAsia" w:hAnsi="Times New Roman" w:cs="Times New Roman"/>
          <w:szCs w:val="24"/>
        </w:rPr>
        <w:t>電池的反應式為：</w:t>
      </w:r>
      <m:oMath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Zn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Cu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→</m:t>
        </m:r>
        <m:sSubSup>
          <m:sSubSup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Zn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aq</m:t>
                </m:r>
              </m:e>
            </m:d>
          </m:sub>
          <m:sup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2+</m:t>
            </m:r>
          </m:sup>
        </m:sSubSup>
        <m:r>
          <m:rPr>
            <m:sty m:val="p"/>
          </m:rPr>
          <w:rPr>
            <w:rFonts w:ascii="Cambria Math" w:eastAsiaTheme="maj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ajorEastAsia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Times New Roman"/>
                <w:szCs w:val="24"/>
              </w:rPr>
              <m:t>Cu</m:t>
            </m:r>
          </m:e>
          <m:sub>
            <m:d>
              <m:dPr>
                <m:ctrlPr>
                  <w:rPr>
                    <w:rFonts w:ascii="Cambria Math" w:eastAsiaTheme="majorEastAsia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 w:cs="Times New Roman"/>
                    <w:szCs w:val="24"/>
                  </w:rPr>
                  <m:t>s</m:t>
                </m:r>
              </m:e>
            </m:d>
          </m:sub>
        </m:sSub>
      </m:oMath>
      <w:r w:rsidRPr="00A75E81">
        <w:rPr>
          <w:rFonts w:ascii="Times New Roman" w:eastAsiaTheme="majorEastAsia" w:hAnsi="Times New Roman" w:cs="Times New Roman"/>
          <w:szCs w:val="24"/>
        </w:rPr>
        <w:t xml:space="preserve">　</w:t>
      </w:r>
      <w:r w:rsidRPr="00A75E81">
        <w:rPr>
          <w:rFonts w:ascii="Times New Roman" w:eastAsiaTheme="majorEastAsia" w:hAnsi="Times New Roman" w:cs="Times New Roman"/>
          <w:szCs w:val="24"/>
        </w:rPr>
        <w:br/>
      </w:r>
      <w:r w:rsidRPr="00A75E81">
        <w:rPr>
          <w:rFonts w:ascii="Times New Roman" w:eastAsiaTheme="majorEastAsia" w:hAnsi="Times New Roman" w:cs="Times New Roman"/>
          <w:color w:val="FF0000"/>
          <w:szCs w:val="24"/>
        </w:rPr>
        <w:t>(C)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鋅棒為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陽極，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銅棒為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 xml:space="preserve">陰極　</w:t>
      </w:r>
      <w:r w:rsidRPr="00A75E81">
        <w:rPr>
          <w:rFonts w:ascii="Times New Roman" w:eastAsiaTheme="majorEastAsia" w:hAnsi="Times New Roman" w:cs="Times New Roman"/>
          <w:szCs w:val="24"/>
        </w:rPr>
        <w:br/>
        <w:t>(D)</w:t>
      </w:r>
      <w:r w:rsidRPr="00A75E81">
        <w:rPr>
          <w:rFonts w:ascii="Times New Roman" w:eastAsiaTheme="majorEastAsia" w:hAnsi="Times New Roman" w:cs="Times New Roman"/>
          <w:szCs w:val="24"/>
        </w:rPr>
        <w:t xml:space="preserve">放電一段時間後，右邊燒杯內之藍色逐漸變深　</w:t>
      </w:r>
      <w:r w:rsidRPr="00A75E81">
        <w:rPr>
          <w:rFonts w:ascii="Times New Roman" w:eastAsiaTheme="majorEastAsia" w:hAnsi="Times New Roman" w:cs="Times New Roman"/>
          <w:szCs w:val="24"/>
        </w:rPr>
        <w:br/>
        <w:t>(E)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銅棒為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氧化劑，</w:t>
      </w:r>
      <w:proofErr w:type="gramStart"/>
      <w:r w:rsidRPr="00A75E81">
        <w:rPr>
          <w:rFonts w:ascii="Times New Roman" w:eastAsiaTheme="majorEastAsia" w:hAnsi="Times New Roman" w:cs="Times New Roman"/>
          <w:szCs w:val="24"/>
        </w:rPr>
        <w:t>鋅棒為</w:t>
      </w:r>
      <w:proofErr w:type="gramEnd"/>
      <w:r w:rsidRPr="00A75E81">
        <w:rPr>
          <w:rFonts w:ascii="Times New Roman" w:eastAsiaTheme="majorEastAsia" w:hAnsi="Times New Roman" w:cs="Times New Roman"/>
          <w:szCs w:val="24"/>
        </w:rPr>
        <w:t>還原劑。</w:t>
      </w:r>
    </w:p>
    <w:p w:rsidR="00B807CE" w:rsidRPr="00A75E81" w:rsidRDefault="00B807CE" w:rsidP="00A420E2">
      <w:pPr>
        <w:pStyle w:val="a3"/>
        <w:topLinePunct/>
        <w:spacing w:afterLines="30" w:after="108" w:line="400" w:lineRule="exact"/>
        <w:ind w:leftChars="0" w:left="0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A75E81">
        <w:rPr>
          <w:rFonts w:ascii="Times New Roman" w:eastAsiaTheme="majorEastAsia" w:hAnsi="Times New Roman" w:cs="Times New Roman"/>
          <w:sz w:val="32"/>
          <w:szCs w:val="32"/>
        </w:rPr>
        <w:t>《試卷到此全部結束》</w:t>
      </w:r>
    </w:p>
    <w:p w:rsidR="0056300A" w:rsidRPr="00A75E81" w:rsidRDefault="00946BEC" w:rsidP="00A420E2">
      <w:pPr>
        <w:pStyle w:val="a3"/>
        <w:topLinePunct/>
        <w:spacing w:afterLines="30" w:after="108" w:line="400" w:lineRule="exact"/>
        <w:ind w:leftChars="0" w:left="0"/>
        <w:rPr>
          <w:rFonts w:ascii="Times New Roman" w:eastAsiaTheme="majorEastAsia" w:hAnsi="Times New Roman" w:cs="Times New Roman"/>
          <w:color w:val="FF0000"/>
          <w:sz w:val="32"/>
          <w:szCs w:val="32"/>
        </w:rPr>
      </w:pP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單選：</w:t>
      </w:r>
      <w:r w:rsidR="00A420E2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BACDA</w:t>
      </w: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/D</w:t>
      </w:r>
      <w:r w:rsidR="00A420E2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DDBB</w:t>
      </w: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/</w:t>
      </w:r>
      <w:r w:rsidR="00A420E2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BC</w:t>
      </w:r>
      <w:r w:rsidR="00D42654">
        <w:rPr>
          <w:rFonts w:ascii="Times New Roman" w:eastAsiaTheme="majorEastAsia" w:hAnsi="Times New Roman" w:cs="Times New Roman"/>
          <w:color w:val="FF0000"/>
          <w:sz w:val="32"/>
          <w:szCs w:val="32"/>
        </w:rPr>
        <w:t>B</w:t>
      </w:r>
      <w:r w:rsidR="00A420E2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D</w:t>
      </w:r>
      <w:r w:rsidR="006F1500">
        <w:rPr>
          <w:rFonts w:ascii="Times New Roman" w:eastAsiaTheme="majorEastAsia" w:hAnsi="Times New Roman" w:cs="Times New Roman"/>
          <w:color w:val="FF0000"/>
          <w:sz w:val="32"/>
          <w:szCs w:val="32"/>
        </w:rPr>
        <w:t>C</w:t>
      </w: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/</w:t>
      </w:r>
      <w:r w:rsidR="00A420E2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BBABD</w:t>
      </w: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/</w:t>
      </w:r>
      <w:r w:rsidR="00AB127F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DBDC</w:t>
      </w:r>
    </w:p>
    <w:p w:rsidR="00946BEC" w:rsidRPr="00A75E81" w:rsidRDefault="00946BEC" w:rsidP="00A420E2">
      <w:pPr>
        <w:pStyle w:val="a3"/>
        <w:topLinePunct/>
        <w:spacing w:afterLines="30" w:after="108" w:line="400" w:lineRule="exact"/>
        <w:ind w:leftChars="0" w:left="0"/>
        <w:rPr>
          <w:rFonts w:ascii="Times New Roman" w:eastAsiaTheme="majorEastAsia" w:hAnsi="Times New Roman" w:cs="Times New Roman"/>
          <w:color w:val="FF0000"/>
          <w:sz w:val="32"/>
          <w:szCs w:val="32"/>
        </w:rPr>
      </w:pP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多選：</w:t>
      </w: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AE/</w:t>
      </w:r>
      <w:r w:rsidR="00AB127F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ABE/AB/CD/A</w:t>
      </w:r>
      <w:r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E</w:t>
      </w:r>
      <w:r w:rsidR="00AB127F" w:rsidRPr="00A75E81">
        <w:rPr>
          <w:rFonts w:ascii="Times New Roman" w:eastAsiaTheme="majorEastAsia" w:hAnsi="Times New Roman" w:cs="Times New Roman"/>
          <w:color w:val="FF0000"/>
          <w:sz w:val="32"/>
          <w:szCs w:val="32"/>
        </w:rPr>
        <w:t>/BC/BC</w:t>
      </w:r>
    </w:p>
    <w:sectPr w:rsidR="00946BEC" w:rsidRPr="00A75E81" w:rsidSect="008C2CF4">
      <w:pgSz w:w="23814" w:h="16839" w:orient="landscape" w:code="8"/>
      <w:pgMar w:top="1134" w:right="1134" w:bottom="1134" w:left="1134" w:header="851" w:footer="764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3DB" w:rsidRDefault="00F433DB" w:rsidP="00B446CC">
      <w:r>
        <w:separator/>
      </w:r>
    </w:p>
  </w:endnote>
  <w:endnote w:type="continuationSeparator" w:id="0">
    <w:p w:rsidR="00F433DB" w:rsidRDefault="00F433DB" w:rsidP="00B44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5845664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A420E2" w:rsidRPr="008C2CF4" w:rsidRDefault="00A420E2" w:rsidP="008C2CF4">
        <w:pPr>
          <w:pStyle w:val="a8"/>
          <w:jc w:val="center"/>
          <w:rPr>
            <w:sz w:val="28"/>
            <w:szCs w:val="28"/>
          </w:rPr>
        </w:pPr>
        <w:r w:rsidRPr="008C2CF4">
          <w:rPr>
            <w:sz w:val="28"/>
            <w:szCs w:val="28"/>
          </w:rPr>
          <w:fldChar w:fldCharType="begin"/>
        </w:r>
        <w:r w:rsidRPr="008C2CF4">
          <w:rPr>
            <w:sz w:val="28"/>
            <w:szCs w:val="28"/>
          </w:rPr>
          <w:instrText>PAGE   \* MERGEFORMAT</w:instrText>
        </w:r>
        <w:r w:rsidRPr="008C2CF4">
          <w:rPr>
            <w:sz w:val="28"/>
            <w:szCs w:val="28"/>
          </w:rPr>
          <w:fldChar w:fldCharType="separate"/>
        </w:r>
        <w:r w:rsidR="0027558B" w:rsidRPr="0027558B">
          <w:rPr>
            <w:noProof/>
            <w:sz w:val="28"/>
            <w:szCs w:val="28"/>
            <w:lang w:val="zh-TW"/>
          </w:rPr>
          <w:t>2</w:t>
        </w:r>
        <w:r w:rsidRPr="008C2CF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3DB" w:rsidRDefault="00F433DB" w:rsidP="00B446CC">
      <w:r>
        <w:separator/>
      </w:r>
    </w:p>
  </w:footnote>
  <w:footnote w:type="continuationSeparator" w:id="0">
    <w:p w:rsidR="00F433DB" w:rsidRDefault="00F433DB" w:rsidP="00B44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275C9"/>
    <w:multiLevelType w:val="multilevel"/>
    <w:tmpl w:val="BD981F32"/>
    <w:lvl w:ilvl="0">
      <w:start w:val="1"/>
      <w:numFmt w:val="decimal"/>
      <w:lvlRestart w:val="0"/>
      <w:suff w:val="space"/>
      <w:lvlText w:val="%1."/>
      <w:lvlJc w:val="left"/>
      <w:pPr>
        <w:ind w:left="1843" w:hanging="156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6FC1868"/>
    <w:multiLevelType w:val="hybridMultilevel"/>
    <w:tmpl w:val="47A60822"/>
    <w:lvl w:ilvl="0" w:tplc="4A40D84A">
      <w:start w:val="1"/>
      <w:numFmt w:val="decimal"/>
      <w:lvlText w:val="%1."/>
      <w:lvlJc w:val="left"/>
      <w:pPr>
        <w:ind w:left="480" w:hanging="480"/>
      </w:pPr>
      <w:rPr>
        <w:b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F263EF"/>
    <w:multiLevelType w:val="singleLevel"/>
    <w:tmpl w:val="93883F74"/>
    <w:lvl w:ilvl="0">
      <w:start w:val="1"/>
      <w:numFmt w:val="lowerRoman"/>
      <w:suff w:val="nothing"/>
      <w:lvlText w:val=""/>
      <w:lvlJc w:val="left"/>
      <w:pPr>
        <w:tabs>
          <w:tab w:val="num" w:pos="960"/>
        </w:tabs>
        <w:ind w:left="780" w:hanging="780"/>
      </w:pPr>
    </w:lvl>
  </w:abstractNum>
  <w:abstractNum w:abstractNumId="3" w15:restartNumberingAfterBreak="0">
    <w:nsid w:val="6E1F615C"/>
    <w:multiLevelType w:val="multilevel"/>
    <w:tmpl w:val="BD981F32"/>
    <w:lvl w:ilvl="0">
      <w:start w:val="1"/>
      <w:numFmt w:val="decimal"/>
      <w:lvlRestart w:val="0"/>
      <w:suff w:val="space"/>
      <w:lvlText w:val="%1."/>
      <w:lvlJc w:val="left"/>
      <w:pPr>
        <w:ind w:left="1843" w:hanging="156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2"/>
    <w:lvlOverride w:ilvl="0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20"/>
    <w:rsid w:val="0000206A"/>
    <w:rsid w:val="0000282B"/>
    <w:rsid w:val="00004DB7"/>
    <w:rsid w:val="00017498"/>
    <w:rsid w:val="00021984"/>
    <w:rsid w:val="000428A1"/>
    <w:rsid w:val="00045005"/>
    <w:rsid w:val="0007595D"/>
    <w:rsid w:val="00085691"/>
    <w:rsid w:val="00085710"/>
    <w:rsid w:val="000967E0"/>
    <w:rsid w:val="000E1F1E"/>
    <w:rsid w:val="000F3290"/>
    <w:rsid w:val="00111D7F"/>
    <w:rsid w:val="00140159"/>
    <w:rsid w:val="00145EA0"/>
    <w:rsid w:val="00153F92"/>
    <w:rsid w:val="00155588"/>
    <w:rsid w:val="001652D1"/>
    <w:rsid w:val="00173599"/>
    <w:rsid w:val="00194B53"/>
    <w:rsid w:val="001A4203"/>
    <w:rsid w:val="002021E8"/>
    <w:rsid w:val="002439F7"/>
    <w:rsid w:val="002440DE"/>
    <w:rsid w:val="0025053B"/>
    <w:rsid w:val="00252783"/>
    <w:rsid w:val="002535E4"/>
    <w:rsid w:val="00261771"/>
    <w:rsid w:val="002617BF"/>
    <w:rsid w:val="0027558B"/>
    <w:rsid w:val="00280B51"/>
    <w:rsid w:val="002B05D4"/>
    <w:rsid w:val="002B5AA2"/>
    <w:rsid w:val="002C52D6"/>
    <w:rsid w:val="002D2C8B"/>
    <w:rsid w:val="002D681B"/>
    <w:rsid w:val="002D76FC"/>
    <w:rsid w:val="002F1333"/>
    <w:rsid w:val="002F3F96"/>
    <w:rsid w:val="00305060"/>
    <w:rsid w:val="00330946"/>
    <w:rsid w:val="00330B52"/>
    <w:rsid w:val="00340733"/>
    <w:rsid w:val="0034115F"/>
    <w:rsid w:val="00341E5D"/>
    <w:rsid w:val="003449BF"/>
    <w:rsid w:val="00350837"/>
    <w:rsid w:val="0036431D"/>
    <w:rsid w:val="003A1A23"/>
    <w:rsid w:val="003C2EC5"/>
    <w:rsid w:val="003F6444"/>
    <w:rsid w:val="003F72E7"/>
    <w:rsid w:val="00401914"/>
    <w:rsid w:val="004031B4"/>
    <w:rsid w:val="00403BA8"/>
    <w:rsid w:val="00412AF4"/>
    <w:rsid w:val="00425AFE"/>
    <w:rsid w:val="00442B53"/>
    <w:rsid w:val="00443720"/>
    <w:rsid w:val="004739C3"/>
    <w:rsid w:val="004810BE"/>
    <w:rsid w:val="00487DDC"/>
    <w:rsid w:val="0049134E"/>
    <w:rsid w:val="00491D9A"/>
    <w:rsid w:val="00494065"/>
    <w:rsid w:val="00497A0E"/>
    <w:rsid w:val="004A2016"/>
    <w:rsid w:val="004A4793"/>
    <w:rsid w:val="004A4DBF"/>
    <w:rsid w:val="004B26B9"/>
    <w:rsid w:val="004B349F"/>
    <w:rsid w:val="004B6D6B"/>
    <w:rsid w:val="004E7B09"/>
    <w:rsid w:val="00504AF4"/>
    <w:rsid w:val="00506FD6"/>
    <w:rsid w:val="005327F7"/>
    <w:rsid w:val="00544DC9"/>
    <w:rsid w:val="005462F0"/>
    <w:rsid w:val="00546BAB"/>
    <w:rsid w:val="0056300A"/>
    <w:rsid w:val="00571809"/>
    <w:rsid w:val="005735FC"/>
    <w:rsid w:val="00580162"/>
    <w:rsid w:val="00593835"/>
    <w:rsid w:val="005F6FB7"/>
    <w:rsid w:val="00621B54"/>
    <w:rsid w:val="00645AB4"/>
    <w:rsid w:val="00656BD4"/>
    <w:rsid w:val="0065758E"/>
    <w:rsid w:val="006613C2"/>
    <w:rsid w:val="00666390"/>
    <w:rsid w:val="006B6DC5"/>
    <w:rsid w:val="006C5687"/>
    <w:rsid w:val="006D6A00"/>
    <w:rsid w:val="006F1500"/>
    <w:rsid w:val="006F561C"/>
    <w:rsid w:val="0070053E"/>
    <w:rsid w:val="00711B1F"/>
    <w:rsid w:val="00723054"/>
    <w:rsid w:val="0075190A"/>
    <w:rsid w:val="00761404"/>
    <w:rsid w:val="00767604"/>
    <w:rsid w:val="007763D4"/>
    <w:rsid w:val="00781699"/>
    <w:rsid w:val="00795447"/>
    <w:rsid w:val="00797CC8"/>
    <w:rsid w:val="007A7B2D"/>
    <w:rsid w:val="007C3D7A"/>
    <w:rsid w:val="007D0E94"/>
    <w:rsid w:val="007D53D0"/>
    <w:rsid w:val="007E030F"/>
    <w:rsid w:val="0081602E"/>
    <w:rsid w:val="0081792B"/>
    <w:rsid w:val="00826A70"/>
    <w:rsid w:val="0083410D"/>
    <w:rsid w:val="00836D47"/>
    <w:rsid w:val="0086099D"/>
    <w:rsid w:val="00870AB6"/>
    <w:rsid w:val="008775FA"/>
    <w:rsid w:val="00877A18"/>
    <w:rsid w:val="008843C1"/>
    <w:rsid w:val="00892626"/>
    <w:rsid w:val="008A7446"/>
    <w:rsid w:val="008C2CF4"/>
    <w:rsid w:val="008D2F92"/>
    <w:rsid w:val="008D60D7"/>
    <w:rsid w:val="008F47D4"/>
    <w:rsid w:val="009353A5"/>
    <w:rsid w:val="00946BEC"/>
    <w:rsid w:val="009507EA"/>
    <w:rsid w:val="00956007"/>
    <w:rsid w:val="0097109B"/>
    <w:rsid w:val="00971C10"/>
    <w:rsid w:val="009A0CAB"/>
    <w:rsid w:val="009B6DEE"/>
    <w:rsid w:val="009D5818"/>
    <w:rsid w:val="009E06AA"/>
    <w:rsid w:val="009E6940"/>
    <w:rsid w:val="009F1174"/>
    <w:rsid w:val="00A03D63"/>
    <w:rsid w:val="00A1174C"/>
    <w:rsid w:val="00A14B0E"/>
    <w:rsid w:val="00A21CE8"/>
    <w:rsid w:val="00A32DE3"/>
    <w:rsid w:val="00A420E2"/>
    <w:rsid w:val="00A45B44"/>
    <w:rsid w:val="00A50911"/>
    <w:rsid w:val="00A52E07"/>
    <w:rsid w:val="00A54A36"/>
    <w:rsid w:val="00A75E81"/>
    <w:rsid w:val="00A80D17"/>
    <w:rsid w:val="00A90476"/>
    <w:rsid w:val="00A930B9"/>
    <w:rsid w:val="00AB127F"/>
    <w:rsid w:val="00AB4E8D"/>
    <w:rsid w:val="00AF6E6E"/>
    <w:rsid w:val="00AF791D"/>
    <w:rsid w:val="00B01E81"/>
    <w:rsid w:val="00B34905"/>
    <w:rsid w:val="00B37C84"/>
    <w:rsid w:val="00B43E39"/>
    <w:rsid w:val="00B446CC"/>
    <w:rsid w:val="00B64DF1"/>
    <w:rsid w:val="00B807CE"/>
    <w:rsid w:val="00B828AC"/>
    <w:rsid w:val="00B837BC"/>
    <w:rsid w:val="00B84135"/>
    <w:rsid w:val="00B86193"/>
    <w:rsid w:val="00B8629B"/>
    <w:rsid w:val="00BD6A76"/>
    <w:rsid w:val="00BE0C92"/>
    <w:rsid w:val="00BF30C6"/>
    <w:rsid w:val="00BF6C89"/>
    <w:rsid w:val="00C01495"/>
    <w:rsid w:val="00C1182B"/>
    <w:rsid w:val="00C31675"/>
    <w:rsid w:val="00C3517E"/>
    <w:rsid w:val="00C55CA9"/>
    <w:rsid w:val="00C603A4"/>
    <w:rsid w:val="00C84D04"/>
    <w:rsid w:val="00CC4A77"/>
    <w:rsid w:val="00CD2741"/>
    <w:rsid w:val="00CD2A11"/>
    <w:rsid w:val="00CD6B79"/>
    <w:rsid w:val="00CD7F7C"/>
    <w:rsid w:val="00D4136B"/>
    <w:rsid w:val="00D42654"/>
    <w:rsid w:val="00D5417B"/>
    <w:rsid w:val="00D6702E"/>
    <w:rsid w:val="00D7692C"/>
    <w:rsid w:val="00D870FC"/>
    <w:rsid w:val="00D92B9B"/>
    <w:rsid w:val="00DC7626"/>
    <w:rsid w:val="00E10EE7"/>
    <w:rsid w:val="00E2175D"/>
    <w:rsid w:val="00E21B24"/>
    <w:rsid w:val="00E22E93"/>
    <w:rsid w:val="00E550D7"/>
    <w:rsid w:val="00E57243"/>
    <w:rsid w:val="00E61352"/>
    <w:rsid w:val="00E669EB"/>
    <w:rsid w:val="00E70177"/>
    <w:rsid w:val="00EA67A4"/>
    <w:rsid w:val="00EC2A05"/>
    <w:rsid w:val="00EC66D4"/>
    <w:rsid w:val="00EC688D"/>
    <w:rsid w:val="00EE68CD"/>
    <w:rsid w:val="00EE74F2"/>
    <w:rsid w:val="00F04E6E"/>
    <w:rsid w:val="00F06B61"/>
    <w:rsid w:val="00F1399B"/>
    <w:rsid w:val="00F17CD7"/>
    <w:rsid w:val="00F23A5D"/>
    <w:rsid w:val="00F26B9C"/>
    <w:rsid w:val="00F376DA"/>
    <w:rsid w:val="00F433DB"/>
    <w:rsid w:val="00F43E83"/>
    <w:rsid w:val="00F503A0"/>
    <w:rsid w:val="00F549F4"/>
    <w:rsid w:val="00F5766C"/>
    <w:rsid w:val="00F61AC5"/>
    <w:rsid w:val="00F61B50"/>
    <w:rsid w:val="00F634ED"/>
    <w:rsid w:val="00FA60C8"/>
    <w:rsid w:val="00FE0234"/>
    <w:rsid w:val="00FE2AD6"/>
    <w:rsid w:val="00FE3A14"/>
    <w:rsid w:val="00FE7092"/>
    <w:rsid w:val="00FF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913C2FB-582F-4C1C-A454-D9320F8CE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28A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446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446C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446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446C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446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446CC"/>
    <w:rPr>
      <w:sz w:val="20"/>
      <w:szCs w:val="20"/>
    </w:rPr>
  </w:style>
  <w:style w:type="character" w:styleId="aa">
    <w:name w:val="Placeholder Text"/>
    <w:basedOn w:val="a0"/>
    <w:uiPriority w:val="99"/>
    <w:semiHidden/>
    <w:rsid w:val="00C84D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oleObject" Target="embeddings/oleObject4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wmf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50C7B-5833-4622-A813-77595FFD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</Pages>
  <Words>677</Words>
  <Characters>3863</Characters>
  <Application>Microsoft Office Word</Application>
  <DocSecurity>0</DocSecurity>
  <Lines>32</Lines>
  <Paragraphs>9</Paragraphs>
  <ScaleCrop>false</ScaleCrop>
  <Company/>
  <LinksUpToDate>false</LinksUpToDate>
  <CharactersWithSpaces>4531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Chen</dc:creator>
  <cp:keywords/>
  <dc:description/>
  <cp:lastModifiedBy>Jianshiun</cp:lastModifiedBy>
  <cp:revision>132</cp:revision>
  <dcterms:created xsi:type="dcterms:W3CDTF">2015-11-18T06:59:00Z</dcterms:created>
  <dcterms:modified xsi:type="dcterms:W3CDTF">2015-11-19T01:44:00Z</dcterms:modified>
</cp:coreProperties>
</file>