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CCE" w:rsidRPr="00997F12" w:rsidRDefault="00596CCE" w:rsidP="00596CCE">
      <w:pPr>
        <w:rPr>
          <w:rFonts w:eastAsia="標楷體"/>
          <w:b/>
          <w:sz w:val="28"/>
          <w:szCs w:val="28"/>
        </w:rPr>
      </w:pPr>
      <w:r w:rsidRPr="00997F12">
        <w:rPr>
          <w:rFonts w:eastAsia="標楷體"/>
          <w:b/>
          <w:sz w:val="28"/>
          <w:szCs w:val="28"/>
        </w:rPr>
        <w:t>台北市立松山高級中學</w:t>
      </w:r>
      <w:r w:rsidRPr="00997F12">
        <w:rPr>
          <w:rFonts w:eastAsia="標楷體"/>
          <w:b/>
          <w:sz w:val="28"/>
          <w:szCs w:val="28"/>
        </w:rPr>
        <w:t>107</w:t>
      </w:r>
      <w:r w:rsidRPr="00997F12">
        <w:rPr>
          <w:rFonts w:eastAsia="標楷體"/>
          <w:b/>
          <w:sz w:val="28"/>
          <w:szCs w:val="28"/>
        </w:rPr>
        <w:t>學年度第</w:t>
      </w:r>
      <w:r w:rsidR="00332298">
        <w:rPr>
          <w:rFonts w:eastAsia="標楷體" w:hint="eastAsia"/>
          <w:b/>
          <w:sz w:val="28"/>
          <w:szCs w:val="28"/>
        </w:rPr>
        <w:t>二</w:t>
      </w:r>
      <w:r w:rsidRPr="00997F12">
        <w:rPr>
          <w:rFonts w:eastAsia="標楷體"/>
          <w:b/>
          <w:sz w:val="28"/>
          <w:szCs w:val="28"/>
        </w:rPr>
        <w:t>學期</w:t>
      </w:r>
      <w:r w:rsidRPr="00997F12">
        <w:rPr>
          <w:rFonts w:eastAsia="標楷體"/>
          <w:b/>
          <w:sz w:val="28"/>
          <w:szCs w:val="28"/>
        </w:rPr>
        <w:t xml:space="preserve"> </w:t>
      </w:r>
      <w:r w:rsidRPr="00997F12">
        <w:rPr>
          <w:rFonts w:eastAsia="標楷體"/>
          <w:b/>
          <w:sz w:val="28"/>
          <w:szCs w:val="28"/>
        </w:rPr>
        <w:t>期末考試</w:t>
      </w:r>
      <w:r w:rsidRPr="00997F12">
        <w:rPr>
          <w:rFonts w:eastAsia="標楷體"/>
          <w:b/>
          <w:sz w:val="28"/>
          <w:szCs w:val="28"/>
        </w:rPr>
        <w:t xml:space="preserve"> </w:t>
      </w:r>
      <w:r w:rsidRPr="00997F12">
        <w:rPr>
          <w:rFonts w:eastAsia="標楷體"/>
          <w:b/>
          <w:sz w:val="28"/>
          <w:szCs w:val="28"/>
        </w:rPr>
        <w:t>高二自然組</w:t>
      </w:r>
      <w:r w:rsidRPr="00997F12">
        <w:rPr>
          <w:rFonts w:eastAsia="標楷體"/>
          <w:b/>
          <w:sz w:val="28"/>
          <w:szCs w:val="28"/>
        </w:rPr>
        <w:t xml:space="preserve"> </w:t>
      </w:r>
      <w:r w:rsidRPr="00997F12">
        <w:rPr>
          <w:rFonts w:eastAsia="標楷體"/>
          <w:b/>
          <w:sz w:val="28"/>
          <w:szCs w:val="28"/>
        </w:rPr>
        <w:t>數學科試題卷</w:t>
      </w:r>
    </w:p>
    <w:p w:rsidR="00596CCE" w:rsidRPr="00997F12" w:rsidRDefault="00596CCE" w:rsidP="00596CCE">
      <w:pPr>
        <w:rPr>
          <w:rFonts w:eastAsia="標楷體"/>
          <w:b/>
          <w:sz w:val="28"/>
          <w:szCs w:val="28"/>
        </w:rPr>
      </w:pPr>
      <w:r w:rsidRPr="00997F12">
        <w:rPr>
          <w:rFonts w:eastAsia="標楷體"/>
          <w:b/>
          <w:sz w:val="28"/>
          <w:szCs w:val="28"/>
        </w:rPr>
        <w:t xml:space="preserve">                                  </w:t>
      </w:r>
      <w:r w:rsidRPr="00997F12">
        <w:rPr>
          <w:rFonts w:eastAsia="標楷體"/>
          <w:b/>
          <w:sz w:val="28"/>
          <w:szCs w:val="28"/>
        </w:rPr>
        <w:t>二年</w:t>
      </w:r>
      <w:r w:rsidRPr="00997F12">
        <w:rPr>
          <w:rFonts w:eastAsia="標楷體"/>
          <w:b/>
          <w:sz w:val="28"/>
          <w:szCs w:val="28"/>
        </w:rPr>
        <w:t xml:space="preserve"> </w:t>
      </w:r>
      <w:r w:rsidRPr="00997F12">
        <w:rPr>
          <w:rFonts w:eastAsia="標楷體"/>
          <w:b/>
          <w:sz w:val="28"/>
          <w:szCs w:val="28"/>
          <w:u w:val="single"/>
        </w:rPr>
        <w:t xml:space="preserve">     </w:t>
      </w:r>
      <w:r w:rsidRPr="00997F12">
        <w:rPr>
          <w:rFonts w:eastAsia="標楷體"/>
          <w:b/>
          <w:sz w:val="28"/>
          <w:szCs w:val="28"/>
        </w:rPr>
        <w:t xml:space="preserve"> </w:t>
      </w:r>
      <w:r w:rsidRPr="00997F12">
        <w:rPr>
          <w:rFonts w:eastAsia="標楷體"/>
          <w:b/>
          <w:sz w:val="28"/>
          <w:szCs w:val="28"/>
        </w:rPr>
        <w:t>班</w:t>
      </w:r>
      <w:r w:rsidRPr="00997F12">
        <w:rPr>
          <w:rFonts w:eastAsia="標楷體"/>
          <w:b/>
          <w:sz w:val="28"/>
          <w:szCs w:val="28"/>
        </w:rPr>
        <w:t xml:space="preserve"> </w:t>
      </w:r>
      <w:r w:rsidRPr="00997F12">
        <w:rPr>
          <w:rFonts w:eastAsia="標楷體"/>
          <w:b/>
          <w:sz w:val="28"/>
          <w:szCs w:val="28"/>
          <w:u w:val="single"/>
        </w:rPr>
        <w:t xml:space="preserve">     </w:t>
      </w:r>
      <w:r w:rsidRPr="00997F12">
        <w:rPr>
          <w:rFonts w:eastAsia="標楷體"/>
          <w:b/>
          <w:sz w:val="28"/>
          <w:szCs w:val="28"/>
        </w:rPr>
        <w:t xml:space="preserve"> </w:t>
      </w:r>
      <w:r w:rsidRPr="00997F12">
        <w:rPr>
          <w:rFonts w:eastAsia="標楷體"/>
          <w:b/>
          <w:sz w:val="28"/>
          <w:szCs w:val="28"/>
        </w:rPr>
        <w:t>號</w:t>
      </w:r>
      <w:r w:rsidRPr="00997F12">
        <w:rPr>
          <w:rFonts w:eastAsia="標楷體"/>
          <w:b/>
          <w:sz w:val="28"/>
          <w:szCs w:val="28"/>
        </w:rPr>
        <w:t xml:space="preserve"> </w:t>
      </w:r>
      <w:r w:rsidRPr="00997F12">
        <w:rPr>
          <w:rFonts w:eastAsia="標楷體"/>
          <w:b/>
          <w:sz w:val="28"/>
          <w:szCs w:val="28"/>
        </w:rPr>
        <w:t>姓名</w:t>
      </w:r>
      <w:r w:rsidRPr="00997F12">
        <w:rPr>
          <w:rFonts w:eastAsia="標楷體"/>
          <w:b/>
          <w:sz w:val="28"/>
          <w:szCs w:val="28"/>
          <w:u w:val="single"/>
        </w:rPr>
        <w:t xml:space="preserve">          </w:t>
      </w:r>
    </w:p>
    <w:p w:rsidR="00596CCE" w:rsidRPr="0006764B" w:rsidRDefault="00596CCE" w:rsidP="00596CCE">
      <w:pPr>
        <w:numPr>
          <w:ilvl w:val="0"/>
          <w:numId w:val="1"/>
        </w:numPr>
        <w:rPr>
          <w:rFonts w:eastAsia="標楷體"/>
          <w:b/>
        </w:rPr>
      </w:pPr>
      <w:r w:rsidRPr="0006764B">
        <w:rPr>
          <w:rFonts w:eastAsia="標楷體"/>
          <w:b/>
        </w:rPr>
        <w:t>多重選擇題：</w:t>
      </w:r>
      <w:r w:rsidRPr="0006764B">
        <w:rPr>
          <w:rFonts w:eastAsia="標楷體"/>
          <w:b/>
        </w:rPr>
        <w:t>(</w:t>
      </w:r>
      <w:r w:rsidRPr="0006764B">
        <w:rPr>
          <w:rFonts w:eastAsia="標楷體"/>
          <w:b/>
        </w:rPr>
        <w:t>每題</w:t>
      </w:r>
      <w:r w:rsidRPr="0006764B">
        <w:rPr>
          <w:rFonts w:eastAsia="標楷體"/>
          <w:b/>
        </w:rPr>
        <w:t>6</w:t>
      </w:r>
      <w:r w:rsidRPr="0006764B">
        <w:rPr>
          <w:rFonts w:eastAsia="標楷體"/>
          <w:b/>
        </w:rPr>
        <w:t>分，</w:t>
      </w:r>
      <w:r w:rsidRPr="0006764B">
        <w:rPr>
          <w:rFonts w:eastAsia="標楷體"/>
          <w:b/>
        </w:rPr>
        <w:t>5</w:t>
      </w:r>
      <w:r w:rsidRPr="0006764B">
        <w:rPr>
          <w:rFonts w:eastAsia="標楷體"/>
          <w:b/>
        </w:rPr>
        <w:t>題共</w:t>
      </w:r>
      <w:r w:rsidRPr="0006764B">
        <w:rPr>
          <w:rFonts w:eastAsia="標楷體"/>
          <w:b/>
        </w:rPr>
        <w:t>30</w:t>
      </w:r>
      <w:r w:rsidRPr="0006764B">
        <w:rPr>
          <w:rFonts w:eastAsia="標楷體"/>
          <w:b/>
        </w:rPr>
        <w:t>分</w:t>
      </w:r>
      <w:r w:rsidRPr="0006764B">
        <w:rPr>
          <w:rFonts w:eastAsia="標楷體"/>
          <w:b/>
        </w:rPr>
        <w:t xml:space="preserve">) </w:t>
      </w:r>
    </w:p>
    <w:p w:rsidR="00596CCE" w:rsidRPr="0006764B" w:rsidRDefault="00596CCE" w:rsidP="00596CCE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 w:rsidRPr="0006764B">
        <w:rPr>
          <w:rFonts w:eastAsia="標楷體"/>
        </w:rPr>
        <w:t>設</w:t>
      </w:r>
      <w:r w:rsidRPr="0006764B">
        <w:rPr>
          <w:rFonts w:eastAsia="標楷體"/>
        </w:rPr>
        <w:t>A,B,C</w:t>
      </w:r>
      <w:r w:rsidRPr="0006764B">
        <w:rPr>
          <w:rFonts w:eastAsia="標楷體"/>
        </w:rPr>
        <w:t>為三個</w:t>
      </w:r>
      <w:r w:rsidRPr="0006764B">
        <w:rPr>
          <w:position w:val="-4"/>
        </w:rPr>
        <w:object w:dxaOrig="5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pt;height:13.2pt" o:ole="">
            <v:imagedata r:id="rId7" o:title=""/>
          </v:shape>
          <o:OLEObject Type="Embed" ProgID="Equation.DSMT4" ShapeID="_x0000_i1025" DrawAspect="Content" ObjectID="_1623218117" r:id="rId8"/>
        </w:object>
      </w:r>
      <w:r w:rsidRPr="0006764B">
        <w:rPr>
          <w:rFonts w:eastAsia="標楷體"/>
        </w:rPr>
        <w:t>階轉移矩陣，</w:t>
      </w:r>
      <w:r w:rsidRPr="0006764B">
        <w:rPr>
          <w:rFonts w:eastAsia="標楷體"/>
        </w:rPr>
        <w:t>X</w:t>
      </w:r>
      <w:r w:rsidRPr="0006764B">
        <w:rPr>
          <w:rFonts w:eastAsia="標楷體"/>
        </w:rPr>
        <w:t>為一個</w:t>
      </w:r>
      <w:r w:rsidRPr="0006764B">
        <w:rPr>
          <w:position w:val="-4"/>
        </w:rPr>
        <w:object w:dxaOrig="520" w:dyaOrig="260">
          <v:shape id="_x0000_i1026" type="#_x0000_t75" style="width:25.8pt;height:13.2pt" o:ole="">
            <v:imagedata r:id="rId9" o:title=""/>
          </v:shape>
          <o:OLEObject Type="Embed" ProgID="Equation.DSMT4" ShapeID="_x0000_i1026" DrawAspect="Content" ObjectID="_1623218118" r:id="rId10"/>
        </w:object>
      </w:r>
      <w:r w:rsidRPr="0006764B">
        <w:rPr>
          <w:rFonts w:eastAsia="標楷體"/>
        </w:rPr>
        <w:t>階的機率向量，</w:t>
      </w:r>
      <w:r w:rsidRPr="0006764B">
        <w:rPr>
          <w:rFonts w:eastAsia="標楷體"/>
        </w:rPr>
        <w:t>Y=AX</w:t>
      </w:r>
      <w:r w:rsidRPr="0006764B">
        <w:rPr>
          <w:rFonts w:eastAsia="標楷體"/>
        </w:rPr>
        <w:t>，下列敘述何者正確</w:t>
      </w:r>
      <w:r w:rsidRPr="0006764B">
        <w:rPr>
          <w:rFonts w:eastAsia="標楷體"/>
        </w:rPr>
        <w:t>?</w:t>
      </w:r>
      <w:r w:rsidRPr="0006764B">
        <w:rPr>
          <w:rFonts w:eastAsia="標楷體"/>
        </w:rPr>
        <w:br/>
        <w:t>(A)ABC</w:t>
      </w:r>
      <w:r w:rsidRPr="0006764B">
        <w:rPr>
          <w:rFonts w:eastAsia="標楷體"/>
        </w:rPr>
        <w:t>為轉移矩陣</w:t>
      </w:r>
      <w:r w:rsidR="009E3184" w:rsidRPr="0006764B">
        <w:rPr>
          <w:rFonts w:eastAsia="標楷體"/>
        </w:rPr>
        <w:t xml:space="preserve">        </w:t>
      </w:r>
      <w:r w:rsidRPr="0006764B">
        <w:rPr>
          <w:rFonts w:eastAsia="標楷體"/>
        </w:rPr>
        <w:t>(B)</w:t>
      </w:r>
      <w:r w:rsidR="0006764B" w:rsidRPr="0006764B">
        <w:rPr>
          <w:rFonts w:eastAsia="標楷體"/>
          <w:position w:val="-26"/>
        </w:rPr>
        <w:object w:dxaOrig="1760" w:dyaOrig="660">
          <v:shape id="_x0000_i1027" type="#_x0000_t75" style="width:88.2pt;height:33pt" o:ole="">
            <v:imagedata r:id="rId11" o:title=""/>
          </v:shape>
          <o:OLEObject Type="Embed" ProgID="Equation.DSMT4" ShapeID="_x0000_i1027" DrawAspect="Content" ObjectID="_1623218119" r:id="rId12"/>
        </w:object>
      </w:r>
      <w:r w:rsidRPr="0006764B">
        <w:rPr>
          <w:rFonts w:eastAsia="標楷體"/>
        </w:rPr>
        <w:t xml:space="preserve"> </w:t>
      </w:r>
      <w:r w:rsidRPr="0006764B">
        <w:rPr>
          <w:rFonts w:eastAsia="標楷體"/>
        </w:rPr>
        <w:t>為轉移矩陣</w:t>
      </w:r>
      <w:r w:rsidRPr="0006764B">
        <w:rPr>
          <w:rFonts w:eastAsia="標楷體"/>
        </w:rPr>
        <w:br/>
        <w:t>(C)</w:t>
      </w:r>
      <w:r w:rsidR="00857002" w:rsidRPr="0006764B">
        <w:rPr>
          <w:rFonts w:eastAsia="標楷體"/>
          <w:position w:val="-26"/>
        </w:rPr>
        <w:object w:dxaOrig="1140" w:dyaOrig="660">
          <v:shape id="_x0000_i1028" type="#_x0000_t75" style="width:57pt;height:33pt" o:ole="">
            <v:imagedata r:id="rId13" o:title=""/>
          </v:shape>
          <o:OLEObject Type="Embed" ProgID="Equation.DSMT4" ShapeID="_x0000_i1028" DrawAspect="Content" ObjectID="_1623218120" r:id="rId14"/>
        </w:object>
      </w:r>
      <w:r w:rsidR="00857002" w:rsidRPr="0006764B">
        <w:rPr>
          <w:rFonts w:eastAsia="標楷體"/>
        </w:rPr>
        <w:t xml:space="preserve"> </w:t>
      </w:r>
      <w:r w:rsidR="00857002" w:rsidRPr="0006764B">
        <w:rPr>
          <w:rFonts w:eastAsia="標楷體"/>
        </w:rPr>
        <w:t>為轉移矩陣</w:t>
      </w:r>
      <w:r w:rsidR="009E3184" w:rsidRPr="0006764B">
        <w:rPr>
          <w:rFonts w:eastAsia="標楷體"/>
        </w:rPr>
        <w:t xml:space="preserve">   </w:t>
      </w:r>
      <w:r w:rsidR="00857002" w:rsidRPr="0006764B">
        <w:rPr>
          <w:rFonts w:eastAsia="標楷體"/>
        </w:rPr>
        <w:t>(D)</w:t>
      </w:r>
      <w:r w:rsidR="00857002" w:rsidRPr="0006764B">
        <w:rPr>
          <w:rFonts w:eastAsia="標楷體"/>
          <w:position w:val="-4"/>
        </w:rPr>
        <w:object w:dxaOrig="400" w:dyaOrig="320">
          <v:shape id="_x0000_i1029" type="#_x0000_t75" style="width:19.8pt;height:16.2pt" o:ole="">
            <v:imagedata r:id="rId15" o:title=""/>
          </v:shape>
          <o:OLEObject Type="Embed" ProgID="Equation.DSMT4" ShapeID="_x0000_i1029" DrawAspect="Content" ObjectID="_1623218121" r:id="rId16"/>
        </w:object>
      </w:r>
      <w:r w:rsidR="00857002" w:rsidRPr="0006764B">
        <w:rPr>
          <w:rFonts w:eastAsia="標楷體"/>
        </w:rPr>
        <w:t xml:space="preserve"> </w:t>
      </w:r>
      <w:r w:rsidR="00857002" w:rsidRPr="0006764B">
        <w:rPr>
          <w:rFonts w:eastAsia="標楷體"/>
        </w:rPr>
        <w:t>為轉移矩陣</w:t>
      </w:r>
      <w:r w:rsidR="00857002" w:rsidRPr="0006764B">
        <w:rPr>
          <w:rFonts w:eastAsia="標楷體"/>
        </w:rPr>
        <w:br/>
        <w:t>(E)</w:t>
      </w:r>
      <w:r w:rsidRPr="0006764B">
        <w:rPr>
          <w:rFonts w:eastAsia="標楷體"/>
        </w:rPr>
        <w:t xml:space="preserve"> </w:t>
      </w:r>
      <w:r w:rsidR="00857002" w:rsidRPr="0006764B">
        <w:rPr>
          <w:rFonts w:eastAsia="標楷體"/>
        </w:rPr>
        <w:t>Y</w:t>
      </w:r>
      <w:r w:rsidR="00857002" w:rsidRPr="0006764B">
        <w:rPr>
          <w:rFonts w:eastAsia="標楷體"/>
        </w:rPr>
        <w:t>為一個</w:t>
      </w:r>
      <w:r w:rsidR="00857002" w:rsidRPr="0006764B">
        <w:rPr>
          <w:position w:val="-4"/>
        </w:rPr>
        <w:object w:dxaOrig="520" w:dyaOrig="260">
          <v:shape id="_x0000_i1030" type="#_x0000_t75" style="width:25.8pt;height:13.2pt" o:ole="">
            <v:imagedata r:id="rId9" o:title=""/>
          </v:shape>
          <o:OLEObject Type="Embed" ProgID="Equation.DSMT4" ShapeID="_x0000_i1030" DrawAspect="Content" ObjectID="_1623218122" r:id="rId17"/>
        </w:object>
      </w:r>
      <w:r w:rsidR="00857002" w:rsidRPr="0006764B">
        <w:rPr>
          <w:rFonts w:eastAsia="標楷體"/>
        </w:rPr>
        <w:t>階的機率向量</w:t>
      </w:r>
      <w:r w:rsidR="009E3184" w:rsidRPr="0006764B">
        <w:rPr>
          <w:rFonts w:eastAsia="標楷體"/>
        </w:rPr>
        <w:br/>
      </w:r>
    </w:p>
    <w:p w:rsidR="00857002" w:rsidRPr="0006764B" w:rsidRDefault="00857002" w:rsidP="00857002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 w:rsidRPr="0006764B">
        <w:rPr>
          <w:rFonts w:eastAsia="標楷體"/>
        </w:rPr>
        <w:t>下列哪些矩陣</w:t>
      </w:r>
      <w:r w:rsidR="0006764B" w:rsidRPr="0006764B">
        <w:rPr>
          <w:rFonts w:eastAsia="標楷體"/>
        </w:rPr>
        <w:t>所代表的線性變換是以原點</w:t>
      </w:r>
      <w:r w:rsidRPr="0006764B">
        <w:rPr>
          <w:rFonts w:eastAsia="標楷體"/>
        </w:rPr>
        <w:t>為</w:t>
      </w:r>
      <w:r w:rsidR="0006764B" w:rsidRPr="0006764B">
        <w:rPr>
          <w:rFonts w:eastAsia="標楷體"/>
        </w:rPr>
        <w:t>中心旋轉的</w:t>
      </w:r>
      <w:r w:rsidRPr="0006764B">
        <w:rPr>
          <w:rFonts w:eastAsia="標楷體"/>
        </w:rPr>
        <w:t>旋轉矩陣</w:t>
      </w:r>
      <w:r w:rsidRPr="0006764B">
        <w:rPr>
          <w:rFonts w:eastAsia="標楷體"/>
        </w:rPr>
        <w:t>?</w:t>
      </w:r>
      <w:r w:rsidRPr="0006764B">
        <w:rPr>
          <w:rFonts w:eastAsia="標楷體"/>
        </w:rPr>
        <w:br/>
        <w:t>(A)</w:t>
      </w:r>
      <w:r w:rsidRPr="0006764B">
        <w:rPr>
          <w:rFonts w:eastAsia="標楷體"/>
          <w:position w:val="-34"/>
        </w:rPr>
        <w:object w:dxaOrig="920" w:dyaOrig="800">
          <v:shape id="_x0000_i1031" type="#_x0000_t75" style="width:46.2pt;height:40.2pt" o:ole="">
            <v:imagedata r:id="rId18" o:title=""/>
          </v:shape>
          <o:OLEObject Type="Embed" ProgID="Equation.DSMT4" ShapeID="_x0000_i1031" DrawAspect="Content" ObjectID="_1623218123" r:id="rId19"/>
        </w:object>
      </w:r>
      <w:r w:rsidRPr="0006764B">
        <w:rPr>
          <w:rFonts w:eastAsia="標楷體"/>
        </w:rPr>
        <w:t xml:space="preserve">  (B)</w:t>
      </w:r>
      <w:r w:rsidRPr="0006764B">
        <w:rPr>
          <w:rFonts w:eastAsia="標楷體"/>
          <w:position w:val="-34"/>
        </w:rPr>
        <w:object w:dxaOrig="920" w:dyaOrig="800">
          <v:shape id="_x0000_i1032" type="#_x0000_t75" style="width:46.2pt;height:40.2pt" o:ole="">
            <v:imagedata r:id="rId20" o:title=""/>
          </v:shape>
          <o:OLEObject Type="Embed" ProgID="Equation.DSMT4" ShapeID="_x0000_i1032" DrawAspect="Content" ObjectID="_1623218124" r:id="rId21"/>
        </w:object>
      </w:r>
      <w:r w:rsidRPr="0006764B">
        <w:rPr>
          <w:rFonts w:eastAsia="標楷體"/>
        </w:rPr>
        <w:t xml:space="preserve">  (C)</w:t>
      </w:r>
      <w:r w:rsidRPr="0006764B">
        <w:rPr>
          <w:rFonts w:eastAsia="標楷體"/>
          <w:position w:val="-34"/>
        </w:rPr>
        <w:object w:dxaOrig="1120" w:dyaOrig="800">
          <v:shape id="_x0000_i1033" type="#_x0000_t75" style="width:55.8pt;height:40.2pt" o:ole="">
            <v:imagedata r:id="rId22" o:title=""/>
          </v:shape>
          <o:OLEObject Type="Embed" ProgID="Equation.DSMT4" ShapeID="_x0000_i1033" DrawAspect="Content" ObjectID="_1623218125" r:id="rId23"/>
        </w:object>
      </w:r>
      <w:r w:rsidRPr="0006764B">
        <w:rPr>
          <w:rFonts w:eastAsia="標楷體"/>
        </w:rPr>
        <w:t xml:space="preserve"> </w:t>
      </w:r>
      <w:r w:rsidR="009E3184" w:rsidRPr="0006764B">
        <w:rPr>
          <w:rFonts w:eastAsia="標楷體"/>
        </w:rPr>
        <w:t xml:space="preserve"> </w:t>
      </w:r>
      <w:r w:rsidRPr="0006764B">
        <w:rPr>
          <w:rFonts w:eastAsia="標楷體"/>
        </w:rPr>
        <w:t>(D)</w:t>
      </w:r>
      <w:r w:rsidRPr="0006764B">
        <w:rPr>
          <w:rFonts w:eastAsia="標楷體"/>
          <w:position w:val="-34"/>
        </w:rPr>
        <w:object w:dxaOrig="900" w:dyaOrig="800">
          <v:shape id="_x0000_i1034" type="#_x0000_t75" style="width:45pt;height:40.2pt" o:ole="">
            <v:imagedata r:id="rId24" o:title=""/>
          </v:shape>
          <o:OLEObject Type="Embed" ProgID="Equation.DSMT4" ShapeID="_x0000_i1034" DrawAspect="Content" ObjectID="_1623218126" r:id="rId25"/>
        </w:object>
      </w:r>
      <w:r w:rsidRPr="0006764B">
        <w:rPr>
          <w:rFonts w:eastAsia="標楷體"/>
        </w:rPr>
        <w:t xml:space="preserve"> (E)</w:t>
      </w:r>
      <w:r w:rsidRPr="0006764B">
        <w:rPr>
          <w:rFonts w:eastAsia="標楷體"/>
          <w:position w:val="-34"/>
        </w:rPr>
        <w:object w:dxaOrig="2280" w:dyaOrig="800">
          <v:shape id="_x0000_i1035" type="#_x0000_t75" style="width:114pt;height:40.2pt" o:ole="">
            <v:imagedata r:id="rId26" o:title=""/>
          </v:shape>
          <o:OLEObject Type="Embed" ProgID="Equation.DSMT4" ShapeID="_x0000_i1035" DrawAspect="Content" ObjectID="_1623218127" r:id="rId27"/>
        </w:object>
      </w:r>
      <w:r w:rsidRPr="0006764B">
        <w:rPr>
          <w:rFonts w:eastAsia="標楷體"/>
        </w:rPr>
        <w:t xml:space="preserve"> </w:t>
      </w:r>
      <w:r w:rsidR="009E3184" w:rsidRPr="0006764B">
        <w:rPr>
          <w:rFonts w:eastAsia="標楷體"/>
        </w:rPr>
        <w:br/>
      </w:r>
    </w:p>
    <w:p w:rsidR="00E959C6" w:rsidRPr="0006764B" w:rsidRDefault="00857002" w:rsidP="00997F12">
      <w:pPr>
        <w:pStyle w:val="a3"/>
        <w:numPr>
          <w:ilvl w:val="0"/>
          <w:numId w:val="2"/>
        </w:numPr>
        <w:spacing w:after="100" w:afterAutospacing="1" w:line="340" w:lineRule="exact"/>
        <w:ind w:leftChars="0" w:left="357" w:hanging="357"/>
        <w:rPr>
          <w:rFonts w:eastAsia="標楷體"/>
        </w:rPr>
      </w:pPr>
      <w:r w:rsidRPr="0006764B">
        <w:rPr>
          <w:rFonts w:eastAsia="標楷體"/>
        </w:rPr>
        <w:t>若一開口向上之拋物線方程式為</w:t>
      </w:r>
      <w:r w:rsidR="00E959C6" w:rsidRPr="0006764B">
        <w:rPr>
          <w:rFonts w:eastAsia="標楷體"/>
          <w:position w:val="-10"/>
        </w:rPr>
        <w:object w:dxaOrig="2700" w:dyaOrig="380">
          <v:shape id="_x0000_i1036" type="#_x0000_t75" style="width:135pt;height:19.2pt" o:ole="">
            <v:imagedata r:id="rId28" o:title=""/>
          </v:shape>
          <o:OLEObject Type="Embed" ProgID="Equation.DSMT4" ShapeID="_x0000_i1036" DrawAspect="Content" ObjectID="_1623218128" r:id="rId29"/>
        </w:object>
      </w:r>
      <w:r w:rsidR="00E959C6" w:rsidRPr="0006764B">
        <w:rPr>
          <w:rFonts w:eastAsia="標楷體"/>
        </w:rPr>
        <w:t>，其準線為</w:t>
      </w:r>
      <w:r w:rsidR="00E959C6" w:rsidRPr="0006764B">
        <w:rPr>
          <w:rFonts w:eastAsia="標楷體"/>
          <w:position w:val="-10"/>
        </w:rPr>
        <w:object w:dxaOrig="760" w:dyaOrig="320">
          <v:shape id="_x0000_i1037" type="#_x0000_t75" style="width:37.8pt;height:16.2pt" o:ole="">
            <v:imagedata r:id="rId30" o:title=""/>
          </v:shape>
          <o:OLEObject Type="Embed" ProgID="Equation.DSMT4" ShapeID="_x0000_i1037" DrawAspect="Content" ObjectID="_1623218129" r:id="rId31"/>
        </w:object>
      </w:r>
      <w:r w:rsidR="00E959C6" w:rsidRPr="0006764B">
        <w:rPr>
          <w:rFonts w:eastAsia="標楷體"/>
        </w:rPr>
        <w:t>，下列敘述何者正確</w:t>
      </w:r>
      <w:r w:rsidR="00E959C6" w:rsidRPr="0006764B">
        <w:rPr>
          <w:rFonts w:eastAsia="標楷體"/>
        </w:rPr>
        <w:t>?</w:t>
      </w:r>
      <w:r w:rsidR="00E959C6" w:rsidRPr="0006764B">
        <w:rPr>
          <w:rFonts w:eastAsia="標楷體"/>
        </w:rPr>
        <w:br/>
        <w:t>(A)</w:t>
      </w:r>
      <w:r w:rsidR="00E959C6" w:rsidRPr="0006764B">
        <w:rPr>
          <w:rFonts w:eastAsia="標楷體"/>
        </w:rPr>
        <w:t>實數</w:t>
      </w:r>
      <w:r w:rsidR="00E959C6" w:rsidRPr="00B85B04">
        <w:rPr>
          <w:rFonts w:eastAsia="標楷體"/>
          <w:i/>
        </w:rPr>
        <w:t>c</w:t>
      </w:r>
      <w:r w:rsidR="00E959C6" w:rsidRPr="0006764B">
        <w:rPr>
          <w:rFonts w:eastAsia="標楷體"/>
        </w:rPr>
        <w:t>有兩個可能的值</w:t>
      </w:r>
      <w:r w:rsidR="00E959C6" w:rsidRPr="0006764B">
        <w:rPr>
          <w:rFonts w:eastAsia="標楷體"/>
        </w:rPr>
        <w:t xml:space="preserve">  </w:t>
      </w:r>
      <w:r w:rsidR="00E959C6" w:rsidRPr="0006764B">
        <w:rPr>
          <w:rFonts w:eastAsia="標楷體"/>
        </w:rPr>
        <w:br/>
        <w:t>(B)</w:t>
      </w:r>
      <w:r w:rsidR="00E959C6" w:rsidRPr="0006764B">
        <w:rPr>
          <w:rFonts w:eastAsia="標楷體"/>
        </w:rPr>
        <w:t>焦點為</w:t>
      </w:r>
      <w:r w:rsidR="00E959C6" w:rsidRPr="0006764B">
        <w:rPr>
          <w:rFonts w:eastAsia="標楷體"/>
        </w:rPr>
        <w:t>(2,</w:t>
      </w:r>
      <w:r w:rsidR="0006764B" w:rsidRPr="0006764B">
        <w:rPr>
          <w:rFonts w:eastAsia="標楷體"/>
        </w:rPr>
        <w:t>5</w:t>
      </w:r>
      <w:r w:rsidR="00E959C6" w:rsidRPr="0006764B">
        <w:rPr>
          <w:rFonts w:eastAsia="標楷體"/>
        </w:rPr>
        <w:t xml:space="preserve">)  </w:t>
      </w:r>
      <w:r w:rsidR="00E959C6" w:rsidRPr="0006764B">
        <w:rPr>
          <w:rFonts w:eastAsia="標楷體"/>
        </w:rPr>
        <w:br/>
        <w:t>(C)</w:t>
      </w:r>
      <w:r w:rsidR="00E959C6" w:rsidRPr="0006764B">
        <w:rPr>
          <w:rFonts w:eastAsia="標楷體"/>
        </w:rPr>
        <w:t>頂點為</w:t>
      </w:r>
      <w:r w:rsidR="00E959C6" w:rsidRPr="0006764B">
        <w:rPr>
          <w:rFonts w:eastAsia="標楷體"/>
        </w:rPr>
        <w:t>(2,1)</w:t>
      </w:r>
      <w:r w:rsidR="00E959C6" w:rsidRPr="0006764B">
        <w:rPr>
          <w:rFonts w:eastAsia="標楷體"/>
        </w:rPr>
        <w:br/>
        <w:t>(D)</w:t>
      </w:r>
      <w:r w:rsidR="00E959C6" w:rsidRPr="0006764B">
        <w:rPr>
          <w:rFonts w:eastAsia="標楷體"/>
        </w:rPr>
        <w:t>對稱軸為</w:t>
      </w:r>
      <w:r w:rsidR="00E959C6" w:rsidRPr="00B85B04">
        <w:rPr>
          <w:rFonts w:eastAsia="標楷體"/>
          <w:i/>
        </w:rPr>
        <w:t>x</w:t>
      </w:r>
      <w:r w:rsidR="00E959C6" w:rsidRPr="0006764B">
        <w:rPr>
          <w:rFonts w:eastAsia="標楷體"/>
        </w:rPr>
        <w:t>=2</w:t>
      </w:r>
      <w:r w:rsidR="00E959C6" w:rsidRPr="0006764B">
        <w:rPr>
          <w:rFonts w:eastAsia="標楷體"/>
        </w:rPr>
        <w:br/>
        <w:t>(E)</w:t>
      </w:r>
      <w:r w:rsidR="00E959C6" w:rsidRPr="0006764B">
        <w:rPr>
          <w:rFonts w:eastAsia="標楷體"/>
        </w:rPr>
        <w:t>若此拋物線與</w:t>
      </w:r>
      <w:r w:rsidR="00E959C6" w:rsidRPr="00332298">
        <w:rPr>
          <w:rFonts w:eastAsia="標楷體"/>
          <w:i/>
        </w:rPr>
        <w:t>y</w:t>
      </w:r>
      <w:r w:rsidR="00E959C6" w:rsidRPr="0006764B">
        <w:rPr>
          <w:rFonts w:eastAsia="標楷體"/>
        </w:rPr>
        <w:t>=5</w:t>
      </w:r>
      <w:r w:rsidR="00E959C6" w:rsidRPr="0006764B">
        <w:rPr>
          <w:rFonts w:eastAsia="標楷體"/>
        </w:rPr>
        <w:t>交於</w:t>
      </w:r>
      <w:r w:rsidR="00E959C6" w:rsidRPr="00B85B04">
        <w:rPr>
          <w:rFonts w:eastAsia="標楷體"/>
          <w:i/>
        </w:rPr>
        <w:t>P</w:t>
      </w:r>
      <w:r w:rsidR="00E959C6" w:rsidRPr="0006764B">
        <w:rPr>
          <w:rFonts w:eastAsia="標楷體"/>
        </w:rPr>
        <w:t>,</w:t>
      </w:r>
      <w:r w:rsidR="00E959C6" w:rsidRPr="00B85B04">
        <w:rPr>
          <w:rFonts w:eastAsia="標楷體"/>
          <w:i/>
        </w:rPr>
        <w:t>Q</w:t>
      </w:r>
      <w:r w:rsidR="00E959C6" w:rsidRPr="0006764B">
        <w:rPr>
          <w:rFonts w:eastAsia="標楷體"/>
        </w:rPr>
        <w:t>兩點，則</w:t>
      </w:r>
      <w:r w:rsidR="00E959C6" w:rsidRPr="0006764B">
        <w:rPr>
          <w:rFonts w:eastAsia="標楷體"/>
          <w:position w:val="-10"/>
        </w:rPr>
        <w:object w:dxaOrig="440" w:dyaOrig="400">
          <v:shape id="_x0000_i1038" type="#_x0000_t75" style="width:22.2pt;height:19.8pt" o:ole="">
            <v:imagedata r:id="rId32" o:title=""/>
          </v:shape>
          <o:OLEObject Type="Embed" ProgID="Equation.DSMT4" ShapeID="_x0000_i1038" DrawAspect="Content" ObjectID="_1623218130" r:id="rId33"/>
        </w:object>
      </w:r>
      <w:r w:rsidR="00E959C6" w:rsidRPr="0006764B">
        <w:rPr>
          <w:rFonts w:eastAsia="標楷體"/>
        </w:rPr>
        <w:t>=</w:t>
      </w:r>
      <w:r w:rsidR="0006764B" w:rsidRPr="0006764B">
        <w:rPr>
          <w:rFonts w:eastAsia="標楷體"/>
        </w:rPr>
        <w:t>12</w:t>
      </w:r>
      <w:r w:rsidR="00997F12">
        <w:rPr>
          <w:rFonts w:eastAsia="標楷體"/>
        </w:rPr>
        <w:br/>
      </w:r>
    </w:p>
    <w:p w:rsidR="00F84276" w:rsidRPr="0006764B" w:rsidRDefault="0006764B" w:rsidP="00F97806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 w:rsidRPr="0006764B">
        <w:rPr>
          <w:rFonts w:eastAsia="標楷體"/>
        </w:rPr>
        <w:t>關於</w:t>
      </w:r>
      <w:r w:rsidR="00E959C6" w:rsidRPr="0006764B">
        <w:rPr>
          <w:rFonts w:eastAsia="標楷體"/>
        </w:rPr>
        <w:t>座標平面上一個二次曲線</w:t>
      </w:r>
      <w:r w:rsidR="00332298" w:rsidRPr="0006764B">
        <w:rPr>
          <w:rFonts w:eastAsia="標楷體"/>
          <w:position w:val="-26"/>
        </w:rPr>
        <w:object w:dxaOrig="3700" w:dyaOrig="700">
          <v:shape id="_x0000_i1039" type="#_x0000_t75" style="width:184.8pt;height:34.8pt" o:ole="">
            <v:imagedata r:id="rId34" o:title=""/>
          </v:shape>
          <o:OLEObject Type="Embed" ProgID="Equation.DSMT4" ShapeID="_x0000_i1039" DrawAspect="Content" ObjectID="_1623218131" r:id="rId35"/>
        </w:object>
      </w:r>
      <w:r w:rsidR="002A4596" w:rsidRPr="0006764B">
        <w:rPr>
          <w:rFonts w:eastAsia="標楷體"/>
        </w:rPr>
        <w:t xml:space="preserve"> </w:t>
      </w:r>
      <w:r w:rsidR="002A4596" w:rsidRPr="0006764B">
        <w:rPr>
          <w:rFonts w:eastAsia="標楷體"/>
        </w:rPr>
        <w:t>，下列敘述何者正確</w:t>
      </w:r>
      <w:r w:rsidR="002A4596" w:rsidRPr="0006764B">
        <w:rPr>
          <w:rFonts w:eastAsia="標楷體"/>
        </w:rPr>
        <w:t>?</w:t>
      </w:r>
      <w:r w:rsidR="002A4596" w:rsidRPr="0006764B">
        <w:rPr>
          <w:rFonts w:eastAsia="標楷體"/>
        </w:rPr>
        <w:br/>
        <w:t>(A)</w:t>
      </w:r>
      <w:r w:rsidR="002A4596" w:rsidRPr="0006764B">
        <w:rPr>
          <w:rFonts w:eastAsia="標楷體"/>
        </w:rPr>
        <w:t>若</w:t>
      </w:r>
      <w:r w:rsidR="002A4596" w:rsidRPr="0006764B">
        <w:rPr>
          <w:rFonts w:eastAsia="標楷體"/>
          <w:position w:val="-10"/>
        </w:rPr>
        <w:object w:dxaOrig="1719" w:dyaOrig="340">
          <v:shape id="_x0000_i1040" type="#_x0000_t75" style="width:85.8pt;height:16.8pt" o:ole="">
            <v:imagedata r:id="rId36" o:title=""/>
          </v:shape>
          <o:OLEObject Type="Embed" ProgID="Equation.DSMT4" ShapeID="_x0000_i1040" DrawAspect="Content" ObjectID="_1623218132" r:id="rId37"/>
        </w:object>
      </w:r>
      <w:r w:rsidR="002A4596" w:rsidRPr="0006764B">
        <w:rPr>
          <w:rFonts w:eastAsia="標楷體"/>
        </w:rPr>
        <w:t>，則</w:t>
      </w:r>
      <w:r w:rsidR="002A4596" w:rsidRPr="0006764B">
        <w:rPr>
          <w:rFonts w:eastAsia="標楷體"/>
          <w:position w:val="-4"/>
        </w:rPr>
        <w:object w:dxaOrig="240" w:dyaOrig="260">
          <v:shape id="_x0000_i1041" type="#_x0000_t75" style="width:12pt;height:13.2pt" o:ole="">
            <v:imagedata r:id="rId38" o:title=""/>
          </v:shape>
          <o:OLEObject Type="Embed" ProgID="Equation.DSMT4" ShapeID="_x0000_i1041" DrawAspect="Content" ObjectID="_1623218133" r:id="rId39"/>
        </w:object>
      </w:r>
      <w:r w:rsidR="002A4596" w:rsidRPr="0006764B">
        <w:rPr>
          <w:rFonts w:eastAsia="標楷體"/>
        </w:rPr>
        <w:t>為橢圓。</w:t>
      </w:r>
      <w:r w:rsidR="002A4596" w:rsidRPr="0006764B">
        <w:rPr>
          <w:rFonts w:eastAsia="標楷體"/>
        </w:rPr>
        <w:t xml:space="preserve">  </w:t>
      </w:r>
      <w:r w:rsidR="002A4596" w:rsidRPr="0006764B">
        <w:rPr>
          <w:rFonts w:eastAsia="標楷體"/>
        </w:rPr>
        <w:br/>
        <w:t>(B)</w:t>
      </w:r>
      <w:r w:rsidR="002A4596" w:rsidRPr="0006764B">
        <w:rPr>
          <w:rFonts w:eastAsia="標楷體"/>
        </w:rPr>
        <w:t>不論</w:t>
      </w:r>
      <w:r w:rsidR="002A4596" w:rsidRPr="0006764B">
        <w:rPr>
          <w:rFonts w:eastAsia="標楷體"/>
          <w:i/>
        </w:rPr>
        <w:t>t</w:t>
      </w:r>
      <w:r w:rsidR="002A4596" w:rsidRPr="0006764B">
        <w:rPr>
          <w:rFonts w:eastAsia="標楷體"/>
        </w:rPr>
        <w:t>值為何，</w:t>
      </w:r>
      <w:r w:rsidR="002A4596" w:rsidRPr="0006764B">
        <w:rPr>
          <w:rFonts w:eastAsia="標楷體"/>
          <w:position w:val="-4"/>
        </w:rPr>
        <w:object w:dxaOrig="240" w:dyaOrig="260">
          <v:shape id="_x0000_i1042" type="#_x0000_t75" style="width:12pt;height:13.2pt" o:ole="">
            <v:imagedata r:id="rId38" o:title=""/>
          </v:shape>
          <o:OLEObject Type="Embed" ProgID="Equation.DSMT4" ShapeID="_x0000_i1042" DrawAspect="Content" ObjectID="_1623218134" r:id="rId40"/>
        </w:object>
      </w:r>
      <w:r w:rsidR="002A4596" w:rsidRPr="0006764B">
        <w:rPr>
          <w:rFonts w:eastAsia="標楷體"/>
        </w:rPr>
        <w:t>均有相同的焦點</w:t>
      </w:r>
      <w:r w:rsidR="002A4596" w:rsidRPr="0006764B">
        <w:rPr>
          <w:rFonts w:eastAsia="標楷體"/>
        </w:rPr>
        <w:br/>
        <w:t>(C)</w:t>
      </w:r>
      <w:r w:rsidR="002A4596" w:rsidRPr="0006764B">
        <w:rPr>
          <w:rFonts w:eastAsia="標楷體"/>
        </w:rPr>
        <w:t>若</w:t>
      </w:r>
      <w:r w:rsidR="002A4596" w:rsidRPr="0006764B">
        <w:rPr>
          <w:rFonts w:eastAsia="標楷體"/>
          <w:position w:val="-4"/>
        </w:rPr>
        <w:object w:dxaOrig="240" w:dyaOrig="260">
          <v:shape id="_x0000_i1043" type="#_x0000_t75" style="width:12pt;height:13.2pt" o:ole="">
            <v:imagedata r:id="rId38" o:title=""/>
          </v:shape>
          <o:OLEObject Type="Embed" ProgID="Equation.DSMT4" ShapeID="_x0000_i1043" DrawAspect="Content" ObjectID="_1623218135" r:id="rId41"/>
        </w:object>
      </w:r>
      <w:r w:rsidR="002A4596" w:rsidRPr="0006764B">
        <w:rPr>
          <w:rFonts w:eastAsia="標楷體"/>
        </w:rPr>
        <w:t>為雙曲線，則點</w:t>
      </w:r>
      <w:r w:rsidR="002A4596" w:rsidRPr="0006764B">
        <w:rPr>
          <w:rFonts w:eastAsia="標楷體"/>
          <w:position w:val="-10"/>
        </w:rPr>
        <w:object w:dxaOrig="940" w:dyaOrig="340">
          <v:shape id="_x0000_i1044" type="#_x0000_t75" style="width:46.8pt;height:16.8pt" o:ole="">
            <v:imagedata r:id="rId42" o:title=""/>
          </v:shape>
          <o:OLEObject Type="Embed" ProgID="Equation.DSMT4" ShapeID="_x0000_i1044" DrawAspect="Content" ObjectID="_1623218136" r:id="rId43"/>
        </w:object>
      </w:r>
      <w:r w:rsidR="002A4596" w:rsidRPr="0006764B">
        <w:rPr>
          <w:rFonts w:eastAsia="標楷體"/>
        </w:rPr>
        <w:t>為</w:t>
      </w:r>
      <w:r w:rsidR="002A4596" w:rsidRPr="0006764B">
        <w:rPr>
          <w:rFonts w:eastAsia="標楷體"/>
          <w:position w:val="-4"/>
        </w:rPr>
        <w:object w:dxaOrig="240" w:dyaOrig="260">
          <v:shape id="_x0000_i1045" type="#_x0000_t75" style="width:12pt;height:13.2pt" o:ole="">
            <v:imagedata r:id="rId38" o:title=""/>
          </v:shape>
          <o:OLEObject Type="Embed" ProgID="Equation.DSMT4" ShapeID="_x0000_i1045" DrawAspect="Content" ObjectID="_1623218137" r:id="rId44"/>
        </w:object>
      </w:r>
      <w:r w:rsidR="00F84276" w:rsidRPr="0006764B">
        <w:rPr>
          <w:rFonts w:eastAsia="標楷體"/>
        </w:rPr>
        <w:t>的</w:t>
      </w:r>
      <w:r w:rsidR="002A4596" w:rsidRPr="0006764B">
        <w:rPr>
          <w:rFonts w:eastAsia="標楷體"/>
        </w:rPr>
        <w:t>其中一個焦點</w:t>
      </w:r>
      <w:r w:rsidR="002A4596" w:rsidRPr="0006764B">
        <w:rPr>
          <w:rFonts w:eastAsia="標楷體"/>
        </w:rPr>
        <w:br/>
        <w:t>(D)</w:t>
      </w:r>
      <w:r w:rsidR="002A4596" w:rsidRPr="0006764B">
        <w:rPr>
          <w:rFonts w:eastAsia="標楷體"/>
          <w:position w:val="-4"/>
        </w:rPr>
        <w:object w:dxaOrig="240" w:dyaOrig="260">
          <v:shape id="_x0000_i1046" type="#_x0000_t75" style="width:12pt;height:13.2pt" o:ole="">
            <v:imagedata r:id="rId38" o:title=""/>
          </v:shape>
          <o:OLEObject Type="Embed" ProgID="Equation.DSMT4" ShapeID="_x0000_i1046" DrawAspect="Content" ObjectID="_1623218138" r:id="rId45"/>
        </w:object>
      </w:r>
      <w:r w:rsidR="002A4596" w:rsidRPr="0006764B">
        <w:rPr>
          <w:rFonts w:eastAsia="標楷體"/>
        </w:rPr>
        <w:t>的圖形可能為一個圓</w:t>
      </w:r>
      <w:r w:rsidR="002A4596" w:rsidRPr="0006764B">
        <w:rPr>
          <w:rFonts w:eastAsia="標楷體"/>
        </w:rPr>
        <w:br/>
        <w:t>(E)</w:t>
      </w:r>
      <w:r w:rsidR="002A4596" w:rsidRPr="0006764B">
        <w:rPr>
          <w:rFonts w:eastAsia="標楷體"/>
        </w:rPr>
        <w:t>若</w:t>
      </w:r>
      <w:r w:rsidR="002A4596" w:rsidRPr="0006764B">
        <w:rPr>
          <w:rFonts w:eastAsia="標楷體"/>
          <w:position w:val="-4"/>
        </w:rPr>
        <w:object w:dxaOrig="240" w:dyaOrig="260">
          <v:shape id="_x0000_i1047" type="#_x0000_t75" style="width:12pt;height:13.2pt" o:ole="">
            <v:imagedata r:id="rId38" o:title=""/>
          </v:shape>
          <o:OLEObject Type="Embed" ProgID="Equation.DSMT4" ShapeID="_x0000_i1047" DrawAspect="Content" ObjectID="_1623218139" r:id="rId46"/>
        </w:object>
      </w:r>
      <w:r w:rsidR="002A4596" w:rsidRPr="0006764B">
        <w:rPr>
          <w:rFonts w:eastAsia="標楷體"/>
        </w:rPr>
        <w:t>為</w:t>
      </w:r>
      <w:r w:rsidR="00F84276" w:rsidRPr="0006764B">
        <w:rPr>
          <w:rFonts w:eastAsia="標楷體"/>
        </w:rPr>
        <w:t>等軸</w:t>
      </w:r>
      <w:r w:rsidR="002A4596" w:rsidRPr="0006764B">
        <w:rPr>
          <w:rFonts w:eastAsia="標楷體"/>
        </w:rPr>
        <w:t>雙曲線</w:t>
      </w:r>
      <w:r w:rsidR="00F84276" w:rsidRPr="0006764B">
        <w:rPr>
          <w:rFonts w:eastAsia="標楷體"/>
        </w:rPr>
        <w:t>，此時點</w:t>
      </w:r>
      <w:r w:rsidR="00997F12" w:rsidRPr="0006764B">
        <w:rPr>
          <w:rFonts w:eastAsia="標楷體"/>
          <w:position w:val="-10"/>
        </w:rPr>
        <w:object w:dxaOrig="1100" w:dyaOrig="400">
          <v:shape id="_x0000_i1048" type="#_x0000_t75" style="width:55.2pt;height:19.8pt" o:ole="">
            <v:imagedata r:id="rId47" o:title=""/>
          </v:shape>
          <o:OLEObject Type="Embed" ProgID="Equation.DSMT4" ShapeID="_x0000_i1048" DrawAspect="Content" ObjectID="_1623218140" r:id="rId48"/>
        </w:object>
      </w:r>
      <w:r w:rsidR="00F84276" w:rsidRPr="0006764B">
        <w:rPr>
          <w:rFonts w:eastAsia="標楷體"/>
        </w:rPr>
        <w:t xml:space="preserve"> </w:t>
      </w:r>
      <w:r w:rsidR="00F84276" w:rsidRPr="0006764B">
        <w:rPr>
          <w:rFonts w:eastAsia="標楷體"/>
        </w:rPr>
        <w:t>為</w:t>
      </w:r>
      <w:r w:rsidR="00F84276" w:rsidRPr="0006764B">
        <w:rPr>
          <w:rFonts w:eastAsia="標楷體"/>
          <w:position w:val="-4"/>
        </w:rPr>
        <w:object w:dxaOrig="240" w:dyaOrig="260">
          <v:shape id="_x0000_i1049" type="#_x0000_t75" style="width:12pt;height:13.2pt" o:ole="">
            <v:imagedata r:id="rId38" o:title=""/>
          </v:shape>
          <o:OLEObject Type="Embed" ProgID="Equation.DSMT4" ShapeID="_x0000_i1049" DrawAspect="Content" ObjectID="_1623218141" r:id="rId49"/>
        </w:object>
      </w:r>
      <w:r w:rsidR="00F84276" w:rsidRPr="0006764B">
        <w:rPr>
          <w:rFonts w:eastAsia="標楷體"/>
        </w:rPr>
        <w:t>的其中一個頂點</w:t>
      </w:r>
    </w:p>
    <w:p w:rsidR="009E3184" w:rsidRPr="0006764B" w:rsidRDefault="00F84276" w:rsidP="00F97806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 w:rsidRPr="0006764B">
        <w:rPr>
          <w:rFonts w:eastAsia="標楷體"/>
        </w:rPr>
        <w:t>設一雙曲線之焦點為</w:t>
      </w:r>
      <w:r w:rsidRPr="0006764B">
        <w:rPr>
          <w:rFonts w:eastAsia="標楷體"/>
          <w:position w:val="-10"/>
        </w:rPr>
        <w:object w:dxaOrig="1260" w:dyaOrig="340">
          <v:shape id="_x0000_i1050" type="#_x0000_t75" style="width:63pt;height:16.8pt" o:ole="">
            <v:imagedata r:id="rId50" o:title=""/>
          </v:shape>
          <o:OLEObject Type="Embed" ProgID="Equation.DSMT4" ShapeID="_x0000_i1050" DrawAspect="Content" ObjectID="_1623218142" r:id="rId51"/>
        </w:object>
      </w:r>
      <w:r w:rsidRPr="0006764B">
        <w:rPr>
          <w:rFonts w:eastAsia="標楷體"/>
        </w:rPr>
        <w:t>，貫軸長為</w:t>
      </w:r>
      <w:r w:rsidRPr="0006764B">
        <w:rPr>
          <w:rFonts w:eastAsia="標楷體"/>
        </w:rPr>
        <w:t>6</w:t>
      </w:r>
      <w:r w:rsidRPr="0006764B">
        <w:rPr>
          <w:rFonts w:eastAsia="標楷體"/>
        </w:rPr>
        <w:t>，下列敘述何者正確</w:t>
      </w:r>
      <w:r w:rsidRPr="0006764B">
        <w:rPr>
          <w:rFonts w:eastAsia="標楷體"/>
        </w:rPr>
        <w:t>?</w:t>
      </w:r>
      <w:r w:rsidRPr="0006764B">
        <w:rPr>
          <w:rFonts w:eastAsia="標楷體"/>
        </w:rPr>
        <w:br/>
        <w:t>(A)</w:t>
      </w:r>
      <w:r w:rsidRPr="0006764B">
        <w:rPr>
          <w:rFonts w:eastAsia="標楷體"/>
        </w:rPr>
        <w:t>此雙曲線之方程式為</w:t>
      </w:r>
      <w:r w:rsidR="0006764B" w:rsidRPr="0006764B">
        <w:rPr>
          <w:rFonts w:eastAsia="標楷體"/>
          <w:position w:val="-26"/>
        </w:rPr>
        <w:object w:dxaOrig="1780" w:dyaOrig="700">
          <v:shape id="_x0000_i1051" type="#_x0000_t75" style="width:88.8pt;height:34.8pt" o:ole="">
            <v:imagedata r:id="rId52" o:title=""/>
          </v:shape>
          <o:OLEObject Type="Embed" ProgID="Equation.DSMT4" ShapeID="_x0000_i1051" DrawAspect="Content" ObjectID="_1623218143" r:id="rId53"/>
        </w:object>
      </w:r>
      <w:r w:rsidRPr="0006764B">
        <w:rPr>
          <w:rFonts w:eastAsia="標楷體"/>
        </w:rPr>
        <w:t xml:space="preserve">   </w:t>
      </w:r>
      <w:r w:rsidRPr="0006764B">
        <w:rPr>
          <w:rFonts w:eastAsia="標楷體"/>
        </w:rPr>
        <w:br/>
        <w:t>(B)</w:t>
      </w:r>
      <w:r w:rsidRPr="0006764B">
        <w:rPr>
          <w:rFonts w:eastAsia="標楷體"/>
        </w:rPr>
        <w:t>此雙曲線之正焦弦長</w:t>
      </w:r>
      <w:r w:rsidR="00387D2A" w:rsidRPr="0006764B">
        <w:rPr>
          <w:rFonts w:eastAsia="標楷體"/>
        </w:rPr>
        <w:t>為</w:t>
      </w:r>
      <w:r w:rsidR="00387D2A" w:rsidRPr="0006764B">
        <w:rPr>
          <w:rFonts w:eastAsia="標楷體"/>
        </w:rPr>
        <w:t>20</w:t>
      </w:r>
      <w:r w:rsidRPr="0006764B">
        <w:rPr>
          <w:rFonts w:eastAsia="標楷體"/>
        </w:rPr>
        <w:t xml:space="preserve">  </w:t>
      </w:r>
      <w:r w:rsidRPr="0006764B">
        <w:rPr>
          <w:rFonts w:eastAsia="標楷體"/>
        </w:rPr>
        <w:br/>
        <w:t>(C)</w:t>
      </w:r>
      <w:r w:rsidR="00387D2A" w:rsidRPr="0006764B">
        <w:rPr>
          <w:rFonts w:eastAsia="標楷體"/>
        </w:rPr>
        <w:t>此雙曲線之兩漸進線為</w:t>
      </w:r>
      <w:r w:rsidR="00387D2A" w:rsidRPr="0006764B">
        <w:rPr>
          <w:rFonts w:eastAsia="標楷體"/>
          <w:position w:val="-10"/>
        </w:rPr>
        <w:object w:dxaOrig="1240" w:dyaOrig="320">
          <v:shape id="_x0000_i1052" type="#_x0000_t75" style="width:61.8pt;height:16.2pt" o:ole="">
            <v:imagedata r:id="rId54" o:title=""/>
          </v:shape>
          <o:OLEObject Type="Embed" ProgID="Equation.DSMT4" ShapeID="_x0000_i1052" DrawAspect="Content" ObjectID="_1623218144" r:id="rId55"/>
        </w:object>
      </w:r>
      <w:r w:rsidR="00387D2A" w:rsidRPr="0006764B">
        <w:rPr>
          <w:rFonts w:eastAsia="標楷體"/>
        </w:rPr>
        <w:t>及</w:t>
      </w:r>
      <w:r w:rsidR="00387D2A" w:rsidRPr="0006764B">
        <w:rPr>
          <w:rFonts w:eastAsia="標楷體"/>
          <w:position w:val="-10"/>
        </w:rPr>
        <w:object w:dxaOrig="1240" w:dyaOrig="320">
          <v:shape id="_x0000_i1053" type="#_x0000_t75" style="width:61.8pt;height:16.2pt" o:ole="">
            <v:imagedata r:id="rId56" o:title=""/>
          </v:shape>
          <o:OLEObject Type="Embed" ProgID="Equation.DSMT4" ShapeID="_x0000_i1053" DrawAspect="Content" ObjectID="_1623218145" r:id="rId57"/>
        </w:object>
      </w:r>
      <w:r w:rsidR="00387D2A" w:rsidRPr="0006764B">
        <w:rPr>
          <w:rFonts w:eastAsia="標楷體"/>
        </w:rPr>
        <w:t xml:space="preserve"> </w:t>
      </w:r>
      <w:r w:rsidR="00387D2A" w:rsidRPr="0006764B">
        <w:rPr>
          <w:rFonts w:eastAsia="標楷體"/>
        </w:rPr>
        <w:br/>
      </w:r>
      <w:r w:rsidRPr="0006764B">
        <w:rPr>
          <w:rFonts w:eastAsia="標楷體"/>
        </w:rPr>
        <w:t>(D)</w:t>
      </w:r>
      <w:r w:rsidR="00387D2A" w:rsidRPr="0006764B">
        <w:rPr>
          <w:rFonts w:eastAsia="標楷體"/>
        </w:rPr>
        <w:t>此雙曲線與直線</w:t>
      </w:r>
      <w:r w:rsidR="00387D2A" w:rsidRPr="0006764B">
        <w:rPr>
          <w:rFonts w:eastAsia="標楷體"/>
          <w:position w:val="-10"/>
        </w:rPr>
        <w:object w:dxaOrig="1260" w:dyaOrig="320">
          <v:shape id="_x0000_i1054" type="#_x0000_t75" style="width:63pt;height:16.2pt" o:ole="">
            <v:imagedata r:id="rId58" o:title=""/>
          </v:shape>
          <o:OLEObject Type="Embed" ProgID="Equation.DSMT4" ShapeID="_x0000_i1054" DrawAspect="Content" ObjectID="_1623218146" r:id="rId59"/>
        </w:object>
      </w:r>
      <w:r w:rsidR="00387D2A" w:rsidRPr="0006764B">
        <w:rPr>
          <w:rFonts w:eastAsia="標楷體"/>
        </w:rPr>
        <w:t>恰交於一點</w:t>
      </w:r>
      <w:r w:rsidRPr="0006764B">
        <w:rPr>
          <w:rFonts w:eastAsia="標楷體"/>
        </w:rPr>
        <w:t xml:space="preserve">  </w:t>
      </w:r>
      <w:r w:rsidRPr="0006764B">
        <w:rPr>
          <w:rFonts w:eastAsia="標楷體"/>
        </w:rPr>
        <w:br/>
        <w:t>(E)</w:t>
      </w:r>
      <w:r w:rsidR="00387D2A" w:rsidRPr="0006764B">
        <w:rPr>
          <w:rFonts w:eastAsia="標楷體"/>
        </w:rPr>
        <w:t>此雙曲線與直線</w:t>
      </w:r>
      <w:r w:rsidR="0006764B" w:rsidRPr="0006764B">
        <w:rPr>
          <w:rFonts w:eastAsia="標楷體"/>
          <w:position w:val="-26"/>
        </w:rPr>
        <w:object w:dxaOrig="1340" w:dyaOrig="660">
          <v:shape id="_x0000_i1055" type="#_x0000_t75" style="width:67.2pt;height:33pt" o:ole="">
            <v:imagedata r:id="rId60" o:title=""/>
          </v:shape>
          <o:OLEObject Type="Embed" ProgID="Equation.DSMT4" ShapeID="_x0000_i1055" DrawAspect="Content" ObjectID="_1623218147" r:id="rId61"/>
        </w:object>
      </w:r>
      <w:r w:rsidR="00387D2A" w:rsidRPr="0006764B">
        <w:rPr>
          <w:rFonts w:eastAsia="標楷體"/>
        </w:rPr>
        <w:t>交於兩點</w:t>
      </w:r>
    </w:p>
    <w:p w:rsidR="009E3184" w:rsidRPr="0006764B" w:rsidRDefault="009E3184" w:rsidP="009E3184">
      <w:pPr>
        <w:rPr>
          <w:rFonts w:eastAsia="標楷體"/>
        </w:rPr>
      </w:pPr>
    </w:p>
    <w:p w:rsidR="009E3184" w:rsidRPr="0006764B" w:rsidRDefault="009E3184" w:rsidP="009E3184">
      <w:pPr>
        <w:pStyle w:val="a3"/>
        <w:numPr>
          <w:ilvl w:val="0"/>
          <w:numId w:val="1"/>
        </w:numPr>
        <w:ind w:leftChars="0"/>
        <w:rPr>
          <w:rFonts w:eastAsia="標楷體"/>
          <w:b/>
        </w:rPr>
      </w:pPr>
      <w:r w:rsidRPr="0006764B">
        <w:rPr>
          <w:rFonts w:eastAsia="標楷體"/>
          <w:b/>
        </w:rPr>
        <w:lastRenderedPageBreak/>
        <w:t>填充題</w:t>
      </w:r>
      <w:r w:rsidRPr="0006764B">
        <w:rPr>
          <w:rFonts w:eastAsia="標楷體"/>
          <w:b/>
        </w:rPr>
        <w:t>:70</w:t>
      </w:r>
      <w:r w:rsidRPr="0006764B">
        <w:rPr>
          <w:rFonts w:eastAsia="標楷體"/>
          <w:b/>
        </w:rPr>
        <w:t>分</w:t>
      </w:r>
      <w:r w:rsidRPr="0006764B">
        <w:rPr>
          <w:rFonts w:eastAsia="標楷體"/>
          <w:b/>
        </w:rPr>
        <w:t>(</w:t>
      </w:r>
      <w:r w:rsidRPr="0006764B">
        <w:rPr>
          <w:rFonts w:eastAsia="標楷體"/>
          <w:b/>
        </w:rPr>
        <w:t>配分詳見答案卷</w:t>
      </w:r>
      <w:r w:rsidRPr="0006764B">
        <w:rPr>
          <w:rFonts w:eastAsia="標楷體"/>
          <w:b/>
        </w:rPr>
        <w:t>)</w:t>
      </w:r>
    </w:p>
    <w:p w:rsidR="00754D99" w:rsidRPr="0006764B" w:rsidRDefault="00754D99" w:rsidP="00754D99">
      <w:pPr>
        <w:pStyle w:val="a3"/>
        <w:numPr>
          <w:ilvl w:val="0"/>
          <w:numId w:val="3"/>
        </w:numPr>
        <w:ind w:leftChars="0"/>
        <w:rPr>
          <w:rFonts w:eastAsia="標楷體"/>
        </w:rPr>
      </w:pPr>
      <w:r w:rsidRPr="0006764B">
        <w:rPr>
          <w:rFonts w:eastAsia="標楷體"/>
        </w:rPr>
        <w:t>座標平面上</w:t>
      </w:r>
      <w:r w:rsidR="00997F12">
        <w:rPr>
          <w:rFonts w:eastAsia="標楷體" w:hint="eastAsia"/>
        </w:rPr>
        <w:t>有</w:t>
      </w:r>
      <w:r w:rsidRPr="0006764B">
        <w:rPr>
          <w:rFonts w:eastAsia="標楷體"/>
        </w:rPr>
        <w:t>一條過原點的直線</w:t>
      </w:r>
      <w:r w:rsidRPr="00B85B04">
        <w:rPr>
          <w:rFonts w:eastAsia="標楷體"/>
          <w:i/>
        </w:rPr>
        <w:t>L</w:t>
      </w:r>
      <w:r w:rsidRPr="0006764B">
        <w:rPr>
          <w:rFonts w:eastAsia="標楷體"/>
        </w:rPr>
        <w:t>，</w:t>
      </w:r>
      <w:r w:rsidR="00997F12">
        <w:rPr>
          <w:rFonts w:eastAsia="標楷體" w:hint="eastAsia"/>
        </w:rPr>
        <w:t>其</w:t>
      </w:r>
      <w:r w:rsidRPr="0006764B">
        <w:rPr>
          <w:rFonts w:eastAsia="標楷體"/>
        </w:rPr>
        <w:t>斜率為</w:t>
      </w:r>
      <w:r w:rsidRPr="00B85B04">
        <w:rPr>
          <w:rFonts w:eastAsia="標楷體"/>
          <w:i/>
        </w:rPr>
        <w:t>m</w:t>
      </w:r>
      <w:r w:rsidRPr="0006764B">
        <w:rPr>
          <w:rFonts w:eastAsia="標楷體"/>
        </w:rPr>
        <w:t>，若將</w:t>
      </w:r>
      <w:r w:rsidRPr="00B85B04">
        <w:rPr>
          <w:rFonts w:eastAsia="標楷體"/>
          <w:i/>
        </w:rPr>
        <w:t>L</w:t>
      </w:r>
      <w:r w:rsidR="0006764B" w:rsidRPr="0006764B">
        <w:rPr>
          <w:rFonts w:eastAsia="標楷體"/>
        </w:rPr>
        <w:t>對直線</w:t>
      </w:r>
      <w:r w:rsidR="0006764B" w:rsidRPr="0006764B">
        <w:rPr>
          <w:rFonts w:eastAsia="標楷體"/>
          <w:position w:val="-26"/>
        </w:rPr>
        <w:object w:dxaOrig="1359" w:dyaOrig="660">
          <v:shape id="_x0000_i1056" type="#_x0000_t75" style="width:67.8pt;height:33pt" o:ole="">
            <v:imagedata r:id="rId62" o:title=""/>
          </v:shape>
          <o:OLEObject Type="Embed" ProgID="Equation.DSMT4" ShapeID="_x0000_i1056" DrawAspect="Content" ObjectID="_1623218148" r:id="rId63"/>
        </w:object>
      </w:r>
      <w:r w:rsidR="00B85B04">
        <w:rPr>
          <w:rFonts w:eastAsia="標楷體" w:hint="eastAsia"/>
        </w:rPr>
        <w:t>作</w:t>
      </w:r>
      <w:r w:rsidR="0006764B" w:rsidRPr="0006764B">
        <w:rPr>
          <w:rFonts w:eastAsia="標楷體"/>
        </w:rPr>
        <w:t>鏡射</w:t>
      </w:r>
      <w:r w:rsidRPr="0006764B">
        <w:rPr>
          <w:rFonts w:eastAsia="標楷體"/>
        </w:rPr>
        <w:t>，</w:t>
      </w:r>
      <w:r w:rsidR="0006764B" w:rsidRPr="0006764B">
        <w:rPr>
          <w:rFonts w:eastAsia="標楷體"/>
        </w:rPr>
        <w:t>其中</w:t>
      </w:r>
      <w:r w:rsidRPr="0006764B">
        <w:rPr>
          <w:rFonts w:eastAsia="標楷體"/>
          <w:position w:val="-26"/>
        </w:rPr>
        <w:object w:dxaOrig="1120" w:dyaOrig="660">
          <v:shape id="_x0000_i1057" type="#_x0000_t75" style="width:55.8pt;height:33pt" o:ole="">
            <v:imagedata r:id="rId64" o:title=""/>
          </v:shape>
          <o:OLEObject Type="Embed" ProgID="Equation.DSMT4" ShapeID="_x0000_i1057" DrawAspect="Content" ObjectID="_1623218149" r:id="rId65"/>
        </w:object>
      </w:r>
      <w:r w:rsidRPr="0006764B">
        <w:rPr>
          <w:rFonts w:eastAsia="標楷體"/>
        </w:rPr>
        <w:t xml:space="preserve"> </w:t>
      </w:r>
      <w:r w:rsidRPr="0006764B">
        <w:rPr>
          <w:rFonts w:eastAsia="標楷體"/>
          <w:position w:val="-26"/>
        </w:rPr>
        <w:object w:dxaOrig="980" w:dyaOrig="660">
          <v:shape id="_x0000_i1058" type="#_x0000_t75" style="width:49.2pt;height:33pt" o:ole="">
            <v:imagedata r:id="rId66" o:title=""/>
          </v:shape>
          <o:OLEObject Type="Embed" ProgID="Equation.DSMT4" ShapeID="_x0000_i1058" DrawAspect="Content" ObjectID="_1623218150" r:id="rId67"/>
        </w:object>
      </w:r>
      <w:r w:rsidR="0006764B" w:rsidRPr="0006764B">
        <w:rPr>
          <w:rFonts w:eastAsia="標楷體"/>
        </w:rPr>
        <w:t>，</w:t>
      </w:r>
      <w:r w:rsidRPr="0006764B">
        <w:rPr>
          <w:rFonts w:eastAsia="標楷體"/>
        </w:rPr>
        <w:t>再沿</w:t>
      </w:r>
      <w:r w:rsidRPr="00B85B04">
        <w:rPr>
          <w:rFonts w:eastAsia="標楷體"/>
          <w:i/>
        </w:rPr>
        <w:t>x</w:t>
      </w:r>
      <w:r w:rsidRPr="0006764B">
        <w:rPr>
          <w:rFonts w:eastAsia="標楷體"/>
        </w:rPr>
        <w:t>軸推移</w:t>
      </w:r>
      <w:r w:rsidRPr="00B85B04">
        <w:rPr>
          <w:rFonts w:eastAsia="標楷體"/>
          <w:i/>
        </w:rPr>
        <w:t>y</w:t>
      </w:r>
      <w:r w:rsidRPr="0006764B">
        <w:rPr>
          <w:rFonts w:eastAsia="標楷體"/>
        </w:rPr>
        <w:t>座標的</w:t>
      </w:r>
      <w:r w:rsidRPr="0006764B">
        <w:rPr>
          <w:rFonts w:eastAsia="標楷體"/>
        </w:rPr>
        <w:t>4</w:t>
      </w:r>
      <w:r w:rsidRPr="0006764B">
        <w:rPr>
          <w:rFonts w:eastAsia="標楷體"/>
        </w:rPr>
        <w:t>倍變換後</w:t>
      </w:r>
      <w:r w:rsidR="00997F12">
        <w:rPr>
          <w:rFonts w:eastAsia="標楷體" w:hint="eastAsia"/>
        </w:rPr>
        <w:t>，</w:t>
      </w:r>
      <w:r w:rsidRPr="0006764B">
        <w:rPr>
          <w:rFonts w:eastAsia="標楷體"/>
        </w:rPr>
        <w:t>所得的新直線斜率為</w:t>
      </w:r>
      <w:r w:rsidRPr="0006764B">
        <w:rPr>
          <w:rFonts w:eastAsia="標楷體"/>
        </w:rPr>
        <w:t>3</w:t>
      </w:r>
      <w:r w:rsidRPr="0006764B">
        <w:rPr>
          <w:rFonts w:eastAsia="標楷體"/>
        </w:rPr>
        <w:t>，求原直線</w:t>
      </w:r>
      <w:r w:rsidRPr="00B85B04">
        <w:rPr>
          <w:rFonts w:eastAsia="標楷體"/>
          <w:i/>
        </w:rPr>
        <w:t>L</w:t>
      </w:r>
      <w:r w:rsidRPr="0006764B">
        <w:rPr>
          <w:rFonts w:eastAsia="標楷體"/>
        </w:rPr>
        <w:t>的斜率</w:t>
      </w:r>
      <w:r w:rsidRPr="00B85B04">
        <w:rPr>
          <w:rFonts w:eastAsia="標楷體"/>
          <w:i/>
        </w:rPr>
        <w:t>m</w:t>
      </w:r>
      <w:r w:rsidRPr="0006764B">
        <w:rPr>
          <w:rFonts w:eastAsia="標楷體"/>
        </w:rPr>
        <w:t>=</w:t>
      </w:r>
      <w:r w:rsidRPr="0006764B">
        <w:rPr>
          <w:rFonts w:eastAsia="標楷體"/>
          <w:u w:val="single"/>
        </w:rPr>
        <w:t xml:space="preserve">             </w:t>
      </w:r>
      <w:r w:rsidR="00BC76E4">
        <w:rPr>
          <w:rFonts w:eastAsia="標楷體"/>
          <w:u w:val="single"/>
        </w:rPr>
        <w:br/>
      </w:r>
      <w:r w:rsidR="00BC76E4">
        <w:rPr>
          <w:rFonts w:eastAsia="標楷體"/>
          <w:u w:val="single"/>
        </w:rPr>
        <w:br/>
      </w:r>
      <w:r w:rsidR="00BC76E4">
        <w:rPr>
          <w:rFonts w:eastAsia="標楷體"/>
          <w:u w:val="single"/>
        </w:rPr>
        <w:br/>
      </w:r>
      <w:r w:rsidR="00BC76E4">
        <w:rPr>
          <w:rFonts w:eastAsia="標楷體"/>
          <w:u w:val="single"/>
        </w:rPr>
        <w:br/>
      </w:r>
      <w:r w:rsidR="00BC76E4">
        <w:rPr>
          <w:rFonts w:eastAsia="標楷體"/>
          <w:u w:val="single"/>
        </w:rPr>
        <w:br/>
      </w:r>
    </w:p>
    <w:p w:rsidR="00596CCE" w:rsidRPr="0006764B" w:rsidRDefault="0006764B" w:rsidP="00754D99">
      <w:pPr>
        <w:pStyle w:val="a3"/>
        <w:numPr>
          <w:ilvl w:val="0"/>
          <w:numId w:val="3"/>
        </w:numPr>
        <w:ind w:leftChars="0"/>
        <w:rPr>
          <w:rFonts w:eastAsia="標楷體"/>
        </w:rPr>
      </w:pPr>
      <w:r w:rsidRPr="0006764B">
        <w:rPr>
          <w:rFonts w:eastAsia="標楷體"/>
        </w:rPr>
        <w:t>在</w:t>
      </w:r>
      <w:r w:rsidR="00754D99" w:rsidRPr="0006764B">
        <w:rPr>
          <w:rFonts w:eastAsia="標楷體"/>
        </w:rPr>
        <w:t>座標平面上有一正六邊形</w:t>
      </w:r>
      <w:r w:rsidR="00754D99" w:rsidRPr="0006764B">
        <w:rPr>
          <w:rFonts w:eastAsia="標楷體"/>
        </w:rPr>
        <w:t>ABCDEF</w:t>
      </w:r>
      <w:r w:rsidR="00754D99" w:rsidRPr="0006764B">
        <w:rPr>
          <w:rFonts w:eastAsia="標楷體"/>
        </w:rPr>
        <w:t>，已知</w:t>
      </w:r>
      <w:r w:rsidR="00B6251F">
        <w:rPr>
          <w:rFonts w:eastAsia="標楷體" w:hint="eastAsia"/>
        </w:rPr>
        <w:t>ABC</w:t>
      </w:r>
      <w:r w:rsidR="00B6251F">
        <w:rPr>
          <w:rFonts w:eastAsia="標楷體" w:hint="eastAsia"/>
        </w:rPr>
        <w:t>三點的座標為</w:t>
      </w:r>
      <w:r w:rsidR="00754D99" w:rsidRPr="0006764B">
        <w:rPr>
          <w:rFonts w:eastAsia="標楷體"/>
        </w:rPr>
        <w:t>A(</w:t>
      </w:r>
      <w:r w:rsidRPr="0006764B">
        <w:rPr>
          <w:rFonts w:eastAsia="標楷體"/>
        </w:rPr>
        <w:t>0</w:t>
      </w:r>
      <w:r w:rsidR="00754D99" w:rsidRPr="0006764B">
        <w:rPr>
          <w:rFonts w:eastAsia="標楷體"/>
        </w:rPr>
        <w:t>,</w:t>
      </w:r>
      <w:r w:rsidRPr="0006764B">
        <w:rPr>
          <w:rFonts w:eastAsia="標楷體"/>
        </w:rPr>
        <w:t>0</w:t>
      </w:r>
      <w:r w:rsidR="00754D99" w:rsidRPr="0006764B">
        <w:rPr>
          <w:rFonts w:eastAsia="標楷體"/>
        </w:rPr>
        <w:t>)</w:t>
      </w:r>
      <w:r w:rsidR="00754D99" w:rsidRPr="0006764B">
        <w:rPr>
          <w:rFonts w:eastAsia="標楷體"/>
        </w:rPr>
        <w:t>，</w:t>
      </w:r>
      <w:r w:rsidR="00754D99" w:rsidRPr="0006764B">
        <w:rPr>
          <w:rFonts w:eastAsia="標楷體"/>
        </w:rPr>
        <w:t>B(</w:t>
      </w:r>
      <w:r w:rsidRPr="0006764B">
        <w:rPr>
          <w:rFonts w:eastAsia="標楷體"/>
        </w:rPr>
        <w:t>2</w:t>
      </w:r>
      <w:r w:rsidR="00754D99" w:rsidRPr="0006764B">
        <w:rPr>
          <w:rFonts w:eastAsia="標楷體"/>
        </w:rPr>
        <w:t>,</w:t>
      </w:r>
      <w:r w:rsidRPr="0006764B">
        <w:rPr>
          <w:rFonts w:eastAsia="標楷體"/>
        </w:rPr>
        <w:t>4</w:t>
      </w:r>
      <w:r w:rsidR="00754D99" w:rsidRPr="0006764B">
        <w:rPr>
          <w:rFonts w:eastAsia="標楷體"/>
        </w:rPr>
        <w:t>)</w:t>
      </w:r>
      <w:r w:rsidR="00754D99" w:rsidRPr="0006764B">
        <w:rPr>
          <w:rFonts w:eastAsia="標楷體"/>
        </w:rPr>
        <w:t>，</w:t>
      </w:r>
      <w:r w:rsidRPr="0006764B">
        <w:rPr>
          <w:rFonts w:eastAsia="標楷體"/>
        </w:rPr>
        <w:t>C(</w:t>
      </w:r>
      <w:r w:rsidRPr="0006764B">
        <w:rPr>
          <w:rFonts w:eastAsia="標楷體"/>
          <w:i/>
        </w:rPr>
        <w:t>a</w:t>
      </w:r>
      <w:r w:rsidRPr="0006764B">
        <w:rPr>
          <w:rFonts w:eastAsia="標楷體"/>
        </w:rPr>
        <w:t>,</w:t>
      </w:r>
      <w:r w:rsidRPr="0006764B">
        <w:rPr>
          <w:rFonts w:eastAsia="標楷體"/>
          <w:i/>
        </w:rPr>
        <w:t>b</w:t>
      </w:r>
      <w:r w:rsidRPr="0006764B">
        <w:rPr>
          <w:rFonts w:eastAsia="標楷體"/>
        </w:rPr>
        <w:t>)</w:t>
      </w:r>
      <w:r w:rsidRPr="0006764B">
        <w:rPr>
          <w:rFonts w:eastAsia="標楷體"/>
        </w:rPr>
        <w:t>，且</w:t>
      </w:r>
      <w:r w:rsidRPr="0006764B">
        <w:rPr>
          <w:rFonts w:eastAsia="標楷體"/>
          <w:position w:val="-6"/>
        </w:rPr>
        <w:object w:dxaOrig="600" w:dyaOrig="279">
          <v:shape id="_x0000_i1059" type="#_x0000_t75" style="width:30pt;height:13.8pt" o:ole="">
            <v:imagedata r:id="rId68" o:title=""/>
          </v:shape>
          <o:OLEObject Type="Embed" ProgID="Equation.DSMT4" ShapeID="_x0000_i1059" DrawAspect="Content" ObjectID="_1623218151" r:id="rId69"/>
        </w:object>
      </w:r>
      <w:r>
        <w:rPr>
          <w:rFonts w:eastAsia="標楷體" w:hint="eastAsia"/>
        </w:rPr>
        <w:t>，</w:t>
      </w:r>
      <w:r w:rsidR="00754D99" w:rsidRPr="0006764B">
        <w:rPr>
          <w:rFonts w:eastAsia="標楷體"/>
        </w:rPr>
        <w:t>則</w:t>
      </w:r>
      <w:r w:rsidR="00754D99" w:rsidRPr="0006764B">
        <w:rPr>
          <w:rFonts w:eastAsia="標楷體"/>
        </w:rPr>
        <w:t>C</w:t>
      </w:r>
      <w:r w:rsidR="00754D99" w:rsidRPr="0006764B">
        <w:rPr>
          <w:rFonts w:eastAsia="標楷體"/>
        </w:rPr>
        <w:t>點座標</w:t>
      </w:r>
      <w:r w:rsidR="00B6251F" w:rsidRPr="0006764B">
        <w:rPr>
          <w:rFonts w:eastAsia="標楷體"/>
        </w:rPr>
        <w:t>(</w:t>
      </w:r>
      <w:r w:rsidR="00B6251F" w:rsidRPr="0006764B">
        <w:rPr>
          <w:rFonts w:eastAsia="標楷體"/>
          <w:i/>
        </w:rPr>
        <w:t>a</w:t>
      </w:r>
      <w:r w:rsidR="00B6251F" w:rsidRPr="0006764B">
        <w:rPr>
          <w:rFonts w:eastAsia="標楷體"/>
        </w:rPr>
        <w:t>,</w:t>
      </w:r>
      <w:r w:rsidR="00B6251F" w:rsidRPr="0006764B">
        <w:rPr>
          <w:rFonts w:eastAsia="標楷體"/>
          <w:i/>
        </w:rPr>
        <w:t>b</w:t>
      </w:r>
      <w:r w:rsidR="00B6251F" w:rsidRPr="0006764B">
        <w:rPr>
          <w:rFonts w:eastAsia="標楷體"/>
        </w:rPr>
        <w:t>)</w:t>
      </w:r>
      <w:r w:rsidR="00B6251F">
        <w:rPr>
          <w:rFonts w:eastAsia="標楷體" w:hint="eastAsia"/>
        </w:rPr>
        <w:t>=</w:t>
      </w:r>
      <w:r w:rsidR="00FF7724" w:rsidRPr="0006764B">
        <w:rPr>
          <w:rFonts w:eastAsia="標楷體"/>
          <w:u w:val="single"/>
        </w:rPr>
        <w:t xml:space="preserve">          </w:t>
      </w:r>
      <w:r w:rsidR="00FF7724" w:rsidRPr="0006764B">
        <w:rPr>
          <w:rFonts w:eastAsia="標楷體"/>
        </w:rPr>
        <w:br/>
      </w:r>
      <w:r w:rsidR="00BC76E4">
        <w:rPr>
          <w:rFonts w:eastAsia="標楷體"/>
        </w:rPr>
        <w:br/>
      </w:r>
      <w:r w:rsidR="00BC76E4">
        <w:rPr>
          <w:rFonts w:eastAsia="標楷體"/>
        </w:rPr>
        <w:br/>
      </w:r>
      <w:r w:rsidR="00BC76E4">
        <w:rPr>
          <w:rFonts w:eastAsia="標楷體"/>
        </w:rPr>
        <w:br/>
      </w:r>
    </w:p>
    <w:p w:rsidR="00FF7724" w:rsidRPr="0006764B" w:rsidRDefault="00FF7724" w:rsidP="00754D99">
      <w:pPr>
        <w:pStyle w:val="a3"/>
        <w:numPr>
          <w:ilvl w:val="0"/>
          <w:numId w:val="3"/>
        </w:numPr>
        <w:ind w:leftChars="0"/>
        <w:rPr>
          <w:rFonts w:eastAsia="標楷體"/>
        </w:rPr>
      </w:pPr>
      <w:r w:rsidRPr="0006764B">
        <w:rPr>
          <w:rFonts w:eastAsia="標楷體"/>
        </w:rPr>
        <w:t>設</w:t>
      </w:r>
      <w:r w:rsidRPr="00332298">
        <w:rPr>
          <w:rFonts w:eastAsia="標楷體"/>
          <w:i/>
        </w:rPr>
        <w:t>F</w:t>
      </w:r>
      <w:r w:rsidRPr="0006764B">
        <w:rPr>
          <w:rFonts w:eastAsia="標楷體"/>
        </w:rPr>
        <w:t>為拋物線</w:t>
      </w:r>
      <w:r w:rsidRPr="0006764B">
        <w:rPr>
          <w:rFonts w:eastAsia="標楷體"/>
          <w:position w:val="-10"/>
        </w:rPr>
        <w:object w:dxaOrig="1900" w:dyaOrig="380">
          <v:shape id="_x0000_i1060" type="#_x0000_t75" style="width:94.8pt;height:19.2pt" o:ole="">
            <v:imagedata r:id="rId70" o:title=""/>
          </v:shape>
          <o:OLEObject Type="Embed" ProgID="Equation.DSMT4" ShapeID="_x0000_i1060" DrawAspect="Content" ObjectID="_1623218152" r:id="rId71"/>
        </w:object>
      </w:r>
      <w:r w:rsidRPr="0006764B">
        <w:rPr>
          <w:rFonts w:eastAsia="標楷體"/>
        </w:rPr>
        <w:t>的焦點，若</w:t>
      </w:r>
      <w:r w:rsidRPr="0006764B">
        <w:rPr>
          <w:rFonts w:eastAsia="標楷體"/>
          <w:position w:val="-10"/>
        </w:rPr>
        <w:object w:dxaOrig="800" w:dyaOrig="340">
          <v:shape id="_x0000_i1061" type="#_x0000_t75" style="width:40.2pt;height:16.8pt" o:ole="">
            <v:imagedata r:id="rId72" o:title=""/>
          </v:shape>
          <o:OLEObject Type="Embed" ProgID="Equation.DSMT4" ShapeID="_x0000_i1061" DrawAspect="Content" ObjectID="_1623218153" r:id="rId73"/>
        </w:object>
      </w:r>
      <w:r w:rsidRPr="0006764B">
        <w:rPr>
          <w:rFonts w:eastAsia="標楷體"/>
        </w:rPr>
        <w:t>在拋物線上，且</w:t>
      </w:r>
      <w:r w:rsidR="00B85B04" w:rsidRPr="0006764B">
        <w:rPr>
          <w:rFonts w:eastAsia="標楷體"/>
          <w:position w:val="-6"/>
        </w:rPr>
        <w:object w:dxaOrig="920" w:dyaOrig="360">
          <v:shape id="_x0000_i1062" type="#_x0000_t75" style="width:45.6pt;height:18pt" o:ole="">
            <v:imagedata r:id="rId74" o:title=""/>
          </v:shape>
          <o:OLEObject Type="Embed" ProgID="Equation.DSMT4" ShapeID="_x0000_i1062" DrawAspect="Content" ObjectID="_1623218154" r:id="rId75"/>
        </w:object>
      </w:r>
      <w:r w:rsidRPr="0006764B">
        <w:rPr>
          <w:rFonts w:eastAsia="標楷體"/>
        </w:rPr>
        <w:t>，則</w:t>
      </w:r>
      <w:r w:rsidRPr="0006764B">
        <w:rPr>
          <w:rFonts w:eastAsia="標楷體"/>
          <w:i/>
        </w:rPr>
        <w:t xml:space="preserve">b </w:t>
      </w:r>
      <w:r w:rsidRPr="0006764B">
        <w:rPr>
          <w:rFonts w:eastAsia="標楷體"/>
        </w:rPr>
        <w:t>=</w:t>
      </w:r>
      <w:r w:rsidRPr="0006764B">
        <w:rPr>
          <w:rFonts w:eastAsia="標楷體"/>
          <w:u w:val="single"/>
        </w:rPr>
        <w:t xml:space="preserve">       </w:t>
      </w:r>
      <w:r w:rsidRPr="0006764B">
        <w:rPr>
          <w:rFonts w:eastAsia="標楷體"/>
          <w:u w:val="single"/>
        </w:rPr>
        <w:br/>
      </w:r>
      <w:r w:rsidR="00BC76E4">
        <w:rPr>
          <w:rFonts w:eastAsia="標楷體"/>
        </w:rPr>
        <w:br/>
      </w:r>
      <w:r w:rsidR="00BC76E4">
        <w:rPr>
          <w:rFonts w:eastAsia="標楷體"/>
        </w:rPr>
        <w:br/>
      </w:r>
      <w:r w:rsidR="00BC76E4">
        <w:rPr>
          <w:rFonts w:eastAsia="標楷體"/>
        </w:rPr>
        <w:br/>
      </w:r>
      <w:r w:rsidR="00BC76E4">
        <w:rPr>
          <w:rFonts w:eastAsia="標楷體"/>
        </w:rPr>
        <w:br/>
      </w:r>
    </w:p>
    <w:p w:rsidR="0017676B" w:rsidRPr="0006764B" w:rsidRDefault="00FF7724" w:rsidP="00754D99">
      <w:pPr>
        <w:pStyle w:val="a3"/>
        <w:numPr>
          <w:ilvl w:val="0"/>
          <w:numId w:val="3"/>
        </w:numPr>
        <w:ind w:leftChars="0"/>
        <w:rPr>
          <w:rFonts w:eastAsia="標楷體"/>
        </w:rPr>
      </w:pPr>
      <w:r w:rsidRPr="0006764B">
        <w:rPr>
          <w:rFonts w:eastAsia="標楷體"/>
        </w:rPr>
        <w:t>座標平面上兩定圓</w:t>
      </w:r>
      <w:r w:rsidR="00A40DF5" w:rsidRPr="0006764B">
        <w:rPr>
          <w:rFonts w:eastAsia="標楷體"/>
          <w:position w:val="-12"/>
        </w:rPr>
        <w:object w:dxaOrig="2120" w:dyaOrig="400">
          <v:shape id="_x0000_i1063" type="#_x0000_t75" style="width:106.2pt;height:19.8pt" o:ole="">
            <v:imagedata r:id="rId76" o:title=""/>
          </v:shape>
          <o:OLEObject Type="Embed" ProgID="Equation.DSMT4" ShapeID="_x0000_i1063" DrawAspect="Content" ObjectID="_1623218155" r:id="rId77"/>
        </w:object>
      </w:r>
      <w:r w:rsidR="00A40DF5" w:rsidRPr="0006764B">
        <w:rPr>
          <w:rFonts w:eastAsia="標楷體"/>
        </w:rPr>
        <w:t>，</w:t>
      </w:r>
      <w:r w:rsidR="0017676B" w:rsidRPr="0006764B">
        <w:rPr>
          <w:rFonts w:eastAsia="標楷體"/>
          <w:position w:val="-12"/>
        </w:rPr>
        <w:object w:dxaOrig="2920" w:dyaOrig="400">
          <v:shape id="_x0000_i1064" type="#_x0000_t75" style="width:145.8pt;height:19.8pt" o:ole="">
            <v:imagedata r:id="rId78" o:title=""/>
          </v:shape>
          <o:OLEObject Type="Embed" ProgID="Equation.DSMT4" ShapeID="_x0000_i1064" DrawAspect="Content" ObjectID="_1623218156" r:id="rId79"/>
        </w:object>
      </w:r>
      <w:r w:rsidR="0017676B" w:rsidRPr="0006764B">
        <w:rPr>
          <w:rFonts w:eastAsia="標楷體"/>
        </w:rPr>
        <w:t xml:space="preserve"> </w:t>
      </w:r>
      <w:r w:rsidR="0017676B" w:rsidRPr="0006764B">
        <w:rPr>
          <w:rFonts w:eastAsia="標楷體"/>
        </w:rPr>
        <w:t>，若動圓</w:t>
      </w:r>
      <w:r w:rsidR="0017676B" w:rsidRPr="0006764B">
        <w:rPr>
          <w:rFonts w:eastAsia="標楷體"/>
        </w:rPr>
        <w:t>C</w:t>
      </w:r>
      <w:r w:rsidR="0017676B" w:rsidRPr="0006764B">
        <w:rPr>
          <w:rFonts w:eastAsia="標楷體"/>
        </w:rPr>
        <w:t>與</w:t>
      </w:r>
      <w:r w:rsidR="0017676B" w:rsidRPr="0006764B">
        <w:rPr>
          <w:rFonts w:eastAsia="標楷體"/>
          <w:position w:val="-12"/>
        </w:rPr>
        <w:object w:dxaOrig="660" w:dyaOrig="360">
          <v:shape id="_x0000_i1065" type="#_x0000_t75" style="width:33pt;height:18pt" o:ole="">
            <v:imagedata r:id="rId80" o:title=""/>
          </v:shape>
          <o:OLEObject Type="Embed" ProgID="Equation.DSMT4" ShapeID="_x0000_i1065" DrawAspect="Content" ObjectID="_1623218157" r:id="rId81"/>
        </w:object>
      </w:r>
      <w:r w:rsidR="0017676B" w:rsidRPr="0006764B">
        <w:rPr>
          <w:rFonts w:eastAsia="標楷體"/>
        </w:rPr>
        <w:t xml:space="preserve"> </w:t>
      </w:r>
      <w:r w:rsidR="0017676B" w:rsidRPr="0006764B">
        <w:rPr>
          <w:rFonts w:eastAsia="標楷體"/>
        </w:rPr>
        <w:t>均內切，則</w:t>
      </w:r>
      <w:r w:rsidR="00332298">
        <w:rPr>
          <w:rFonts w:eastAsia="標楷體" w:hint="eastAsia"/>
        </w:rPr>
        <w:t>動</w:t>
      </w:r>
      <w:r w:rsidR="0017676B" w:rsidRPr="0006764B">
        <w:rPr>
          <w:rFonts w:eastAsia="標楷體"/>
        </w:rPr>
        <w:t>圓</w:t>
      </w:r>
      <w:r w:rsidR="0017676B" w:rsidRPr="0006764B">
        <w:rPr>
          <w:rFonts w:eastAsia="標楷體"/>
        </w:rPr>
        <w:t>C</w:t>
      </w:r>
      <w:r w:rsidR="0017676B" w:rsidRPr="0006764B">
        <w:rPr>
          <w:rFonts w:eastAsia="標楷體"/>
        </w:rPr>
        <w:t>的圓心所形成之二次曲線的正焦弦長為</w:t>
      </w:r>
      <w:r w:rsidR="0017676B" w:rsidRPr="0006764B">
        <w:rPr>
          <w:rFonts w:eastAsia="標楷體"/>
          <w:u w:val="single"/>
        </w:rPr>
        <w:t xml:space="preserve">            </w:t>
      </w:r>
      <w:r w:rsidR="0017676B" w:rsidRPr="0006764B">
        <w:rPr>
          <w:rFonts w:eastAsia="標楷體"/>
        </w:rPr>
        <w:br/>
      </w:r>
      <w:r w:rsidR="00BC76E4">
        <w:rPr>
          <w:rFonts w:eastAsia="標楷體"/>
        </w:rPr>
        <w:br/>
      </w:r>
      <w:r w:rsidR="00BC76E4">
        <w:rPr>
          <w:rFonts w:eastAsia="標楷體"/>
        </w:rPr>
        <w:br/>
      </w:r>
      <w:r w:rsidR="00BC76E4">
        <w:rPr>
          <w:rFonts w:eastAsia="標楷體"/>
        </w:rPr>
        <w:br/>
      </w:r>
      <w:r w:rsidR="00BC76E4">
        <w:rPr>
          <w:rFonts w:eastAsia="標楷體"/>
        </w:rPr>
        <w:br/>
      </w:r>
    </w:p>
    <w:p w:rsidR="0032586F" w:rsidRPr="0006764B" w:rsidRDefault="0006764B" w:rsidP="00754D99">
      <w:pPr>
        <w:pStyle w:val="a3"/>
        <w:numPr>
          <w:ilvl w:val="0"/>
          <w:numId w:val="3"/>
        </w:numPr>
        <w:ind w:leftChars="0"/>
        <w:rPr>
          <w:rFonts w:eastAsia="標楷體"/>
        </w:rPr>
      </w:pPr>
      <w:r w:rsidRPr="0006764B">
        <w:rPr>
          <w:rFonts w:eastAsia="標楷體"/>
        </w:rPr>
        <w:t>座標平面上</w:t>
      </w:r>
      <w:r w:rsidR="00E82B25">
        <w:rPr>
          <w:rFonts w:eastAsia="標楷體" w:hint="eastAsia"/>
        </w:rPr>
        <w:t>有</w:t>
      </w:r>
      <w:r w:rsidR="00174C2A">
        <w:rPr>
          <w:rFonts w:eastAsia="標楷體" w:hint="eastAsia"/>
        </w:rPr>
        <w:t>兩曲線</w:t>
      </w:r>
      <w:r w:rsidR="00E82B25" w:rsidRPr="00174C2A">
        <w:rPr>
          <w:rFonts w:eastAsia="標楷體"/>
          <w:position w:val="-12"/>
        </w:rPr>
        <w:object w:dxaOrig="300" w:dyaOrig="360">
          <v:shape id="_x0000_i1066" type="#_x0000_t75" style="width:15pt;height:18pt" o:ole="">
            <v:imagedata r:id="rId82" o:title=""/>
          </v:shape>
          <o:OLEObject Type="Embed" ProgID="Equation.DSMT4" ShapeID="_x0000_i1066" DrawAspect="Content" ObjectID="_1623218158" r:id="rId83"/>
        </w:object>
      </w:r>
      <w:r w:rsidR="00E82B25">
        <w:rPr>
          <w:rFonts w:eastAsia="標楷體" w:hint="eastAsia"/>
        </w:rPr>
        <w:t>,</w:t>
      </w:r>
      <w:r w:rsidR="00E82B25" w:rsidRPr="00174C2A">
        <w:rPr>
          <w:rFonts w:eastAsia="標楷體"/>
          <w:position w:val="-12"/>
        </w:rPr>
        <w:object w:dxaOrig="320" w:dyaOrig="360">
          <v:shape id="_x0000_i1067" type="#_x0000_t75" style="width:16.2pt;height:18pt" o:ole="">
            <v:imagedata r:id="rId84" o:title=""/>
          </v:shape>
          <o:OLEObject Type="Embed" ProgID="Equation.DSMT4" ShapeID="_x0000_i1067" DrawAspect="Content" ObjectID="_1623218159" r:id="rId85"/>
        </w:object>
      </w:r>
      <w:r w:rsidR="00E82B25">
        <w:rPr>
          <w:rFonts w:eastAsia="標楷體" w:hint="eastAsia"/>
        </w:rPr>
        <w:t>，</w:t>
      </w:r>
      <w:r w:rsidR="00E82B25" w:rsidRPr="00174C2A">
        <w:rPr>
          <w:rFonts w:eastAsia="標楷體"/>
          <w:position w:val="-26"/>
        </w:rPr>
        <w:object w:dxaOrig="2400" w:dyaOrig="700">
          <v:shape id="_x0000_i1068" type="#_x0000_t75" style="width:120pt;height:34.8pt" o:ole="">
            <v:imagedata r:id="rId86" o:title=""/>
          </v:shape>
          <o:OLEObject Type="Embed" ProgID="Equation.DSMT4" ShapeID="_x0000_i1068" DrawAspect="Content" ObjectID="_1623218160" r:id="rId87"/>
        </w:object>
      </w:r>
      <w:r w:rsidR="00E82B25">
        <w:rPr>
          <w:rFonts w:eastAsia="標楷體" w:hint="eastAsia"/>
        </w:rPr>
        <w:t>為正實數</w:t>
      </w:r>
      <w:r w:rsidR="00E82B25">
        <w:rPr>
          <w:rFonts w:eastAsia="標楷體" w:hint="eastAsia"/>
        </w:rPr>
        <w:t>)</w:t>
      </w:r>
      <w:r w:rsidR="00932E7B">
        <w:rPr>
          <w:rFonts w:eastAsia="標楷體" w:hint="eastAsia"/>
        </w:rPr>
        <w:t>，其</w:t>
      </w:r>
      <w:r w:rsidR="00174C2A">
        <w:rPr>
          <w:rFonts w:eastAsia="標楷體" w:hint="eastAsia"/>
        </w:rPr>
        <w:t>兩焦點為</w:t>
      </w:r>
      <w:r w:rsidR="00E82B25" w:rsidRPr="00174C2A">
        <w:rPr>
          <w:rFonts w:eastAsia="標楷體"/>
          <w:position w:val="-12"/>
        </w:rPr>
        <w:object w:dxaOrig="279" w:dyaOrig="360">
          <v:shape id="_x0000_i1069" type="#_x0000_t75" style="width:13.8pt;height:18pt" o:ole="">
            <v:imagedata r:id="rId88" o:title=""/>
          </v:shape>
          <o:OLEObject Type="Embed" ProgID="Equation.DSMT4" ShapeID="_x0000_i1069" DrawAspect="Content" ObjectID="_1623218161" r:id="rId89"/>
        </w:object>
      </w:r>
      <w:r w:rsidR="00E82B25">
        <w:rPr>
          <w:rFonts w:eastAsia="標楷體"/>
        </w:rPr>
        <w:t>(0,4),</w:t>
      </w:r>
      <w:r w:rsidR="00E82B25" w:rsidRPr="00E82B25">
        <w:rPr>
          <w:rFonts w:eastAsia="標楷體"/>
        </w:rPr>
        <w:t xml:space="preserve"> </w:t>
      </w:r>
      <w:r w:rsidR="00E82B25">
        <w:rPr>
          <w:rFonts w:eastAsia="標楷體"/>
        </w:rPr>
        <w:br/>
      </w:r>
      <w:r w:rsidR="00E82B25" w:rsidRPr="00174C2A">
        <w:rPr>
          <w:rFonts w:eastAsia="標楷體"/>
          <w:position w:val="-12"/>
        </w:rPr>
        <w:object w:dxaOrig="300" w:dyaOrig="360">
          <v:shape id="_x0000_i1070" type="#_x0000_t75" style="width:15pt;height:18pt" o:ole="">
            <v:imagedata r:id="rId90" o:title=""/>
          </v:shape>
          <o:OLEObject Type="Embed" ProgID="Equation.DSMT4" ShapeID="_x0000_i1070" DrawAspect="Content" ObjectID="_1623218162" r:id="rId91"/>
        </w:object>
      </w:r>
      <w:r w:rsidR="00E82B25">
        <w:rPr>
          <w:rFonts w:eastAsia="標楷體"/>
        </w:rPr>
        <w:t>(0,</w:t>
      </w:r>
      <w:r w:rsidR="00E82B25">
        <w:rPr>
          <w:rFonts w:ascii="標楷體" w:eastAsia="標楷體" w:hAnsi="標楷體" w:hint="eastAsia"/>
        </w:rPr>
        <w:t>－</w:t>
      </w:r>
      <w:r w:rsidR="00E82B25">
        <w:rPr>
          <w:rFonts w:eastAsia="標楷體"/>
        </w:rPr>
        <w:t>4)</w:t>
      </w:r>
      <w:r w:rsidR="00174C2A">
        <w:rPr>
          <w:rFonts w:eastAsia="標楷體" w:hint="eastAsia"/>
        </w:rPr>
        <w:t>，</w:t>
      </w:r>
      <w:r w:rsidR="00174C2A" w:rsidRPr="00174C2A">
        <w:rPr>
          <w:rFonts w:eastAsia="標楷體"/>
          <w:position w:val="-12"/>
        </w:rPr>
        <w:object w:dxaOrig="320" w:dyaOrig="360">
          <v:shape id="_x0000_i1071" type="#_x0000_t75" style="width:16.2pt;height:18pt" o:ole="">
            <v:imagedata r:id="rId84" o:title=""/>
          </v:shape>
          <o:OLEObject Type="Embed" ProgID="Equation.DSMT4" ShapeID="_x0000_i1071" DrawAspect="Content" ObjectID="_1623218163" r:id="rId92"/>
        </w:object>
      </w:r>
      <w:r w:rsidR="00174C2A">
        <w:rPr>
          <w:rFonts w:eastAsia="標楷體" w:hint="eastAsia"/>
        </w:rPr>
        <w:t>為以</w:t>
      </w:r>
      <w:r w:rsidR="00174C2A" w:rsidRPr="00174C2A">
        <w:rPr>
          <w:rFonts w:eastAsia="標楷體"/>
          <w:position w:val="-12"/>
        </w:rPr>
        <w:object w:dxaOrig="279" w:dyaOrig="360">
          <v:shape id="_x0000_i1072" type="#_x0000_t75" style="width:13.8pt;height:18pt" o:ole="">
            <v:imagedata r:id="rId93" o:title=""/>
          </v:shape>
          <o:OLEObject Type="Embed" ProgID="Equation.DSMT4" ShapeID="_x0000_i1072" DrawAspect="Content" ObjectID="_1623218164" r:id="rId94"/>
        </w:object>
      </w:r>
      <w:r w:rsidR="00174C2A">
        <w:rPr>
          <w:rFonts w:eastAsia="標楷體" w:hint="eastAsia"/>
        </w:rPr>
        <w:t>為焦點</w:t>
      </w:r>
      <w:r w:rsidR="00610B82">
        <w:rPr>
          <w:rFonts w:eastAsia="標楷體" w:hint="eastAsia"/>
        </w:rPr>
        <w:t>，對稱軸平行</w:t>
      </w:r>
      <w:r w:rsidR="00B6251F">
        <w:rPr>
          <w:rFonts w:eastAsia="標楷體"/>
          <w:i/>
        </w:rPr>
        <w:t>y</w:t>
      </w:r>
      <w:r w:rsidR="00610B82">
        <w:rPr>
          <w:rFonts w:eastAsia="標楷體" w:hint="eastAsia"/>
        </w:rPr>
        <w:t>軸</w:t>
      </w:r>
      <w:r w:rsidR="00174C2A">
        <w:rPr>
          <w:rFonts w:eastAsia="標楷體" w:hint="eastAsia"/>
        </w:rPr>
        <w:t>的拋物線。已知兩曲線相交於</w:t>
      </w:r>
      <w:r w:rsidR="00E82B25">
        <w:rPr>
          <w:rFonts w:eastAsia="標楷體"/>
        </w:rPr>
        <w:br/>
      </w:r>
      <w:r w:rsidR="00174C2A">
        <w:rPr>
          <w:rFonts w:eastAsia="標楷體" w:hint="eastAsia"/>
        </w:rPr>
        <w:t>點</w:t>
      </w:r>
      <w:r w:rsidR="00174C2A" w:rsidRPr="00B85B04">
        <w:rPr>
          <w:rFonts w:eastAsia="標楷體" w:hint="eastAsia"/>
          <w:i/>
        </w:rPr>
        <w:t>P</w:t>
      </w:r>
      <w:r w:rsidR="00174C2A">
        <w:rPr>
          <w:rFonts w:eastAsia="標楷體" w:hint="eastAsia"/>
        </w:rPr>
        <w:t>(</w:t>
      </w:r>
      <w:r w:rsidR="00B6251F">
        <w:rPr>
          <w:rFonts w:eastAsia="標楷體"/>
        </w:rPr>
        <w:t>6,</w:t>
      </w:r>
      <w:r w:rsidR="00174C2A">
        <w:rPr>
          <w:rFonts w:eastAsia="標楷體" w:hint="eastAsia"/>
        </w:rPr>
        <w:t>4)</w:t>
      </w:r>
      <w:r w:rsidR="00174C2A">
        <w:rPr>
          <w:rFonts w:eastAsia="標楷體" w:hint="eastAsia"/>
        </w:rPr>
        <w:t>，</w:t>
      </w:r>
      <w:r w:rsidR="00332298">
        <w:rPr>
          <w:rFonts w:eastAsia="標楷體" w:hint="eastAsia"/>
        </w:rPr>
        <w:t>求</w:t>
      </w:r>
      <w:r w:rsidR="00174C2A">
        <w:rPr>
          <w:rFonts w:eastAsia="標楷體" w:hint="eastAsia"/>
        </w:rPr>
        <w:t>數對</w:t>
      </w:r>
      <w:r w:rsidR="00174C2A" w:rsidRPr="0006764B">
        <w:rPr>
          <w:rFonts w:eastAsia="標楷體"/>
        </w:rPr>
        <w:t>(</w:t>
      </w:r>
      <w:r w:rsidR="00B6251F">
        <w:rPr>
          <w:rFonts w:eastAsia="標楷體"/>
          <w:i/>
        </w:rPr>
        <w:t>m</w:t>
      </w:r>
      <w:r w:rsidR="00174C2A" w:rsidRPr="0006764B">
        <w:rPr>
          <w:rFonts w:eastAsia="標楷體"/>
        </w:rPr>
        <w:t>,</w:t>
      </w:r>
      <w:r w:rsidR="00B6251F">
        <w:rPr>
          <w:rFonts w:eastAsia="標楷體"/>
          <w:i/>
        </w:rPr>
        <w:t>n</w:t>
      </w:r>
      <w:r w:rsidR="00174C2A" w:rsidRPr="0006764B">
        <w:rPr>
          <w:rFonts w:eastAsia="標楷體"/>
        </w:rPr>
        <w:t>)</w:t>
      </w:r>
      <w:r w:rsidR="00174C2A">
        <w:rPr>
          <w:rFonts w:eastAsia="標楷體" w:hint="eastAsia"/>
        </w:rPr>
        <w:t>=</w:t>
      </w:r>
      <w:r w:rsidR="00174C2A">
        <w:rPr>
          <w:rFonts w:eastAsia="標楷體"/>
        </w:rPr>
        <w:t xml:space="preserve"> </w:t>
      </w:r>
      <w:r w:rsidR="00174C2A">
        <w:rPr>
          <w:rFonts w:eastAsia="標楷體" w:hint="eastAsia"/>
          <w:u w:val="single"/>
        </w:rPr>
        <w:t xml:space="preserve">            </w:t>
      </w:r>
      <w:r w:rsidR="0032586F" w:rsidRPr="0006764B">
        <w:rPr>
          <w:rFonts w:eastAsia="標楷體"/>
        </w:rPr>
        <w:br/>
      </w:r>
      <w:r w:rsidR="00BC76E4">
        <w:rPr>
          <w:rFonts w:eastAsia="標楷體"/>
        </w:rPr>
        <w:br/>
      </w:r>
      <w:r w:rsidR="00BC76E4">
        <w:rPr>
          <w:rFonts w:eastAsia="標楷體"/>
        </w:rPr>
        <w:br/>
      </w:r>
      <w:r w:rsidR="00BC76E4">
        <w:rPr>
          <w:rFonts w:eastAsia="標楷體"/>
        </w:rPr>
        <w:br/>
      </w:r>
    </w:p>
    <w:p w:rsidR="00C3345E" w:rsidRPr="0006764B" w:rsidRDefault="002A683B" w:rsidP="000645D4">
      <w:pPr>
        <w:pStyle w:val="a3"/>
        <w:numPr>
          <w:ilvl w:val="0"/>
          <w:numId w:val="3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4E73E79" wp14:editId="06545691">
            <wp:simplePos x="0" y="0"/>
            <wp:positionH relativeFrom="margin">
              <wp:posOffset>3414395</wp:posOffset>
            </wp:positionH>
            <wp:positionV relativeFrom="paragraph">
              <wp:posOffset>488315</wp:posOffset>
            </wp:positionV>
            <wp:extent cx="3124200" cy="1979930"/>
            <wp:effectExtent l="0" t="0" r="0" b="127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7" t="2794" r="8864" b="14940"/>
                    <a:stretch/>
                  </pic:blipFill>
                  <pic:spPr bwMode="auto">
                    <a:xfrm>
                      <a:off x="0" y="0"/>
                      <a:ext cx="3124200" cy="197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6ED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6073775</wp:posOffset>
                </wp:positionH>
                <wp:positionV relativeFrom="paragraph">
                  <wp:posOffset>1745615</wp:posOffset>
                </wp:positionV>
                <wp:extent cx="266700" cy="327660"/>
                <wp:effectExtent l="0" t="0" r="0" b="0"/>
                <wp:wrapThrough wrapText="bothSides">
                  <wp:wrapPolygon edited="0">
                    <wp:start x="0" y="0"/>
                    <wp:lineTo x="0" y="20093"/>
                    <wp:lineTo x="20057" y="20093"/>
                    <wp:lineTo x="20057" y="0"/>
                    <wp:lineTo x="0" y="0"/>
                  </wp:wrapPolygon>
                </wp:wrapThrough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36ED" w:rsidRDefault="00313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478.25pt;margin-top:137.45pt;width:21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" fillcolor="white [3201]" stroked="f" strokeweight=".5pt">
                <v:textbox>
                  <w:txbxContent>
                    <w:p w:rsidR="003136ED" w:rsidRDefault="003136ED"/>
                  </w:txbxContent>
                </v:textbox>
                <w10:wrap type="through" anchorx="margin"/>
              </v:shape>
            </w:pict>
          </mc:Fallback>
        </mc:AlternateContent>
      </w:r>
      <w:r w:rsidR="003136ED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4930775</wp:posOffset>
                </wp:positionH>
                <wp:positionV relativeFrom="paragraph">
                  <wp:posOffset>2141855</wp:posOffset>
                </wp:positionV>
                <wp:extent cx="266700" cy="3048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36ED" w:rsidRDefault="00313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" o:spid="_x0000_s1027" type="#_x0000_t202" style="position:absolute;left:0;text-align:left;margin-left:388.25pt;margin-top:168.65pt;width:21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" fillcolor="white [3201]" stroked="f" strokeweight=".5pt">
                <v:textbox>
                  <w:txbxContent>
                    <w:p w:rsidR="003136ED" w:rsidRDefault="003136ED"/>
                  </w:txbxContent>
                </v:textbox>
              </v:shape>
            </w:pict>
          </mc:Fallback>
        </mc:AlternateContent>
      </w:r>
      <w:r w:rsidR="003136ED" w:rsidRPr="003136ED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5357495</wp:posOffset>
                </wp:positionH>
                <wp:positionV relativeFrom="paragraph">
                  <wp:posOffset>2103755</wp:posOffset>
                </wp:positionV>
                <wp:extent cx="563880" cy="304800"/>
                <wp:effectExtent l="0" t="0" r="762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6ED" w:rsidRDefault="003136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8" type="#_x0000_t202" style="position:absolute;left:0;text-align:left;margin-left:421.85pt;margin-top:165.65pt;width:44.4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" stroked="f">
                <v:textbox>
                  <w:txbxContent>
                    <w:p w:rsidR="003136ED" w:rsidRDefault="003136E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586F" w:rsidRPr="0006764B">
        <w:rPr>
          <w:rFonts w:eastAsia="標楷體"/>
        </w:rPr>
        <w:t>地面上</w:t>
      </w:r>
      <w:r w:rsidR="00174C2A" w:rsidRPr="0006764B">
        <w:rPr>
          <w:rFonts w:eastAsia="標楷體"/>
        </w:rPr>
        <w:t>直立</w:t>
      </w:r>
      <w:r w:rsidR="0032586F" w:rsidRPr="0006764B">
        <w:rPr>
          <w:rFonts w:eastAsia="標楷體"/>
        </w:rPr>
        <w:t>一拋物線型的軌道，</w:t>
      </w:r>
      <w:r w:rsidR="0032586F" w:rsidRPr="0006764B">
        <w:rPr>
          <w:rFonts w:eastAsia="標楷體"/>
        </w:rPr>
        <w:t>O</w:t>
      </w:r>
      <w:r w:rsidR="0032586F" w:rsidRPr="0006764B">
        <w:rPr>
          <w:rFonts w:eastAsia="標楷體"/>
        </w:rPr>
        <w:t>為頂點，其正上方</w:t>
      </w:r>
      <w:r w:rsidR="00610B82">
        <w:rPr>
          <w:rFonts w:eastAsia="標楷體" w:hint="eastAsia"/>
        </w:rPr>
        <w:t>10</w:t>
      </w:r>
      <w:r w:rsidR="0032586F" w:rsidRPr="0006764B">
        <w:rPr>
          <w:rFonts w:eastAsia="標楷體"/>
        </w:rPr>
        <w:t>公尺的</w:t>
      </w:r>
      <w:r w:rsidR="0032586F" w:rsidRPr="0006764B">
        <w:rPr>
          <w:rFonts w:eastAsia="標楷體"/>
        </w:rPr>
        <w:t>F</w:t>
      </w:r>
      <w:r w:rsidR="0032586F" w:rsidRPr="0006764B">
        <w:rPr>
          <w:rFonts w:eastAsia="標楷體"/>
        </w:rPr>
        <w:t>為焦點，軌道上有兩點</w:t>
      </w:r>
      <w:r w:rsidR="0032586F" w:rsidRPr="0006764B">
        <w:rPr>
          <w:rFonts w:eastAsia="標楷體"/>
        </w:rPr>
        <w:t>P,Q,</w:t>
      </w:r>
      <w:r w:rsidR="0032586F" w:rsidRPr="0006764B">
        <w:rPr>
          <w:rFonts w:eastAsia="標楷體"/>
        </w:rPr>
        <w:t>且</w:t>
      </w:r>
      <w:r w:rsidR="0032586F" w:rsidRPr="0006764B">
        <w:rPr>
          <w:rFonts w:eastAsia="標楷體"/>
        </w:rPr>
        <w:t>P,F,Q</w:t>
      </w:r>
      <w:r w:rsidR="0032586F" w:rsidRPr="0006764B">
        <w:rPr>
          <w:rFonts w:eastAsia="標楷體"/>
        </w:rPr>
        <w:t>三點共線。今在</w:t>
      </w:r>
      <w:r w:rsidR="0032586F" w:rsidRPr="0006764B">
        <w:rPr>
          <w:rFonts w:eastAsia="標楷體"/>
        </w:rPr>
        <w:t>P,F,Q</w:t>
      </w:r>
      <w:r w:rsidR="0032586F" w:rsidRPr="0006764B">
        <w:rPr>
          <w:rFonts w:eastAsia="標楷體"/>
        </w:rPr>
        <w:t>三點各設一滑輪，將一條長為</w:t>
      </w:r>
      <w:r w:rsidR="00610B82">
        <w:rPr>
          <w:rFonts w:eastAsia="標楷體" w:hint="eastAsia"/>
        </w:rPr>
        <w:t>8</w:t>
      </w:r>
      <w:r w:rsidR="0032586F" w:rsidRPr="0006764B">
        <w:rPr>
          <w:rFonts w:eastAsia="標楷體"/>
        </w:rPr>
        <w:t>0</w:t>
      </w:r>
      <w:r w:rsidR="0032586F" w:rsidRPr="0006764B">
        <w:rPr>
          <w:rFonts w:eastAsia="標楷體"/>
        </w:rPr>
        <w:t>公尺的繩子兩端懸掛兩</w:t>
      </w:r>
      <w:r w:rsidR="00121CB4" w:rsidRPr="0006764B">
        <w:rPr>
          <w:rFonts w:eastAsia="標楷體"/>
        </w:rPr>
        <w:t>重物</w:t>
      </w:r>
      <w:r w:rsidR="00121CB4" w:rsidRPr="0006764B">
        <w:rPr>
          <w:rFonts w:eastAsia="標楷體"/>
        </w:rPr>
        <w:t>M,N</w:t>
      </w:r>
      <w:r w:rsidR="00121CB4" w:rsidRPr="0006764B">
        <w:rPr>
          <w:rFonts w:eastAsia="標楷體"/>
        </w:rPr>
        <w:t>放置在三個滑輪上，如</w:t>
      </w:r>
      <w:r w:rsidR="00610B82">
        <w:rPr>
          <w:rFonts w:eastAsia="標楷體" w:hint="eastAsia"/>
        </w:rPr>
        <w:t>右</w:t>
      </w:r>
      <w:r w:rsidR="00121CB4" w:rsidRPr="0006764B">
        <w:rPr>
          <w:rFonts w:eastAsia="標楷體"/>
        </w:rPr>
        <w:t>圖。若</w:t>
      </w:r>
      <w:r w:rsidR="00121CB4" w:rsidRPr="0006764B">
        <w:rPr>
          <w:rFonts w:eastAsia="標楷體"/>
        </w:rPr>
        <w:t>M</w:t>
      </w:r>
      <w:r w:rsidR="00121CB4" w:rsidRPr="0006764B">
        <w:rPr>
          <w:rFonts w:eastAsia="標楷體"/>
        </w:rPr>
        <w:t>離地</w:t>
      </w:r>
      <w:r w:rsidR="00121CB4" w:rsidRPr="0006764B">
        <w:rPr>
          <w:rFonts w:eastAsia="標楷體"/>
        </w:rPr>
        <w:t>1</w:t>
      </w:r>
      <w:r w:rsidR="00121CB4" w:rsidRPr="0006764B">
        <w:rPr>
          <w:rFonts w:eastAsia="標楷體"/>
        </w:rPr>
        <w:t>公尺，</w:t>
      </w:r>
      <w:r w:rsidR="00121CB4" w:rsidRPr="0006764B">
        <w:rPr>
          <w:rFonts w:eastAsia="標楷體"/>
        </w:rPr>
        <w:t>N</w:t>
      </w:r>
      <w:r w:rsidR="00121CB4" w:rsidRPr="0006764B">
        <w:rPr>
          <w:rFonts w:eastAsia="標楷體"/>
        </w:rPr>
        <w:t>離地</w:t>
      </w:r>
      <w:r w:rsidR="00121CB4" w:rsidRPr="0006764B">
        <w:rPr>
          <w:rFonts w:eastAsia="標楷體"/>
        </w:rPr>
        <w:t>3</w:t>
      </w:r>
      <w:r w:rsidR="00121CB4" w:rsidRPr="0006764B">
        <w:rPr>
          <w:rFonts w:eastAsia="標楷體"/>
        </w:rPr>
        <w:t>公尺</w:t>
      </w:r>
      <w:r w:rsidR="00610B82">
        <w:rPr>
          <w:rFonts w:eastAsia="標楷體" w:hint="eastAsia"/>
        </w:rPr>
        <w:t>(</w:t>
      </w:r>
      <w:r w:rsidR="00610B82">
        <w:rPr>
          <w:rFonts w:eastAsia="標楷體"/>
        </w:rPr>
        <w:t>M,N</w:t>
      </w:r>
      <w:r w:rsidR="00610B82">
        <w:rPr>
          <w:rFonts w:eastAsia="標楷體" w:hint="eastAsia"/>
        </w:rPr>
        <w:t>不計厚度</w:t>
      </w:r>
      <w:r w:rsidR="00610B82">
        <w:rPr>
          <w:rFonts w:eastAsia="標楷體" w:hint="eastAsia"/>
        </w:rPr>
        <w:t>)</w:t>
      </w:r>
      <w:r w:rsidR="00121CB4" w:rsidRPr="0006764B">
        <w:rPr>
          <w:rFonts w:eastAsia="標楷體"/>
        </w:rPr>
        <w:t>，則</w:t>
      </w:r>
      <w:r w:rsidR="00121CB4" w:rsidRPr="0006764B">
        <w:rPr>
          <w:rFonts w:eastAsia="標楷體"/>
          <w:position w:val="-10"/>
        </w:rPr>
        <w:object w:dxaOrig="440" w:dyaOrig="400">
          <v:shape id="_x0000_i1073" type="#_x0000_t75" style="width:22.2pt;height:19.8pt" o:ole="">
            <v:imagedata r:id="rId96" o:title=""/>
          </v:shape>
          <o:OLEObject Type="Embed" ProgID="Equation.DSMT4" ShapeID="_x0000_i1073" DrawAspect="Content" ObjectID="_1623218165" r:id="rId97"/>
        </w:object>
      </w:r>
      <w:r w:rsidR="00121CB4" w:rsidRPr="0006764B">
        <w:rPr>
          <w:rFonts w:eastAsia="標楷體"/>
        </w:rPr>
        <w:t>長為</w:t>
      </w:r>
      <w:r w:rsidR="00121CB4" w:rsidRPr="0006764B">
        <w:rPr>
          <w:rFonts w:eastAsia="標楷體"/>
        </w:rPr>
        <w:t xml:space="preserve"> </w:t>
      </w:r>
      <w:r w:rsidR="00121CB4" w:rsidRPr="0006764B">
        <w:rPr>
          <w:rFonts w:eastAsia="標楷體"/>
          <w:u w:val="single"/>
        </w:rPr>
        <w:t xml:space="preserve">       </w:t>
      </w:r>
      <w:r w:rsidR="00121CB4" w:rsidRPr="0006764B">
        <w:rPr>
          <w:rFonts w:eastAsia="標楷體"/>
        </w:rPr>
        <w:t>公尺。</w:t>
      </w:r>
      <w:r w:rsidR="005B2EE8" w:rsidRPr="0006764B">
        <w:rPr>
          <w:rFonts w:eastAsia="標楷體"/>
        </w:rPr>
        <w:br/>
      </w:r>
      <w:r w:rsidR="00BC76E4">
        <w:br/>
      </w:r>
      <w:r w:rsidR="00BC76E4">
        <w:br/>
      </w:r>
      <w:r w:rsidR="00BC76E4">
        <w:br/>
      </w:r>
      <w:r w:rsidR="00BC76E4">
        <w:br/>
      </w:r>
    </w:p>
    <w:p w:rsidR="005B2EE8" w:rsidRPr="0006764B" w:rsidRDefault="005B2EE8" w:rsidP="000645D4">
      <w:pPr>
        <w:pStyle w:val="a3"/>
        <w:numPr>
          <w:ilvl w:val="0"/>
          <w:numId w:val="3"/>
        </w:numPr>
        <w:ind w:leftChars="0"/>
      </w:pPr>
      <w:r w:rsidRPr="0006764B">
        <w:rPr>
          <w:rFonts w:eastAsia="標楷體"/>
        </w:rPr>
        <w:t>已知橢圓</w:t>
      </w:r>
      <w:r w:rsidRPr="0006764B">
        <w:rPr>
          <w:rFonts w:eastAsia="標楷體"/>
          <w:position w:val="-26"/>
        </w:rPr>
        <w:object w:dxaOrig="1680" w:dyaOrig="700">
          <v:shape id="_x0000_i1074" type="#_x0000_t75" style="width:84pt;height:34.8pt" o:ole="">
            <v:imagedata r:id="rId98" o:title=""/>
          </v:shape>
          <o:OLEObject Type="Embed" ProgID="Equation.DSMT4" ShapeID="_x0000_i1074" DrawAspect="Content" ObjectID="_1623218166" r:id="rId99"/>
        </w:object>
      </w:r>
      <w:r w:rsidRPr="0006764B">
        <w:rPr>
          <w:rFonts w:eastAsia="標楷體"/>
        </w:rPr>
        <w:t>與雙曲線</w:t>
      </w:r>
      <w:r w:rsidRPr="0006764B">
        <w:rPr>
          <w:rFonts w:eastAsia="標楷體"/>
          <w:position w:val="-12"/>
        </w:rPr>
        <w:object w:dxaOrig="320" w:dyaOrig="360">
          <v:shape id="_x0000_i1075" type="#_x0000_t75" style="width:16.2pt;height:18pt" o:ole="">
            <v:imagedata r:id="rId100" o:title=""/>
          </v:shape>
          <o:OLEObject Type="Embed" ProgID="Equation.DSMT4" ShapeID="_x0000_i1075" DrawAspect="Content" ObjectID="_1623218167" r:id="rId101"/>
        </w:object>
      </w:r>
      <w:r w:rsidRPr="0006764B">
        <w:rPr>
          <w:rFonts w:eastAsia="標楷體"/>
        </w:rPr>
        <w:t>有共同的焦點</w:t>
      </w:r>
      <w:r w:rsidRPr="0006764B">
        <w:rPr>
          <w:rFonts w:eastAsia="標楷體"/>
          <w:position w:val="-12"/>
        </w:rPr>
        <w:object w:dxaOrig="620" w:dyaOrig="360">
          <v:shape id="_x0000_i1076" type="#_x0000_t75" style="width:31.2pt;height:18pt" o:ole="">
            <v:imagedata r:id="rId102" o:title=""/>
          </v:shape>
          <o:OLEObject Type="Embed" ProgID="Equation.DSMT4" ShapeID="_x0000_i1076" DrawAspect="Content" ObjectID="_1623218168" r:id="rId103"/>
        </w:object>
      </w:r>
      <w:r w:rsidRPr="0006764B">
        <w:rPr>
          <w:rFonts w:eastAsia="標楷體"/>
        </w:rPr>
        <w:t>，</w:t>
      </w:r>
      <w:r w:rsidRPr="0006764B">
        <w:rPr>
          <w:rFonts w:eastAsia="標楷體"/>
        </w:rPr>
        <w:t>P</w:t>
      </w:r>
      <w:r w:rsidRPr="0006764B">
        <w:rPr>
          <w:rFonts w:eastAsia="標楷體"/>
        </w:rPr>
        <w:t>點為兩曲線的交點之一，且</w:t>
      </w:r>
      <w:r w:rsidRPr="0006764B">
        <w:rPr>
          <w:rFonts w:eastAsia="標楷體"/>
          <w:position w:val="-12"/>
        </w:rPr>
        <w:object w:dxaOrig="1480" w:dyaOrig="400">
          <v:shape id="_x0000_i1077" type="#_x0000_t75" style="width:73.8pt;height:19.8pt" o:ole="">
            <v:imagedata r:id="rId104" o:title=""/>
          </v:shape>
          <o:OLEObject Type="Embed" ProgID="Equation.DSMT4" ShapeID="_x0000_i1077" DrawAspect="Content" ObjectID="_1623218169" r:id="rId105"/>
        </w:object>
      </w:r>
      <w:r w:rsidRPr="0006764B">
        <w:rPr>
          <w:rFonts w:eastAsia="標楷體"/>
        </w:rPr>
        <w:t>，</w:t>
      </w:r>
      <w:r w:rsidR="00332298">
        <w:rPr>
          <w:rFonts w:eastAsia="標楷體" w:hint="eastAsia"/>
        </w:rPr>
        <w:t>求</w:t>
      </w:r>
      <w:r w:rsidRPr="0006764B">
        <w:rPr>
          <w:rFonts w:eastAsia="標楷體"/>
          <w:position w:val="-12"/>
        </w:rPr>
        <w:object w:dxaOrig="320" w:dyaOrig="360">
          <v:shape id="_x0000_i1078" type="#_x0000_t75" style="width:16.2pt;height:18pt" o:ole="">
            <v:imagedata r:id="rId100" o:title=""/>
          </v:shape>
          <o:OLEObject Type="Embed" ProgID="Equation.DSMT4" ShapeID="_x0000_i1078" DrawAspect="Content" ObjectID="_1623218170" r:id="rId106"/>
        </w:object>
      </w:r>
      <w:r w:rsidRPr="0006764B">
        <w:rPr>
          <w:rFonts w:eastAsia="標楷體"/>
        </w:rPr>
        <w:t>之貫軸長</w:t>
      </w:r>
      <w:r w:rsidRPr="0006764B">
        <w:rPr>
          <w:rFonts w:eastAsia="標楷體"/>
        </w:rPr>
        <w:t>=</w:t>
      </w:r>
      <w:r w:rsidRPr="0006764B">
        <w:rPr>
          <w:rFonts w:eastAsia="標楷體"/>
          <w:u w:val="single"/>
        </w:rPr>
        <w:t xml:space="preserve">                </w:t>
      </w:r>
      <w:r w:rsidRPr="0006764B">
        <w:rPr>
          <w:rFonts w:eastAsia="標楷體"/>
        </w:rPr>
        <w:br/>
      </w:r>
      <w:r w:rsidR="00BC76E4">
        <w:br/>
      </w:r>
      <w:r w:rsidR="00BC76E4">
        <w:br/>
      </w:r>
      <w:r w:rsidR="00BC76E4">
        <w:br/>
      </w:r>
    </w:p>
    <w:p w:rsidR="00174C2A" w:rsidRPr="00174C2A" w:rsidRDefault="00332298" w:rsidP="000645D4">
      <w:pPr>
        <w:pStyle w:val="a3"/>
        <w:numPr>
          <w:ilvl w:val="0"/>
          <w:numId w:val="3"/>
        </w:numPr>
        <w:ind w:leftChars="0"/>
      </w:pPr>
      <w:r>
        <w:rPr>
          <w:rFonts w:eastAsia="標楷體" w:hint="eastAsia"/>
        </w:rPr>
        <w:t>若</w:t>
      </w:r>
      <w:r w:rsidR="005B2EE8" w:rsidRPr="0006764B">
        <w:rPr>
          <w:rFonts w:eastAsia="標楷體"/>
        </w:rPr>
        <w:t>一雙曲線之漸進線為</w:t>
      </w:r>
      <w:r w:rsidR="005B2EE8" w:rsidRPr="0006764B">
        <w:rPr>
          <w:rFonts w:eastAsia="標楷體"/>
          <w:position w:val="-10"/>
        </w:rPr>
        <w:object w:dxaOrig="1620" w:dyaOrig="320">
          <v:shape id="_x0000_i1079" type="#_x0000_t75" style="width:81pt;height:16.2pt" o:ole="">
            <v:imagedata r:id="rId107" o:title=""/>
          </v:shape>
          <o:OLEObject Type="Embed" ProgID="Equation.DSMT4" ShapeID="_x0000_i1079" DrawAspect="Content" ObjectID="_1623218171" r:id="rId108"/>
        </w:object>
      </w:r>
      <w:r w:rsidR="005B2EE8" w:rsidRPr="0006764B">
        <w:rPr>
          <w:rFonts w:eastAsia="標楷體"/>
        </w:rPr>
        <w:t>與</w:t>
      </w:r>
      <w:r w:rsidR="005B2EE8" w:rsidRPr="0006764B">
        <w:rPr>
          <w:rFonts w:eastAsia="標楷體"/>
          <w:position w:val="-10"/>
        </w:rPr>
        <w:object w:dxaOrig="1579" w:dyaOrig="320">
          <v:shape id="_x0000_i1080" type="#_x0000_t75" style="width:79.2pt;height:16.2pt" o:ole="">
            <v:imagedata r:id="rId109" o:title=""/>
          </v:shape>
          <o:OLEObject Type="Embed" ProgID="Equation.DSMT4" ShapeID="_x0000_i1080" DrawAspect="Content" ObjectID="_1623218172" r:id="rId110"/>
        </w:object>
      </w:r>
      <w:r w:rsidR="005B2EE8" w:rsidRPr="0006764B">
        <w:rPr>
          <w:rFonts w:eastAsia="標楷體"/>
        </w:rPr>
        <w:t>，且焦點為</w:t>
      </w:r>
      <w:r w:rsidR="00174C2A" w:rsidRPr="0006764B">
        <w:rPr>
          <w:rFonts w:eastAsia="標楷體"/>
          <w:position w:val="-10"/>
        </w:rPr>
        <w:object w:dxaOrig="1359" w:dyaOrig="400">
          <v:shape id="_x0000_i1081" type="#_x0000_t75" style="width:68.4pt;height:19.8pt" o:ole="">
            <v:imagedata r:id="rId111" o:title=""/>
          </v:shape>
          <o:OLEObject Type="Embed" ProgID="Equation.DSMT4" ShapeID="_x0000_i1081" DrawAspect="Content" ObjectID="_1623218173" r:id="rId112"/>
        </w:object>
      </w:r>
      <w:r w:rsidR="005B2EE8" w:rsidRPr="0006764B">
        <w:rPr>
          <w:rFonts w:eastAsia="標楷體"/>
        </w:rPr>
        <w:t>，則此雙曲線之方程式為</w:t>
      </w:r>
      <w:r w:rsidR="005B2EE8" w:rsidRPr="0006764B">
        <w:rPr>
          <w:rFonts w:eastAsia="標楷體"/>
          <w:u w:val="single"/>
        </w:rPr>
        <w:t xml:space="preserve">             </w:t>
      </w:r>
      <w:r w:rsidR="00B6251F">
        <w:rPr>
          <w:rFonts w:eastAsia="標楷體"/>
        </w:rPr>
        <w:t>(</w:t>
      </w:r>
      <w:r w:rsidR="00B6251F">
        <w:rPr>
          <w:rFonts w:eastAsia="標楷體" w:hint="eastAsia"/>
        </w:rPr>
        <w:t>請以標準式作答</w:t>
      </w:r>
      <w:r w:rsidR="00B6251F">
        <w:rPr>
          <w:rFonts w:eastAsia="標楷體" w:hint="eastAsia"/>
        </w:rPr>
        <w:t>)</w:t>
      </w:r>
      <w:r w:rsidR="00174C2A">
        <w:rPr>
          <w:rFonts w:eastAsia="標楷體"/>
          <w:u w:val="single"/>
        </w:rPr>
        <w:br/>
      </w:r>
      <w:r w:rsidR="00BC76E4">
        <w:br/>
      </w:r>
      <w:r w:rsidR="00BC76E4">
        <w:br/>
      </w:r>
      <w:r w:rsidR="00BC76E4">
        <w:br/>
      </w:r>
    </w:p>
    <w:p w:rsidR="005B2EE8" w:rsidRPr="00174C2A" w:rsidRDefault="00174C2A" w:rsidP="000645D4">
      <w:pPr>
        <w:pStyle w:val="a3"/>
        <w:numPr>
          <w:ilvl w:val="0"/>
          <w:numId w:val="3"/>
        </w:numPr>
        <w:ind w:leftChars="0"/>
      </w:pPr>
      <w:r w:rsidRPr="0006764B">
        <w:rPr>
          <w:rFonts w:eastAsia="標楷體"/>
        </w:rPr>
        <w:t>座標平面上</w:t>
      </w:r>
      <w:r w:rsidRPr="00174C2A">
        <w:rPr>
          <w:rFonts w:eastAsia="標楷體" w:hint="eastAsia"/>
        </w:rPr>
        <w:t>若雙曲線</w:t>
      </w:r>
      <w:r w:rsidRPr="00174C2A">
        <w:rPr>
          <w:rFonts w:eastAsia="標楷體"/>
          <w:position w:val="-4"/>
        </w:rPr>
        <w:object w:dxaOrig="240" w:dyaOrig="260">
          <v:shape id="_x0000_i1082" type="#_x0000_t75" style="width:12pt;height:13.2pt" o:ole="">
            <v:imagedata r:id="rId113" o:title=""/>
          </v:shape>
          <o:OLEObject Type="Embed" ProgID="Equation.DSMT4" ShapeID="_x0000_i1082" DrawAspect="Content" ObjectID="_1623218174" r:id="rId114"/>
        </w:object>
      </w:r>
      <w:r>
        <w:rPr>
          <w:rFonts w:eastAsia="標楷體" w:hint="eastAsia"/>
        </w:rPr>
        <w:t>的兩頂點為</w:t>
      </w:r>
      <w:r w:rsidRPr="00174C2A">
        <w:rPr>
          <w:rFonts w:eastAsia="標楷體"/>
          <w:position w:val="-10"/>
        </w:rPr>
        <w:object w:dxaOrig="1320" w:dyaOrig="340">
          <v:shape id="_x0000_i1083" type="#_x0000_t75" style="width:66pt;height:16.8pt" o:ole="">
            <v:imagedata r:id="rId115" o:title=""/>
          </v:shape>
          <o:OLEObject Type="Embed" ProgID="Equation.DSMT4" ShapeID="_x0000_i1083" DrawAspect="Content" ObjectID="_1623218175" r:id="rId116"/>
        </w:object>
      </w:r>
      <w:r>
        <w:rPr>
          <w:rFonts w:eastAsia="標楷體" w:hint="eastAsia"/>
        </w:rPr>
        <w:t>，且一漸進線之斜率為</w:t>
      </w:r>
      <w:r w:rsidR="00BC76E4" w:rsidRPr="00BC76E4">
        <w:rPr>
          <w:rFonts w:eastAsia="標楷體"/>
          <w:position w:val="-26"/>
        </w:rPr>
        <w:object w:dxaOrig="240" w:dyaOrig="660">
          <v:shape id="_x0000_i1084" type="#_x0000_t75" style="width:12pt;height:33pt" o:ole="">
            <v:imagedata r:id="rId117" o:title=""/>
          </v:shape>
          <o:OLEObject Type="Embed" ProgID="Equation.DSMT4" ShapeID="_x0000_i1084" DrawAspect="Content" ObjectID="_1623218176" r:id="rId118"/>
        </w:object>
      </w:r>
      <w:r w:rsidR="00BC76E4">
        <w:rPr>
          <w:rFonts w:eastAsia="標楷體" w:hint="eastAsia"/>
        </w:rPr>
        <w:t>，則</w:t>
      </w:r>
      <w:r w:rsidR="00BC76E4" w:rsidRPr="00174C2A">
        <w:rPr>
          <w:rFonts w:eastAsia="標楷體"/>
          <w:position w:val="-4"/>
        </w:rPr>
        <w:object w:dxaOrig="240" w:dyaOrig="260">
          <v:shape id="_x0000_i1085" type="#_x0000_t75" style="width:12pt;height:13.2pt" o:ole="">
            <v:imagedata r:id="rId113" o:title=""/>
          </v:shape>
          <o:OLEObject Type="Embed" ProgID="Equation.DSMT4" ShapeID="_x0000_i1085" DrawAspect="Content" ObjectID="_1623218177" r:id="rId119"/>
        </w:object>
      </w:r>
      <w:r w:rsidR="00BC76E4">
        <w:rPr>
          <w:rFonts w:eastAsia="標楷體" w:hint="eastAsia"/>
        </w:rPr>
        <w:t>的共軛雙曲線之方程式為</w:t>
      </w:r>
      <w:r w:rsidR="00BC76E4">
        <w:rPr>
          <w:rFonts w:eastAsia="標楷體" w:hint="eastAsia"/>
          <w:u w:val="single"/>
        </w:rPr>
        <w:t xml:space="preserve">            </w:t>
      </w:r>
      <w:r w:rsidR="00B6251F">
        <w:rPr>
          <w:rFonts w:eastAsia="標楷體"/>
        </w:rPr>
        <w:t>(</w:t>
      </w:r>
      <w:r w:rsidR="00B6251F">
        <w:rPr>
          <w:rFonts w:eastAsia="標楷體" w:hint="eastAsia"/>
        </w:rPr>
        <w:t>請以標準式作答</w:t>
      </w:r>
      <w:r w:rsidR="00B6251F">
        <w:rPr>
          <w:rFonts w:eastAsia="標楷體" w:hint="eastAsia"/>
        </w:rPr>
        <w:t>)</w:t>
      </w:r>
      <w:r w:rsidR="00B6251F">
        <w:rPr>
          <w:rFonts w:eastAsia="標楷體"/>
          <w:u w:val="single"/>
        </w:rPr>
        <w:br/>
      </w:r>
      <w:r w:rsidR="005B2EE8" w:rsidRPr="00174C2A">
        <w:rPr>
          <w:rFonts w:eastAsia="標楷體"/>
        </w:rPr>
        <w:br/>
      </w:r>
      <w:r w:rsidR="00BC76E4">
        <w:br/>
      </w:r>
      <w:r w:rsidR="00BC76E4">
        <w:br/>
      </w:r>
      <w:r w:rsidR="00BC76E4">
        <w:br/>
      </w:r>
      <w:r w:rsidR="00BC76E4">
        <w:br/>
      </w:r>
    </w:p>
    <w:p w:rsidR="005B2EE8" w:rsidRPr="00C23AAC" w:rsidRDefault="002211DD" w:rsidP="000645D4">
      <w:pPr>
        <w:pStyle w:val="a3"/>
        <w:numPr>
          <w:ilvl w:val="0"/>
          <w:numId w:val="3"/>
        </w:numPr>
        <w:ind w:leftChars="0"/>
        <w:rPr>
          <w:rFonts w:eastAsia="標楷體"/>
        </w:rPr>
      </w:pPr>
      <w:r w:rsidRPr="0006764B">
        <w:rPr>
          <w:rFonts w:eastAsia="標楷體"/>
        </w:rPr>
        <w:t>甲袋中有</w:t>
      </w:r>
      <w:r w:rsidRPr="0006764B">
        <w:rPr>
          <w:rFonts w:eastAsia="標楷體"/>
        </w:rPr>
        <w:t>2</w:t>
      </w:r>
      <w:r w:rsidRPr="0006764B">
        <w:rPr>
          <w:rFonts w:eastAsia="標楷體"/>
        </w:rPr>
        <w:t>個</w:t>
      </w:r>
      <w:r w:rsidRPr="0006764B">
        <w:rPr>
          <w:rFonts w:eastAsia="標楷體"/>
        </w:rPr>
        <w:t>10</w:t>
      </w:r>
      <w:r w:rsidRPr="0006764B">
        <w:rPr>
          <w:rFonts w:eastAsia="標楷體"/>
        </w:rPr>
        <w:t>元</w:t>
      </w:r>
      <w:r w:rsidRPr="0006764B">
        <w:rPr>
          <w:rFonts w:eastAsia="標楷體"/>
        </w:rPr>
        <w:t>1</w:t>
      </w:r>
      <w:r w:rsidRPr="0006764B">
        <w:rPr>
          <w:rFonts w:eastAsia="標楷體"/>
        </w:rPr>
        <w:t>個</w:t>
      </w:r>
      <w:r w:rsidRPr="0006764B">
        <w:rPr>
          <w:rFonts w:eastAsia="標楷體"/>
        </w:rPr>
        <w:t>5</w:t>
      </w:r>
      <w:r w:rsidRPr="0006764B">
        <w:rPr>
          <w:rFonts w:eastAsia="標楷體"/>
        </w:rPr>
        <w:t>元，乙袋中有</w:t>
      </w:r>
      <w:r w:rsidRPr="0006764B">
        <w:rPr>
          <w:rFonts w:eastAsia="標楷體"/>
        </w:rPr>
        <w:t>2</w:t>
      </w:r>
      <w:r w:rsidRPr="0006764B">
        <w:rPr>
          <w:rFonts w:eastAsia="標楷體"/>
        </w:rPr>
        <w:t>個</w:t>
      </w:r>
      <w:r w:rsidRPr="0006764B">
        <w:rPr>
          <w:rFonts w:eastAsia="標楷體"/>
        </w:rPr>
        <w:t>10</w:t>
      </w:r>
      <w:r w:rsidRPr="0006764B">
        <w:rPr>
          <w:rFonts w:eastAsia="標楷體"/>
        </w:rPr>
        <w:t>元。自甲袋取一個硬幣放入乙袋，再自乙袋取一個硬幣放入甲袋，稱為一局。</w:t>
      </w:r>
      <w:r w:rsidR="00C23AAC">
        <w:rPr>
          <w:rFonts w:eastAsia="標楷體"/>
        </w:rPr>
        <w:br/>
      </w:r>
      <w:r w:rsidR="00C23AAC">
        <w:rPr>
          <w:rFonts w:eastAsia="標楷體" w:hint="eastAsia"/>
        </w:rPr>
        <w:t>(1)</w:t>
      </w:r>
      <w:r w:rsidRPr="0006764B">
        <w:rPr>
          <w:rFonts w:eastAsia="標楷體"/>
        </w:rPr>
        <w:t>若進行</w:t>
      </w:r>
      <w:r w:rsidR="00BC76E4">
        <w:rPr>
          <w:rFonts w:eastAsia="標楷體" w:hint="eastAsia"/>
        </w:rPr>
        <w:t>2</w:t>
      </w:r>
      <w:r w:rsidRPr="0006764B">
        <w:rPr>
          <w:rFonts w:eastAsia="標楷體"/>
        </w:rPr>
        <w:t>局，則甲袋中</w:t>
      </w:r>
      <w:r w:rsidR="00B6251F">
        <w:rPr>
          <w:rFonts w:eastAsia="標楷體" w:hint="eastAsia"/>
        </w:rPr>
        <w:t>變成</w:t>
      </w:r>
      <w:r w:rsidR="00B6251F">
        <w:rPr>
          <w:rFonts w:eastAsia="標楷體" w:hint="eastAsia"/>
        </w:rPr>
        <w:t>3</w:t>
      </w:r>
      <w:r w:rsidR="00B6251F">
        <w:rPr>
          <w:rFonts w:eastAsia="標楷體" w:hint="eastAsia"/>
        </w:rPr>
        <w:t>個</w:t>
      </w:r>
      <w:r w:rsidRPr="0006764B">
        <w:rPr>
          <w:rFonts w:eastAsia="標楷體"/>
        </w:rPr>
        <w:t>10</w:t>
      </w:r>
      <w:r w:rsidRPr="0006764B">
        <w:rPr>
          <w:rFonts w:eastAsia="標楷體"/>
        </w:rPr>
        <w:t>元硬幣的機率為</w:t>
      </w:r>
      <w:r w:rsidRPr="0006764B">
        <w:rPr>
          <w:rFonts w:eastAsia="標楷體"/>
          <w:u w:val="single"/>
        </w:rPr>
        <w:t xml:space="preserve">         </w:t>
      </w:r>
      <w:r w:rsidR="00C23AAC">
        <w:rPr>
          <w:rFonts w:eastAsia="標楷體"/>
        </w:rPr>
        <w:br/>
        <w:t>(2)</w:t>
      </w:r>
      <w:r w:rsidRPr="0006764B">
        <w:rPr>
          <w:rFonts w:eastAsia="標楷體"/>
        </w:rPr>
        <w:t>經過一段時間後呈穩定狀態</w:t>
      </w:r>
      <w:r w:rsidR="003F2E4F" w:rsidRPr="0006764B">
        <w:rPr>
          <w:rFonts w:eastAsia="標楷體"/>
        </w:rPr>
        <w:t>時</w:t>
      </w:r>
      <w:r w:rsidRPr="0006764B">
        <w:rPr>
          <w:rFonts w:eastAsia="標楷體"/>
        </w:rPr>
        <w:t>，</w:t>
      </w:r>
      <w:r w:rsidR="003F2E4F" w:rsidRPr="0006764B">
        <w:rPr>
          <w:rFonts w:eastAsia="標楷體"/>
        </w:rPr>
        <w:t>5</w:t>
      </w:r>
      <w:r w:rsidR="003F2E4F" w:rsidRPr="0006764B">
        <w:rPr>
          <w:rFonts w:eastAsia="標楷體"/>
        </w:rPr>
        <w:t>元</w:t>
      </w:r>
      <w:r w:rsidR="00B6251F">
        <w:rPr>
          <w:rFonts w:eastAsia="標楷體" w:hint="eastAsia"/>
        </w:rPr>
        <w:t>仍</w:t>
      </w:r>
      <w:r w:rsidR="003F2E4F" w:rsidRPr="0006764B">
        <w:rPr>
          <w:rFonts w:eastAsia="標楷體"/>
        </w:rPr>
        <w:t>在乙</w:t>
      </w:r>
      <w:r w:rsidRPr="0006764B">
        <w:rPr>
          <w:rFonts w:eastAsia="標楷體"/>
        </w:rPr>
        <w:t>袋</w:t>
      </w:r>
      <w:r w:rsidR="003F2E4F" w:rsidRPr="0006764B">
        <w:rPr>
          <w:rFonts w:eastAsia="標楷體"/>
        </w:rPr>
        <w:t>機率為</w:t>
      </w:r>
      <w:r w:rsidR="003F2E4F" w:rsidRPr="0006764B">
        <w:rPr>
          <w:rFonts w:eastAsia="標楷體"/>
          <w:u w:val="single"/>
        </w:rPr>
        <w:t xml:space="preserve">          </w:t>
      </w:r>
      <w:r w:rsidR="00C23AAC">
        <w:rPr>
          <w:rFonts w:eastAsia="標楷體"/>
          <w:u w:val="single"/>
        </w:rPr>
        <w:br/>
      </w:r>
    </w:p>
    <w:p w:rsidR="00C23AAC" w:rsidRDefault="00C23AAC" w:rsidP="00C23AAC">
      <w:pPr>
        <w:rPr>
          <w:rFonts w:eastAsia="標楷體"/>
        </w:rPr>
      </w:pPr>
    </w:p>
    <w:p w:rsidR="00C23AAC" w:rsidRPr="005D2F64" w:rsidRDefault="00C23AAC" w:rsidP="00C23AAC">
      <w:pPr>
        <w:rPr>
          <w:rFonts w:ascii="標楷體" w:eastAsia="標楷體" w:hAnsi="標楷體"/>
          <w:b/>
          <w:sz w:val="28"/>
          <w:szCs w:val="28"/>
        </w:rPr>
      </w:pPr>
      <w:r w:rsidRPr="005D2F64">
        <w:rPr>
          <w:rFonts w:ascii="標楷體" w:eastAsia="標楷體" w:hAnsi="標楷體" w:hint="eastAsia"/>
          <w:b/>
          <w:sz w:val="28"/>
          <w:szCs w:val="28"/>
        </w:rPr>
        <w:lastRenderedPageBreak/>
        <w:t>台北市立松山高級中學</w:t>
      </w:r>
      <w:r w:rsidRPr="005D2F64">
        <w:rPr>
          <w:rFonts w:ascii="標楷體" w:eastAsia="標楷體" w:hAnsi="標楷體"/>
          <w:b/>
          <w:sz w:val="28"/>
          <w:szCs w:val="28"/>
        </w:rPr>
        <w:t>107</w:t>
      </w:r>
      <w:r w:rsidRPr="005D2F64">
        <w:rPr>
          <w:rFonts w:ascii="標楷體" w:eastAsia="標楷體" w:hAnsi="標楷體" w:hint="eastAsia"/>
          <w:b/>
          <w:sz w:val="28"/>
          <w:szCs w:val="28"/>
        </w:rPr>
        <w:t>學年度第</w:t>
      </w:r>
      <w:r>
        <w:rPr>
          <w:rFonts w:ascii="標楷體" w:eastAsia="標楷體" w:hAnsi="標楷體" w:hint="eastAsia"/>
          <w:b/>
          <w:sz w:val="28"/>
          <w:szCs w:val="28"/>
        </w:rPr>
        <w:t>二</w:t>
      </w:r>
      <w:r w:rsidRPr="005D2F64">
        <w:rPr>
          <w:rFonts w:ascii="標楷體" w:eastAsia="標楷體" w:hAnsi="標楷體" w:hint="eastAsia"/>
          <w:b/>
          <w:sz w:val="28"/>
          <w:szCs w:val="28"/>
        </w:rPr>
        <w:t>學期 期末考試 高二自然組 數學科答案卷</w:t>
      </w:r>
    </w:p>
    <w:p w:rsidR="00C23AAC" w:rsidRPr="005D2F64" w:rsidRDefault="00C23AAC" w:rsidP="00C23AAC">
      <w:pPr>
        <w:rPr>
          <w:rFonts w:ascii="標楷體" w:eastAsia="標楷體" w:hAnsi="標楷體"/>
          <w:b/>
          <w:sz w:val="28"/>
          <w:szCs w:val="28"/>
        </w:rPr>
      </w:pP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                              二年 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</w:t>
      </w: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班 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</w:t>
      </w: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號 姓名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="00AA31A6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</w:t>
      </w:r>
    </w:p>
    <w:p w:rsidR="00C23AAC" w:rsidRPr="0015271A" w:rsidRDefault="00C23AAC" w:rsidP="00C23AAC">
      <w:pPr>
        <w:numPr>
          <w:ilvl w:val="0"/>
          <w:numId w:val="4"/>
        </w:numPr>
        <w:spacing w:before="240"/>
        <w:rPr>
          <w:rFonts w:ascii="標楷體" w:eastAsia="標楷體" w:hAnsi="標楷體"/>
          <w:b/>
          <w:sz w:val="28"/>
          <w:szCs w:val="28"/>
        </w:rPr>
      </w:pPr>
      <w:r w:rsidRPr="0015271A">
        <w:rPr>
          <w:rFonts w:ascii="標楷體" w:eastAsia="標楷體" w:hAnsi="標楷體" w:hint="eastAsia"/>
          <w:b/>
          <w:sz w:val="28"/>
          <w:szCs w:val="28"/>
        </w:rPr>
        <w:t>多重選擇題：(每題6分，</w:t>
      </w:r>
      <w:r>
        <w:rPr>
          <w:rFonts w:ascii="標楷體" w:eastAsia="標楷體" w:hAnsi="標楷體" w:hint="eastAsia"/>
          <w:b/>
          <w:sz w:val="28"/>
          <w:szCs w:val="28"/>
        </w:rPr>
        <w:t>5</w:t>
      </w:r>
      <w:r w:rsidRPr="0015271A">
        <w:rPr>
          <w:rFonts w:ascii="標楷體" w:eastAsia="標楷體" w:hAnsi="標楷體" w:hint="eastAsia"/>
          <w:b/>
          <w:sz w:val="28"/>
          <w:szCs w:val="28"/>
        </w:rPr>
        <w:t>題共</w:t>
      </w:r>
      <w:r>
        <w:rPr>
          <w:rFonts w:ascii="標楷體" w:eastAsia="標楷體" w:hAnsi="標楷體" w:hint="eastAsia"/>
          <w:b/>
          <w:sz w:val="28"/>
          <w:szCs w:val="28"/>
        </w:rPr>
        <w:t>30</w:t>
      </w:r>
      <w:r w:rsidRPr="0015271A">
        <w:rPr>
          <w:rFonts w:ascii="標楷體" w:eastAsia="標楷體" w:hAnsi="標楷體" w:hint="eastAsia"/>
          <w:b/>
          <w:sz w:val="28"/>
          <w:szCs w:val="28"/>
        </w:rPr>
        <w:t>分)</w:t>
      </w:r>
    </w:p>
    <w:p w:rsidR="00C23AAC" w:rsidRPr="0015271A" w:rsidRDefault="00C23AAC" w:rsidP="00C23AAC">
      <w:pPr>
        <w:spacing w:before="240"/>
        <w:ind w:left="961" w:hangingChars="400" w:hanging="961"/>
        <w:rPr>
          <w:rFonts w:ascii="標楷體" w:eastAsia="標楷體" w:hAnsi="標楷體"/>
          <w:b/>
          <w:sz w:val="20"/>
          <w:szCs w:val="20"/>
        </w:rPr>
      </w:pPr>
      <w:r w:rsidRPr="008B2E31">
        <w:rPr>
          <w:rFonts w:ascii="標楷體" w:eastAsia="標楷體" w:hAnsi="標楷體" w:hint="eastAsia"/>
          <w:b/>
        </w:rPr>
        <w:t xml:space="preserve">  </w:t>
      </w:r>
      <w:r w:rsidRPr="0015271A">
        <w:rPr>
          <w:rFonts w:ascii="標楷體" w:eastAsia="標楷體" w:hAnsi="標楷體" w:hint="eastAsia"/>
          <w:b/>
          <w:sz w:val="20"/>
          <w:szCs w:val="20"/>
        </w:rPr>
        <w:t>注意：全對得6分，答錯1個選項得4分，答錯2個選項得3分，答錯3個選項以上得0分。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268"/>
        <w:gridCol w:w="716"/>
        <w:gridCol w:w="2686"/>
        <w:gridCol w:w="851"/>
        <w:gridCol w:w="2268"/>
      </w:tblGrid>
      <w:tr w:rsidR="00C23AAC" w:rsidRPr="008B2E31" w:rsidTr="00D5610C">
        <w:trPr>
          <w:trHeight w:val="814"/>
        </w:trPr>
        <w:tc>
          <w:tcPr>
            <w:tcW w:w="567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C23AAC" w:rsidRPr="008B2E31" w:rsidRDefault="00C23AAC" w:rsidP="00BE2B67">
            <w:pPr>
              <w:spacing w:before="240"/>
            </w:pPr>
          </w:p>
        </w:tc>
        <w:tc>
          <w:tcPr>
            <w:tcW w:w="716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2</w:t>
            </w:r>
          </w:p>
        </w:tc>
        <w:tc>
          <w:tcPr>
            <w:tcW w:w="2686" w:type="dxa"/>
          </w:tcPr>
          <w:p w:rsidR="00C23AAC" w:rsidRPr="008B2E31" w:rsidRDefault="00C23AAC" w:rsidP="00BE2B67">
            <w:pPr>
              <w:spacing w:before="240"/>
            </w:pPr>
          </w:p>
        </w:tc>
        <w:tc>
          <w:tcPr>
            <w:tcW w:w="851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C23AAC" w:rsidRPr="008B2E31" w:rsidRDefault="00C23AAC" w:rsidP="00BE2B67">
            <w:pPr>
              <w:spacing w:before="240"/>
            </w:pPr>
          </w:p>
        </w:tc>
      </w:tr>
      <w:tr w:rsidR="00C23AAC" w:rsidRPr="008B2E31" w:rsidTr="00D5610C">
        <w:trPr>
          <w:gridAfter w:val="2"/>
          <w:wAfter w:w="3119" w:type="dxa"/>
          <w:cantSplit/>
          <w:trHeight w:val="840"/>
        </w:trPr>
        <w:tc>
          <w:tcPr>
            <w:tcW w:w="567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C23AAC" w:rsidRPr="008B2E31" w:rsidRDefault="00C23AAC" w:rsidP="00BE2B67">
            <w:pPr>
              <w:spacing w:before="240"/>
            </w:pPr>
          </w:p>
        </w:tc>
        <w:tc>
          <w:tcPr>
            <w:tcW w:w="716" w:type="dxa"/>
          </w:tcPr>
          <w:p w:rsidR="00C23AAC" w:rsidRPr="008B2E31" w:rsidRDefault="00C23AAC" w:rsidP="00C23AAC">
            <w:pPr>
              <w:spacing w:before="24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6" w:type="dxa"/>
          </w:tcPr>
          <w:p w:rsidR="00C23AAC" w:rsidRPr="008B2E31" w:rsidRDefault="00C23AAC" w:rsidP="00BE2B67">
            <w:pPr>
              <w:spacing w:before="240"/>
            </w:pPr>
          </w:p>
        </w:tc>
      </w:tr>
    </w:tbl>
    <w:p w:rsidR="00C23AAC" w:rsidRPr="0015271A" w:rsidRDefault="00C23AAC" w:rsidP="00C23AAC">
      <w:pPr>
        <w:numPr>
          <w:ilvl w:val="0"/>
          <w:numId w:val="4"/>
        </w:numPr>
        <w:tabs>
          <w:tab w:val="clear" w:pos="480"/>
          <w:tab w:val="num" w:pos="426"/>
        </w:tabs>
        <w:spacing w:before="240"/>
        <w:rPr>
          <w:rFonts w:ascii="標楷體" w:eastAsia="標楷體" w:hAnsi="標楷體"/>
          <w:b/>
          <w:sz w:val="28"/>
          <w:szCs w:val="28"/>
        </w:rPr>
      </w:pPr>
      <w:r w:rsidRPr="0015271A">
        <w:rPr>
          <w:rFonts w:ascii="標楷體" w:eastAsia="標楷體" w:hAnsi="標楷體" w:hint="eastAsia"/>
          <w:b/>
          <w:sz w:val="28"/>
          <w:szCs w:val="28"/>
        </w:rPr>
        <w:t>填充題：(1</w:t>
      </w:r>
      <w:r>
        <w:rPr>
          <w:rFonts w:ascii="標楷體" w:eastAsia="標楷體" w:hAnsi="標楷體" w:hint="eastAsia"/>
          <w:b/>
          <w:sz w:val="28"/>
          <w:szCs w:val="28"/>
        </w:rPr>
        <w:t>1</w:t>
      </w:r>
      <w:r w:rsidRPr="0015271A">
        <w:rPr>
          <w:rFonts w:ascii="標楷體" w:eastAsia="標楷體" w:hAnsi="標楷體" w:hint="eastAsia"/>
          <w:b/>
          <w:sz w:val="28"/>
          <w:szCs w:val="28"/>
        </w:rPr>
        <w:t>格，共</w:t>
      </w:r>
      <w:r>
        <w:rPr>
          <w:rFonts w:ascii="標楷體" w:eastAsia="標楷體" w:hAnsi="標楷體" w:hint="eastAsia"/>
          <w:b/>
          <w:sz w:val="28"/>
          <w:szCs w:val="28"/>
        </w:rPr>
        <w:t>70</w:t>
      </w:r>
      <w:r w:rsidRPr="0015271A">
        <w:rPr>
          <w:rFonts w:ascii="標楷體" w:eastAsia="標楷體" w:hAnsi="標楷體" w:hint="eastAsia"/>
          <w:b/>
          <w:sz w:val="28"/>
          <w:szCs w:val="28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4"/>
        <w:gridCol w:w="535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C23AAC" w:rsidRPr="008B2E31" w:rsidTr="00BE2B67">
        <w:trPr>
          <w:trHeight w:val="629"/>
        </w:trPr>
        <w:tc>
          <w:tcPr>
            <w:tcW w:w="704" w:type="dxa"/>
          </w:tcPr>
          <w:p w:rsidR="00C23AAC" w:rsidRPr="0015271A" w:rsidRDefault="00C23AAC" w:rsidP="00BE2B67">
            <w:pPr>
              <w:spacing w:before="240"/>
              <w:rPr>
                <w:rFonts w:ascii="標楷體" w:eastAsia="標楷體" w:hAnsi="標楷體"/>
                <w:sz w:val="16"/>
                <w:szCs w:val="16"/>
              </w:rPr>
            </w:pPr>
            <w:r w:rsidRPr="0015271A">
              <w:rPr>
                <w:rFonts w:ascii="標楷體" w:eastAsia="標楷體" w:hAnsi="標楷體" w:hint="eastAsia"/>
                <w:sz w:val="16"/>
                <w:szCs w:val="16"/>
              </w:rPr>
              <w:t>答對格數</w:t>
            </w:r>
          </w:p>
        </w:tc>
        <w:tc>
          <w:tcPr>
            <w:tcW w:w="535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1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3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4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5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6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7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8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9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10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11</w:t>
            </w:r>
          </w:p>
        </w:tc>
      </w:tr>
      <w:tr w:rsidR="00C23AAC" w:rsidRPr="008B2E31" w:rsidTr="00BE2B67">
        <w:trPr>
          <w:trHeight w:val="629"/>
        </w:trPr>
        <w:tc>
          <w:tcPr>
            <w:tcW w:w="704" w:type="dxa"/>
          </w:tcPr>
          <w:p w:rsidR="00C23AAC" w:rsidRPr="0015271A" w:rsidRDefault="00C23AAC" w:rsidP="00BE2B67">
            <w:pPr>
              <w:spacing w:before="240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5271A">
              <w:rPr>
                <w:rFonts w:ascii="標楷體" w:eastAsia="標楷體" w:hAnsi="標楷體" w:hint="eastAsia"/>
                <w:sz w:val="16"/>
                <w:szCs w:val="16"/>
              </w:rPr>
              <w:t>得 分</w:t>
            </w:r>
          </w:p>
        </w:tc>
        <w:tc>
          <w:tcPr>
            <w:tcW w:w="535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8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16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24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32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40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45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50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55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60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>
              <w:rPr>
                <w:rFonts w:hint="eastAsia"/>
              </w:rPr>
              <w:t>70</w:t>
            </w:r>
          </w:p>
        </w:tc>
      </w:tr>
    </w:tbl>
    <w:p w:rsidR="00C23AAC" w:rsidRPr="008B2E31" w:rsidRDefault="00C23AAC" w:rsidP="00C23AAC">
      <w:pPr>
        <w:spacing w:before="240"/>
      </w:pPr>
    </w:p>
    <w:tbl>
      <w:tblPr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0"/>
        <w:gridCol w:w="2471"/>
        <w:gridCol w:w="737"/>
        <w:gridCol w:w="2949"/>
        <w:gridCol w:w="884"/>
        <w:gridCol w:w="2654"/>
      </w:tblGrid>
      <w:tr w:rsidR="00C23AAC" w:rsidRPr="008B2E31" w:rsidTr="00610B82">
        <w:trPr>
          <w:trHeight w:val="1594"/>
        </w:trPr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1</w:t>
            </w:r>
          </w:p>
          <w:p w:rsidR="00C23AAC" w:rsidRPr="008B2E31" w:rsidRDefault="00C23AAC" w:rsidP="00BE2B67">
            <w:pPr>
              <w:spacing w:before="240"/>
              <w:jc w:val="center"/>
            </w:pPr>
          </w:p>
        </w:tc>
        <w:tc>
          <w:tcPr>
            <w:tcW w:w="2471" w:type="dxa"/>
          </w:tcPr>
          <w:p w:rsidR="00C23AAC" w:rsidRPr="008B2E31" w:rsidRDefault="00C23AAC" w:rsidP="00BE2B67">
            <w:pPr>
              <w:spacing w:before="240"/>
              <w:jc w:val="center"/>
            </w:pPr>
          </w:p>
        </w:tc>
        <w:tc>
          <w:tcPr>
            <w:tcW w:w="737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2</w:t>
            </w:r>
          </w:p>
        </w:tc>
        <w:tc>
          <w:tcPr>
            <w:tcW w:w="2949" w:type="dxa"/>
          </w:tcPr>
          <w:p w:rsidR="00C23AAC" w:rsidRPr="008B2E31" w:rsidRDefault="00C23AAC" w:rsidP="00BE2B67">
            <w:pPr>
              <w:spacing w:before="240"/>
              <w:jc w:val="center"/>
            </w:pPr>
          </w:p>
        </w:tc>
        <w:tc>
          <w:tcPr>
            <w:tcW w:w="884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3</w:t>
            </w:r>
          </w:p>
        </w:tc>
        <w:tc>
          <w:tcPr>
            <w:tcW w:w="2654" w:type="dxa"/>
          </w:tcPr>
          <w:p w:rsidR="00C23AAC" w:rsidRPr="008B2E31" w:rsidRDefault="00C23AAC" w:rsidP="00BE2B67">
            <w:pPr>
              <w:spacing w:before="240"/>
              <w:jc w:val="center"/>
            </w:pPr>
          </w:p>
        </w:tc>
      </w:tr>
      <w:tr w:rsidR="00C23AAC" w:rsidRPr="008B2E31" w:rsidTr="00610B82">
        <w:trPr>
          <w:trHeight w:val="1594"/>
        </w:trPr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4</w:t>
            </w:r>
          </w:p>
          <w:p w:rsidR="00C23AAC" w:rsidRPr="008B2E31" w:rsidRDefault="00C23AAC" w:rsidP="00BE2B67">
            <w:pPr>
              <w:spacing w:before="240"/>
              <w:jc w:val="center"/>
            </w:pPr>
          </w:p>
        </w:tc>
        <w:tc>
          <w:tcPr>
            <w:tcW w:w="2471" w:type="dxa"/>
          </w:tcPr>
          <w:p w:rsidR="00C23AAC" w:rsidRPr="008B2E31" w:rsidRDefault="00C23AAC" w:rsidP="00BE2B67">
            <w:pPr>
              <w:spacing w:before="240"/>
              <w:jc w:val="center"/>
            </w:pPr>
          </w:p>
        </w:tc>
        <w:tc>
          <w:tcPr>
            <w:tcW w:w="737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5</w:t>
            </w:r>
          </w:p>
        </w:tc>
        <w:tc>
          <w:tcPr>
            <w:tcW w:w="2949" w:type="dxa"/>
          </w:tcPr>
          <w:p w:rsidR="00C23AAC" w:rsidRPr="008B2E31" w:rsidRDefault="00C23AAC" w:rsidP="00BE2B67">
            <w:pPr>
              <w:spacing w:before="240"/>
              <w:jc w:val="center"/>
            </w:pPr>
          </w:p>
        </w:tc>
        <w:tc>
          <w:tcPr>
            <w:tcW w:w="884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6</w:t>
            </w:r>
          </w:p>
        </w:tc>
        <w:tc>
          <w:tcPr>
            <w:tcW w:w="2654" w:type="dxa"/>
          </w:tcPr>
          <w:p w:rsidR="00C23AAC" w:rsidRPr="008B2E31" w:rsidRDefault="00C23AAC" w:rsidP="00BE2B67">
            <w:pPr>
              <w:spacing w:before="240"/>
              <w:jc w:val="center"/>
            </w:pPr>
          </w:p>
        </w:tc>
      </w:tr>
      <w:tr w:rsidR="00C23AAC" w:rsidRPr="008B2E31" w:rsidTr="00610B82">
        <w:trPr>
          <w:trHeight w:val="1594"/>
        </w:trPr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7</w:t>
            </w:r>
          </w:p>
          <w:p w:rsidR="00C23AAC" w:rsidRPr="008B2E31" w:rsidRDefault="00C23AAC" w:rsidP="00BE2B67">
            <w:pPr>
              <w:spacing w:before="240"/>
              <w:jc w:val="center"/>
            </w:pPr>
          </w:p>
        </w:tc>
        <w:tc>
          <w:tcPr>
            <w:tcW w:w="2471" w:type="dxa"/>
          </w:tcPr>
          <w:p w:rsidR="00C23AAC" w:rsidRPr="008B2E31" w:rsidRDefault="00C23AAC" w:rsidP="00BE2B67">
            <w:pPr>
              <w:spacing w:before="240"/>
              <w:jc w:val="center"/>
            </w:pPr>
          </w:p>
        </w:tc>
        <w:tc>
          <w:tcPr>
            <w:tcW w:w="737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8</w:t>
            </w:r>
          </w:p>
        </w:tc>
        <w:tc>
          <w:tcPr>
            <w:tcW w:w="2949" w:type="dxa"/>
          </w:tcPr>
          <w:p w:rsidR="00C23AAC" w:rsidRPr="008B2E31" w:rsidRDefault="00C23AAC" w:rsidP="00BE2B67">
            <w:pPr>
              <w:spacing w:before="240"/>
              <w:jc w:val="center"/>
            </w:pPr>
          </w:p>
        </w:tc>
        <w:tc>
          <w:tcPr>
            <w:tcW w:w="884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9</w:t>
            </w:r>
          </w:p>
        </w:tc>
        <w:tc>
          <w:tcPr>
            <w:tcW w:w="2654" w:type="dxa"/>
          </w:tcPr>
          <w:p w:rsidR="00C23AAC" w:rsidRPr="008B2E31" w:rsidRDefault="00C23AAC" w:rsidP="00BE2B67">
            <w:pPr>
              <w:spacing w:before="240"/>
              <w:jc w:val="center"/>
            </w:pPr>
          </w:p>
        </w:tc>
      </w:tr>
      <w:tr w:rsidR="00C23AAC" w:rsidRPr="008B2E31" w:rsidTr="00610B82">
        <w:trPr>
          <w:gridAfter w:val="2"/>
          <w:wAfter w:w="3538" w:type="dxa"/>
          <w:trHeight w:val="1578"/>
        </w:trPr>
        <w:tc>
          <w:tcPr>
            <w:tcW w:w="620" w:type="dxa"/>
          </w:tcPr>
          <w:p w:rsidR="00C23AAC" w:rsidRPr="008B2E31" w:rsidRDefault="00C23AA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10</w:t>
            </w:r>
          </w:p>
          <w:p w:rsidR="00C23AAC" w:rsidRPr="008B2E31" w:rsidRDefault="00C23AAC" w:rsidP="00BE2B67">
            <w:pPr>
              <w:spacing w:before="24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2471" w:type="dxa"/>
          </w:tcPr>
          <w:p w:rsidR="00C23AAC" w:rsidRPr="008B2E31" w:rsidRDefault="00C23AAC" w:rsidP="00BE2B67">
            <w:pPr>
              <w:spacing w:before="240"/>
              <w:jc w:val="center"/>
            </w:pPr>
          </w:p>
        </w:tc>
        <w:tc>
          <w:tcPr>
            <w:tcW w:w="737" w:type="dxa"/>
          </w:tcPr>
          <w:p w:rsidR="00C23AAC" w:rsidRPr="008B2E31" w:rsidRDefault="00C23AAC" w:rsidP="00C23AAC">
            <w:pPr>
              <w:spacing w:before="240"/>
              <w:jc w:val="center"/>
            </w:pPr>
            <w:r w:rsidRPr="008B2E31">
              <w:rPr>
                <w:rFonts w:hint="eastAsia"/>
              </w:rPr>
              <w:t>10</w:t>
            </w:r>
          </w:p>
          <w:p w:rsidR="00C23AAC" w:rsidRPr="008B2E31" w:rsidRDefault="00C23AAC" w:rsidP="00C23AAC">
            <w:pPr>
              <w:spacing w:before="240"/>
              <w:jc w:val="center"/>
            </w:pPr>
            <w:r>
              <w:rPr>
                <w:rFonts w:hint="eastAsia"/>
              </w:rPr>
              <w:t>(2)</w:t>
            </w:r>
          </w:p>
        </w:tc>
        <w:tc>
          <w:tcPr>
            <w:tcW w:w="2949" w:type="dxa"/>
          </w:tcPr>
          <w:p w:rsidR="00C23AAC" w:rsidRPr="008B2E31" w:rsidRDefault="00C23AAC" w:rsidP="00BE2B67">
            <w:pPr>
              <w:spacing w:before="240"/>
              <w:jc w:val="center"/>
            </w:pPr>
          </w:p>
        </w:tc>
      </w:tr>
    </w:tbl>
    <w:p w:rsidR="00C23AAC" w:rsidRDefault="00C23AAC" w:rsidP="00C23AAC">
      <w:pPr>
        <w:spacing w:before="240"/>
      </w:pPr>
      <w:r w:rsidRPr="008B2E31">
        <w:rPr>
          <w:rFonts w:hint="eastAsia"/>
        </w:rPr>
        <w:t>PS:</w:t>
      </w:r>
      <w:r w:rsidRPr="008B2E31">
        <w:rPr>
          <w:rFonts w:hint="eastAsia"/>
        </w:rPr>
        <w:t>答案卷背面亦可當計算紙。</w:t>
      </w:r>
    </w:p>
    <w:p w:rsidR="00D5610C" w:rsidRPr="005D2F64" w:rsidRDefault="00D5610C" w:rsidP="00D5610C">
      <w:pPr>
        <w:rPr>
          <w:rFonts w:ascii="標楷體" w:eastAsia="標楷體" w:hAnsi="標楷體"/>
          <w:b/>
          <w:sz w:val="28"/>
          <w:szCs w:val="28"/>
        </w:rPr>
      </w:pPr>
      <w:r w:rsidRPr="005D2F64">
        <w:rPr>
          <w:rFonts w:ascii="標楷體" w:eastAsia="標楷體" w:hAnsi="標楷體" w:hint="eastAsia"/>
          <w:b/>
          <w:sz w:val="28"/>
          <w:szCs w:val="28"/>
        </w:rPr>
        <w:lastRenderedPageBreak/>
        <w:t>台北市立松山高級中學</w:t>
      </w:r>
      <w:r w:rsidRPr="005D2F64">
        <w:rPr>
          <w:rFonts w:ascii="標楷體" w:eastAsia="標楷體" w:hAnsi="標楷體"/>
          <w:b/>
          <w:sz w:val="28"/>
          <w:szCs w:val="28"/>
        </w:rPr>
        <w:t>107</w:t>
      </w:r>
      <w:r w:rsidRPr="005D2F64">
        <w:rPr>
          <w:rFonts w:ascii="標楷體" w:eastAsia="標楷體" w:hAnsi="標楷體" w:hint="eastAsia"/>
          <w:b/>
          <w:sz w:val="28"/>
          <w:szCs w:val="28"/>
        </w:rPr>
        <w:t>學年度第</w:t>
      </w:r>
      <w:r>
        <w:rPr>
          <w:rFonts w:ascii="標楷體" w:eastAsia="標楷體" w:hAnsi="標楷體" w:hint="eastAsia"/>
          <w:b/>
          <w:sz w:val="28"/>
          <w:szCs w:val="28"/>
        </w:rPr>
        <w:t>二</w:t>
      </w:r>
      <w:r w:rsidRPr="005D2F64">
        <w:rPr>
          <w:rFonts w:ascii="標楷體" w:eastAsia="標楷體" w:hAnsi="標楷體" w:hint="eastAsia"/>
          <w:b/>
          <w:sz w:val="28"/>
          <w:szCs w:val="28"/>
        </w:rPr>
        <w:t>學期 期末考試 高二自然組 數學科答案卷</w:t>
      </w:r>
    </w:p>
    <w:p w:rsidR="00D5610C" w:rsidRPr="005D2F64" w:rsidRDefault="00D5610C" w:rsidP="00D5610C">
      <w:pPr>
        <w:rPr>
          <w:rFonts w:ascii="標楷體" w:eastAsia="標楷體" w:hAnsi="標楷體"/>
          <w:b/>
          <w:sz w:val="28"/>
          <w:szCs w:val="28"/>
        </w:rPr>
      </w:pP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                              二年 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</w:t>
      </w: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班 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</w:t>
      </w:r>
      <w:r w:rsidRPr="005D2F64">
        <w:rPr>
          <w:rFonts w:ascii="標楷體" w:eastAsia="標楷體" w:hAnsi="標楷體" w:hint="eastAsia"/>
          <w:b/>
          <w:sz w:val="28"/>
          <w:szCs w:val="28"/>
        </w:rPr>
        <w:t xml:space="preserve"> 號 姓名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5D2F6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</w:t>
      </w:r>
    </w:p>
    <w:p w:rsidR="00D5610C" w:rsidRPr="0015271A" w:rsidRDefault="00D5610C" w:rsidP="004E571D">
      <w:pPr>
        <w:numPr>
          <w:ilvl w:val="0"/>
          <w:numId w:val="5"/>
        </w:numPr>
        <w:spacing w:before="240"/>
        <w:rPr>
          <w:rFonts w:ascii="標楷體" w:eastAsia="標楷體" w:hAnsi="標楷體"/>
          <w:b/>
          <w:sz w:val="28"/>
          <w:szCs w:val="28"/>
        </w:rPr>
      </w:pPr>
      <w:r w:rsidRPr="0015271A">
        <w:rPr>
          <w:rFonts w:ascii="標楷體" w:eastAsia="標楷體" w:hAnsi="標楷體" w:hint="eastAsia"/>
          <w:b/>
          <w:sz w:val="28"/>
          <w:szCs w:val="28"/>
        </w:rPr>
        <w:t>多重選擇題：(每題6分，</w:t>
      </w:r>
      <w:r>
        <w:rPr>
          <w:rFonts w:ascii="標楷體" w:eastAsia="標楷體" w:hAnsi="標楷體" w:hint="eastAsia"/>
          <w:b/>
          <w:sz w:val="28"/>
          <w:szCs w:val="28"/>
        </w:rPr>
        <w:t>5</w:t>
      </w:r>
      <w:r w:rsidRPr="0015271A">
        <w:rPr>
          <w:rFonts w:ascii="標楷體" w:eastAsia="標楷體" w:hAnsi="標楷體" w:hint="eastAsia"/>
          <w:b/>
          <w:sz w:val="28"/>
          <w:szCs w:val="28"/>
        </w:rPr>
        <w:t>題共</w:t>
      </w:r>
      <w:r>
        <w:rPr>
          <w:rFonts w:ascii="標楷體" w:eastAsia="標楷體" w:hAnsi="標楷體" w:hint="eastAsia"/>
          <w:b/>
          <w:sz w:val="28"/>
          <w:szCs w:val="28"/>
        </w:rPr>
        <w:t>30</w:t>
      </w:r>
      <w:r w:rsidRPr="0015271A">
        <w:rPr>
          <w:rFonts w:ascii="標楷體" w:eastAsia="標楷體" w:hAnsi="標楷體" w:hint="eastAsia"/>
          <w:b/>
          <w:sz w:val="28"/>
          <w:szCs w:val="28"/>
        </w:rPr>
        <w:t>分)</w:t>
      </w:r>
    </w:p>
    <w:p w:rsidR="00D5610C" w:rsidRPr="0015271A" w:rsidRDefault="00D5610C" w:rsidP="00D5610C">
      <w:pPr>
        <w:spacing w:before="240"/>
        <w:ind w:left="961" w:hangingChars="400" w:hanging="961"/>
        <w:rPr>
          <w:rFonts w:ascii="標楷體" w:eastAsia="標楷體" w:hAnsi="標楷體"/>
          <w:b/>
          <w:sz w:val="20"/>
          <w:szCs w:val="20"/>
        </w:rPr>
      </w:pPr>
      <w:r w:rsidRPr="008B2E31">
        <w:rPr>
          <w:rFonts w:ascii="標楷體" w:eastAsia="標楷體" w:hAnsi="標楷體" w:hint="eastAsia"/>
          <w:b/>
        </w:rPr>
        <w:t xml:space="preserve">  </w:t>
      </w:r>
      <w:r w:rsidRPr="0015271A">
        <w:rPr>
          <w:rFonts w:ascii="標楷體" w:eastAsia="標楷體" w:hAnsi="標楷體" w:hint="eastAsia"/>
          <w:b/>
          <w:sz w:val="20"/>
          <w:szCs w:val="20"/>
        </w:rPr>
        <w:t>注意：全對得6分，答錯1個選項得4分，答錯2個選項得3分，答錯3個選項以上得0分。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268"/>
        <w:gridCol w:w="716"/>
        <w:gridCol w:w="2686"/>
        <w:gridCol w:w="851"/>
        <w:gridCol w:w="2268"/>
      </w:tblGrid>
      <w:tr w:rsidR="00D5610C" w:rsidRPr="008B2E31" w:rsidTr="00D5610C">
        <w:trPr>
          <w:trHeight w:val="814"/>
        </w:trPr>
        <w:tc>
          <w:tcPr>
            <w:tcW w:w="567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D5610C" w:rsidRPr="008B2E31" w:rsidRDefault="00D5610C" w:rsidP="00D5610C">
            <w:pPr>
              <w:spacing w:before="240"/>
              <w:jc w:val="center"/>
            </w:pPr>
            <w:r>
              <w:rPr>
                <w:rFonts w:hint="eastAsia"/>
              </w:rPr>
              <w:t>ACE</w:t>
            </w:r>
          </w:p>
        </w:tc>
        <w:tc>
          <w:tcPr>
            <w:tcW w:w="716" w:type="dxa"/>
          </w:tcPr>
          <w:p w:rsidR="00D5610C" w:rsidRPr="008B2E31" w:rsidRDefault="00D5610C" w:rsidP="00D5610C">
            <w:pPr>
              <w:spacing w:before="240"/>
              <w:jc w:val="center"/>
            </w:pPr>
            <w:r w:rsidRPr="008B2E31">
              <w:rPr>
                <w:rFonts w:hint="eastAsia"/>
              </w:rPr>
              <w:t>2</w:t>
            </w:r>
          </w:p>
        </w:tc>
        <w:tc>
          <w:tcPr>
            <w:tcW w:w="2686" w:type="dxa"/>
          </w:tcPr>
          <w:p w:rsidR="00D5610C" w:rsidRPr="008B2E31" w:rsidRDefault="00D5610C" w:rsidP="00D5610C">
            <w:pPr>
              <w:spacing w:before="240"/>
              <w:jc w:val="center"/>
            </w:pPr>
            <w:r>
              <w:rPr>
                <w:rFonts w:hint="eastAsia"/>
              </w:rPr>
              <w:t>ACE</w:t>
            </w:r>
          </w:p>
        </w:tc>
        <w:tc>
          <w:tcPr>
            <w:tcW w:w="851" w:type="dxa"/>
          </w:tcPr>
          <w:p w:rsidR="00D5610C" w:rsidRPr="008B2E31" w:rsidRDefault="00D5610C" w:rsidP="00D5610C">
            <w:pPr>
              <w:spacing w:before="240"/>
              <w:jc w:val="center"/>
            </w:pPr>
            <w:r w:rsidRPr="008B2E31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D5610C" w:rsidRPr="008B2E31" w:rsidRDefault="00A260B2" w:rsidP="00D5610C">
            <w:pPr>
              <w:spacing w:before="240"/>
              <w:jc w:val="center"/>
            </w:pPr>
            <w:r>
              <w:t>B</w:t>
            </w:r>
            <w:r w:rsidR="00B63AAF">
              <w:rPr>
                <w:rFonts w:hint="eastAsia"/>
              </w:rPr>
              <w:t>CD</w:t>
            </w:r>
          </w:p>
        </w:tc>
      </w:tr>
      <w:tr w:rsidR="00D5610C" w:rsidRPr="008B2E31" w:rsidTr="00D5610C">
        <w:trPr>
          <w:gridAfter w:val="2"/>
          <w:wAfter w:w="3119" w:type="dxa"/>
          <w:cantSplit/>
          <w:trHeight w:val="840"/>
        </w:trPr>
        <w:tc>
          <w:tcPr>
            <w:tcW w:w="567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D5610C" w:rsidRPr="008B2E31" w:rsidRDefault="00A260B2" w:rsidP="00F437EF">
            <w:pPr>
              <w:spacing w:before="240"/>
              <w:jc w:val="center"/>
            </w:pPr>
            <w:r>
              <w:t>(</w:t>
            </w:r>
            <w:r w:rsidR="00B63AAF">
              <w:rPr>
                <w:rFonts w:hint="eastAsia"/>
              </w:rPr>
              <w:t>B</w:t>
            </w:r>
            <w:r>
              <w:t>)</w:t>
            </w:r>
            <w:r w:rsidR="00B63AAF">
              <w:rPr>
                <w:rFonts w:hint="eastAsia"/>
              </w:rPr>
              <w:t>C</w:t>
            </w:r>
            <w:r w:rsidR="00F437EF">
              <w:t>E</w:t>
            </w:r>
          </w:p>
        </w:tc>
        <w:tc>
          <w:tcPr>
            <w:tcW w:w="716" w:type="dxa"/>
          </w:tcPr>
          <w:p w:rsidR="00D5610C" w:rsidRPr="008B2E31" w:rsidRDefault="00D5610C" w:rsidP="00D5610C">
            <w:pPr>
              <w:spacing w:before="24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6" w:type="dxa"/>
          </w:tcPr>
          <w:p w:rsidR="00D5610C" w:rsidRPr="008B2E31" w:rsidRDefault="00B63AAF" w:rsidP="00D5610C">
            <w:pPr>
              <w:spacing w:before="240"/>
              <w:jc w:val="center"/>
            </w:pPr>
            <w:r>
              <w:rPr>
                <w:rFonts w:hint="eastAsia"/>
              </w:rPr>
              <w:t>CD</w:t>
            </w:r>
          </w:p>
        </w:tc>
      </w:tr>
    </w:tbl>
    <w:p w:rsidR="00D5610C" w:rsidRPr="0015271A" w:rsidRDefault="00D5610C" w:rsidP="004E571D">
      <w:pPr>
        <w:numPr>
          <w:ilvl w:val="0"/>
          <w:numId w:val="5"/>
        </w:numPr>
        <w:spacing w:before="240"/>
        <w:rPr>
          <w:rFonts w:ascii="標楷體" w:eastAsia="標楷體" w:hAnsi="標楷體"/>
          <w:b/>
          <w:sz w:val="28"/>
          <w:szCs w:val="28"/>
        </w:rPr>
      </w:pPr>
      <w:r w:rsidRPr="0015271A">
        <w:rPr>
          <w:rFonts w:ascii="標楷體" w:eastAsia="標楷體" w:hAnsi="標楷體" w:hint="eastAsia"/>
          <w:b/>
          <w:sz w:val="28"/>
          <w:szCs w:val="28"/>
        </w:rPr>
        <w:t>填充題：(1</w:t>
      </w:r>
      <w:r>
        <w:rPr>
          <w:rFonts w:ascii="標楷體" w:eastAsia="標楷體" w:hAnsi="標楷體" w:hint="eastAsia"/>
          <w:b/>
          <w:sz w:val="28"/>
          <w:szCs w:val="28"/>
        </w:rPr>
        <w:t>1</w:t>
      </w:r>
      <w:r w:rsidRPr="0015271A">
        <w:rPr>
          <w:rFonts w:ascii="標楷體" w:eastAsia="標楷體" w:hAnsi="標楷體" w:hint="eastAsia"/>
          <w:b/>
          <w:sz w:val="28"/>
          <w:szCs w:val="28"/>
        </w:rPr>
        <w:t>格，共</w:t>
      </w:r>
      <w:r>
        <w:rPr>
          <w:rFonts w:ascii="標楷體" w:eastAsia="標楷體" w:hAnsi="標楷體" w:hint="eastAsia"/>
          <w:b/>
          <w:sz w:val="28"/>
          <w:szCs w:val="28"/>
        </w:rPr>
        <w:t>70</w:t>
      </w:r>
      <w:r w:rsidRPr="0015271A">
        <w:rPr>
          <w:rFonts w:ascii="標楷體" w:eastAsia="標楷體" w:hAnsi="標楷體" w:hint="eastAsia"/>
          <w:b/>
          <w:sz w:val="28"/>
          <w:szCs w:val="28"/>
        </w:rPr>
        <w:t>分)</w:t>
      </w:r>
    </w:p>
    <w:p w:rsidR="00D5610C" w:rsidRPr="008B2E31" w:rsidRDefault="00D5610C" w:rsidP="00D5610C">
      <w:pPr>
        <w:spacing w:before="2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4"/>
        <w:gridCol w:w="535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D5610C" w:rsidRPr="008B2E31" w:rsidTr="00BE2B67">
        <w:trPr>
          <w:trHeight w:val="629"/>
        </w:trPr>
        <w:tc>
          <w:tcPr>
            <w:tcW w:w="704" w:type="dxa"/>
          </w:tcPr>
          <w:p w:rsidR="00D5610C" w:rsidRPr="0015271A" w:rsidRDefault="00D5610C" w:rsidP="00BE2B67">
            <w:pPr>
              <w:spacing w:before="240"/>
              <w:rPr>
                <w:rFonts w:ascii="標楷體" w:eastAsia="標楷體" w:hAnsi="標楷體"/>
                <w:sz w:val="16"/>
                <w:szCs w:val="16"/>
              </w:rPr>
            </w:pPr>
            <w:r w:rsidRPr="0015271A">
              <w:rPr>
                <w:rFonts w:ascii="標楷體" w:eastAsia="標楷體" w:hAnsi="標楷體" w:hint="eastAsia"/>
                <w:sz w:val="16"/>
                <w:szCs w:val="16"/>
              </w:rPr>
              <w:t>答對格數</w:t>
            </w:r>
          </w:p>
        </w:tc>
        <w:tc>
          <w:tcPr>
            <w:tcW w:w="535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1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3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4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5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6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7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8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9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10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11</w:t>
            </w:r>
          </w:p>
        </w:tc>
      </w:tr>
      <w:tr w:rsidR="00D5610C" w:rsidRPr="008B2E31" w:rsidTr="00BE2B67">
        <w:trPr>
          <w:trHeight w:val="629"/>
        </w:trPr>
        <w:tc>
          <w:tcPr>
            <w:tcW w:w="704" w:type="dxa"/>
          </w:tcPr>
          <w:p w:rsidR="00D5610C" w:rsidRPr="0015271A" w:rsidRDefault="00D5610C" w:rsidP="00BE2B67">
            <w:pPr>
              <w:spacing w:before="240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5271A">
              <w:rPr>
                <w:rFonts w:ascii="標楷體" w:eastAsia="標楷體" w:hAnsi="標楷體" w:hint="eastAsia"/>
                <w:sz w:val="16"/>
                <w:szCs w:val="16"/>
              </w:rPr>
              <w:t>得 分</w:t>
            </w:r>
          </w:p>
        </w:tc>
        <w:tc>
          <w:tcPr>
            <w:tcW w:w="535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8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16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24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32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40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45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50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55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60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620" w:type="dxa"/>
          </w:tcPr>
          <w:p w:rsidR="00D5610C" w:rsidRPr="008B2E31" w:rsidRDefault="00D5610C" w:rsidP="00BE2B67">
            <w:pPr>
              <w:spacing w:before="240"/>
              <w:jc w:val="center"/>
            </w:pPr>
            <w:r>
              <w:rPr>
                <w:rFonts w:hint="eastAsia"/>
              </w:rPr>
              <w:t>70</w:t>
            </w:r>
          </w:p>
        </w:tc>
      </w:tr>
    </w:tbl>
    <w:p w:rsidR="00D5610C" w:rsidRPr="008B2E31" w:rsidRDefault="00D5610C" w:rsidP="00D5610C">
      <w:pPr>
        <w:spacing w:before="2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9"/>
        <w:gridCol w:w="2345"/>
        <w:gridCol w:w="700"/>
        <w:gridCol w:w="2799"/>
        <w:gridCol w:w="839"/>
        <w:gridCol w:w="2551"/>
      </w:tblGrid>
      <w:tr w:rsidR="00D5610C" w:rsidRPr="008B2E31" w:rsidTr="00BE2B67">
        <w:trPr>
          <w:trHeight w:val="1221"/>
        </w:trPr>
        <w:tc>
          <w:tcPr>
            <w:tcW w:w="589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1</w:t>
            </w:r>
          </w:p>
          <w:p w:rsidR="00D5610C" w:rsidRPr="008B2E31" w:rsidRDefault="00D5610C" w:rsidP="00BE2B67">
            <w:pPr>
              <w:spacing w:before="240"/>
              <w:jc w:val="center"/>
            </w:pPr>
          </w:p>
        </w:tc>
        <w:tc>
          <w:tcPr>
            <w:tcW w:w="2345" w:type="dxa"/>
          </w:tcPr>
          <w:p w:rsidR="00D5610C" w:rsidRPr="008B2E31" w:rsidRDefault="00A260B2" w:rsidP="00BE2B67">
            <w:pPr>
              <w:spacing w:before="240"/>
              <w:jc w:val="center"/>
            </w:pPr>
            <w:r w:rsidRPr="00B63AAF">
              <w:rPr>
                <w:position w:val="-26"/>
              </w:rPr>
              <w:object w:dxaOrig="240" w:dyaOrig="660">
                <v:shape id="_x0000_i1098" type="#_x0000_t75" style="width:12pt;height:33pt" o:ole="">
                  <v:imagedata r:id="rId120" o:title=""/>
                </v:shape>
                <o:OLEObject Type="Embed" ProgID="Equation.DSMT4" ShapeID="_x0000_i1098" DrawAspect="Content" ObjectID="_1623218178" r:id="rId121"/>
              </w:object>
            </w:r>
            <w:r w:rsidR="00B63AAF">
              <w:t xml:space="preserve"> </w:t>
            </w:r>
          </w:p>
        </w:tc>
        <w:tc>
          <w:tcPr>
            <w:tcW w:w="70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2</w:t>
            </w:r>
          </w:p>
        </w:tc>
        <w:tc>
          <w:tcPr>
            <w:tcW w:w="2799" w:type="dxa"/>
          </w:tcPr>
          <w:p w:rsidR="00D5610C" w:rsidRPr="008B2E31" w:rsidRDefault="00B63AAF" w:rsidP="00BE2B67">
            <w:pPr>
              <w:spacing w:before="240"/>
              <w:jc w:val="center"/>
            </w:pPr>
            <w:r>
              <w:rPr>
                <w:rFonts w:hint="eastAsia"/>
              </w:rPr>
              <w:t>(</w:t>
            </w:r>
            <w:r w:rsidRPr="00B63AAF">
              <w:rPr>
                <w:position w:val="-10"/>
              </w:rPr>
              <w:object w:dxaOrig="1820" w:dyaOrig="400">
                <v:shape id="_x0000_i1087" type="#_x0000_t75" style="width:91.2pt;height:19.8pt" o:ole="">
                  <v:imagedata r:id="rId122" o:title=""/>
                </v:shape>
                <o:OLEObject Type="Embed" ProgID="Equation.DSMT4" ShapeID="_x0000_i1087" DrawAspect="Content" ObjectID="_1623218179" r:id="rId123"/>
              </w:object>
            </w:r>
            <w:r>
              <w:t xml:space="preserve"> </w:t>
            </w:r>
          </w:p>
        </w:tc>
        <w:tc>
          <w:tcPr>
            <w:tcW w:w="839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3</w:t>
            </w:r>
          </w:p>
        </w:tc>
        <w:tc>
          <w:tcPr>
            <w:tcW w:w="2519" w:type="dxa"/>
          </w:tcPr>
          <w:p w:rsidR="00D5610C" w:rsidRPr="008B2E31" w:rsidRDefault="00B63AAF" w:rsidP="00BE2B67">
            <w:pPr>
              <w:spacing w:before="240"/>
              <w:jc w:val="center"/>
            </w:pPr>
            <w:r w:rsidRPr="00B63AAF">
              <w:rPr>
                <w:position w:val="-6"/>
              </w:rPr>
              <w:object w:dxaOrig="720" w:dyaOrig="279">
                <v:shape id="_x0000_i1088" type="#_x0000_t75" style="width:36pt;height:13.8pt" o:ole="">
                  <v:imagedata r:id="rId124" o:title=""/>
                </v:shape>
                <o:OLEObject Type="Embed" ProgID="Equation.DSMT4" ShapeID="_x0000_i1088" DrawAspect="Content" ObjectID="_1623218180" r:id="rId125"/>
              </w:object>
            </w:r>
            <w:r>
              <w:t xml:space="preserve"> </w:t>
            </w:r>
          </w:p>
        </w:tc>
      </w:tr>
      <w:tr w:rsidR="00D5610C" w:rsidRPr="008B2E31" w:rsidTr="00BE2B67">
        <w:trPr>
          <w:trHeight w:val="1221"/>
        </w:trPr>
        <w:tc>
          <w:tcPr>
            <w:tcW w:w="589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4</w:t>
            </w:r>
          </w:p>
          <w:p w:rsidR="00D5610C" w:rsidRPr="008B2E31" w:rsidRDefault="00D5610C" w:rsidP="00BE2B67">
            <w:pPr>
              <w:spacing w:before="240"/>
              <w:jc w:val="center"/>
            </w:pPr>
          </w:p>
        </w:tc>
        <w:tc>
          <w:tcPr>
            <w:tcW w:w="2345" w:type="dxa"/>
          </w:tcPr>
          <w:p w:rsidR="00D5610C" w:rsidRPr="008B2E31" w:rsidRDefault="00B63AAF" w:rsidP="00BE2B67">
            <w:pPr>
              <w:spacing w:before="240"/>
              <w:jc w:val="center"/>
            </w:pPr>
            <w:r w:rsidRPr="00B63AAF">
              <w:rPr>
                <w:position w:val="-26"/>
              </w:rPr>
              <w:object w:dxaOrig="340" w:dyaOrig="660">
                <v:shape id="_x0000_i1089" type="#_x0000_t75" style="width:16.8pt;height:33pt" o:ole="">
                  <v:imagedata r:id="rId126" o:title=""/>
                </v:shape>
                <o:OLEObject Type="Embed" ProgID="Equation.DSMT4" ShapeID="_x0000_i1089" DrawAspect="Content" ObjectID="_1623218181" r:id="rId127"/>
              </w:object>
            </w:r>
            <w:r>
              <w:t xml:space="preserve"> </w:t>
            </w:r>
          </w:p>
        </w:tc>
        <w:tc>
          <w:tcPr>
            <w:tcW w:w="70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5</w:t>
            </w:r>
          </w:p>
        </w:tc>
        <w:tc>
          <w:tcPr>
            <w:tcW w:w="2799" w:type="dxa"/>
          </w:tcPr>
          <w:p w:rsidR="00D5610C" w:rsidRPr="008B2E31" w:rsidRDefault="006A588B" w:rsidP="006A588B">
            <w:pPr>
              <w:spacing w:before="240"/>
              <w:jc w:val="center"/>
            </w:pPr>
            <w:r w:rsidRPr="00B851D5">
              <w:rPr>
                <w:position w:val="-10"/>
              </w:rPr>
              <w:object w:dxaOrig="900" w:dyaOrig="400">
                <v:shape id="_x0000_i1090" type="#_x0000_t75" style="width:45pt;height:19.8pt" o:ole="">
                  <v:imagedata r:id="rId128" o:title=""/>
                </v:shape>
                <o:OLEObject Type="Embed" ProgID="Equation.DSMT4" ShapeID="_x0000_i1090" DrawAspect="Content" ObjectID="_1623218182" r:id="rId129"/>
              </w:object>
            </w:r>
          </w:p>
        </w:tc>
        <w:tc>
          <w:tcPr>
            <w:tcW w:w="839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6</w:t>
            </w:r>
          </w:p>
        </w:tc>
        <w:tc>
          <w:tcPr>
            <w:tcW w:w="2519" w:type="dxa"/>
          </w:tcPr>
          <w:p w:rsidR="00D5610C" w:rsidRPr="008B2E31" w:rsidRDefault="00610B82" w:rsidP="00BE2B67">
            <w:pPr>
              <w:spacing w:before="240"/>
              <w:jc w:val="center"/>
            </w:pPr>
            <w:r>
              <w:rPr>
                <w:rFonts w:hint="eastAsia"/>
              </w:rPr>
              <w:t>52</w:t>
            </w:r>
          </w:p>
        </w:tc>
      </w:tr>
      <w:tr w:rsidR="00D5610C" w:rsidRPr="008B2E31" w:rsidTr="00BE2B67">
        <w:trPr>
          <w:trHeight w:val="1221"/>
        </w:trPr>
        <w:tc>
          <w:tcPr>
            <w:tcW w:w="589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7</w:t>
            </w:r>
          </w:p>
          <w:p w:rsidR="00D5610C" w:rsidRPr="008B2E31" w:rsidRDefault="00D5610C" w:rsidP="00BE2B67">
            <w:pPr>
              <w:spacing w:before="240"/>
              <w:jc w:val="center"/>
            </w:pPr>
          </w:p>
        </w:tc>
        <w:tc>
          <w:tcPr>
            <w:tcW w:w="2345" w:type="dxa"/>
          </w:tcPr>
          <w:p w:rsidR="00D5610C" w:rsidRPr="008B2E31" w:rsidRDefault="003A2F4F" w:rsidP="00BE2B67">
            <w:pPr>
              <w:spacing w:before="240"/>
              <w:jc w:val="center"/>
            </w:pPr>
            <w:r w:rsidRPr="003A2F4F">
              <w:rPr>
                <w:position w:val="-8"/>
              </w:rPr>
              <w:object w:dxaOrig="540" w:dyaOrig="380">
                <v:shape id="_x0000_i1091" type="#_x0000_t75" style="width:27pt;height:19.2pt" o:ole="">
                  <v:imagedata r:id="rId130" o:title=""/>
                </v:shape>
                <o:OLEObject Type="Embed" ProgID="Equation.DSMT4" ShapeID="_x0000_i1091" DrawAspect="Content" ObjectID="_1623218183" r:id="rId131"/>
              </w:object>
            </w:r>
            <w:r>
              <w:t xml:space="preserve"> </w:t>
            </w:r>
          </w:p>
        </w:tc>
        <w:tc>
          <w:tcPr>
            <w:tcW w:w="70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8</w:t>
            </w:r>
          </w:p>
        </w:tc>
        <w:tc>
          <w:tcPr>
            <w:tcW w:w="2799" w:type="dxa"/>
          </w:tcPr>
          <w:p w:rsidR="00D5610C" w:rsidRPr="008B2E31" w:rsidRDefault="003A2F4F" w:rsidP="00BE2B67">
            <w:pPr>
              <w:spacing w:before="240"/>
              <w:jc w:val="center"/>
            </w:pPr>
            <w:r w:rsidRPr="003A2F4F">
              <w:rPr>
                <w:position w:val="-26"/>
              </w:rPr>
              <w:object w:dxaOrig="2520" w:dyaOrig="700">
                <v:shape id="_x0000_i1092" type="#_x0000_t75" style="width:126pt;height:34.8pt" o:ole="">
                  <v:imagedata r:id="rId132" o:title=""/>
                </v:shape>
                <o:OLEObject Type="Embed" ProgID="Equation.DSMT4" ShapeID="_x0000_i1092" DrawAspect="Content" ObjectID="_1623218184" r:id="rId133"/>
              </w:object>
            </w:r>
            <w:r>
              <w:t xml:space="preserve"> </w:t>
            </w:r>
          </w:p>
        </w:tc>
        <w:tc>
          <w:tcPr>
            <w:tcW w:w="839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9</w:t>
            </w:r>
          </w:p>
        </w:tc>
        <w:tc>
          <w:tcPr>
            <w:tcW w:w="2519" w:type="dxa"/>
          </w:tcPr>
          <w:p w:rsidR="00D5610C" w:rsidRPr="008B2E31" w:rsidRDefault="003A2F4F" w:rsidP="00BE2B67">
            <w:pPr>
              <w:spacing w:before="240"/>
              <w:jc w:val="center"/>
            </w:pPr>
            <w:r w:rsidRPr="003A2F4F">
              <w:rPr>
                <w:position w:val="-26"/>
              </w:rPr>
              <w:object w:dxaOrig="2500" w:dyaOrig="700">
                <v:shape id="_x0000_i1093" type="#_x0000_t75" style="width:124.8pt;height:34.8pt" o:ole="">
                  <v:imagedata r:id="rId134" o:title=""/>
                </v:shape>
                <o:OLEObject Type="Embed" ProgID="Equation.DSMT4" ShapeID="_x0000_i1093" DrawAspect="Content" ObjectID="_1623218185" r:id="rId135"/>
              </w:object>
            </w:r>
            <w:r w:rsidRPr="003A2F4F">
              <w:rPr>
                <w:position w:val="-4"/>
              </w:rPr>
              <w:object w:dxaOrig="180" w:dyaOrig="279">
                <v:shape id="_x0000_i1094" type="#_x0000_t75" style="width:9pt;height:13.8pt" o:ole="">
                  <v:imagedata r:id="rId136" o:title=""/>
                </v:shape>
                <o:OLEObject Type="Embed" ProgID="Equation.DSMT4" ShapeID="_x0000_i1094" DrawAspect="Content" ObjectID="_1623218186" r:id="rId137"/>
              </w:object>
            </w:r>
            <w:r>
              <w:t xml:space="preserve"> </w:t>
            </w:r>
          </w:p>
        </w:tc>
      </w:tr>
      <w:tr w:rsidR="00D5610C" w:rsidRPr="008B2E31" w:rsidTr="00BE2B67">
        <w:trPr>
          <w:gridAfter w:val="2"/>
          <w:wAfter w:w="3358" w:type="dxa"/>
          <w:trHeight w:val="1209"/>
        </w:trPr>
        <w:tc>
          <w:tcPr>
            <w:tcW w:w="589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10</w:t>
            </w:r>
          </w:p>
          <w:p w:rsidR="00D5610C" w:rsidRPr="008B2E31" w:rsidRDefault="00D5610C" w:rsidP="00BE2B67">
            <w:pPr>
              <w:spacing w:before="24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2345" w:type="dxa"/>
          </w:tcPr>
          <w:p w:rsidR="00D5610C" w:rsidRPr="008B2E31" w:rsidRDefault="006A588B" w:rsidP="00BE2B67">
            <w:pPr>
              <w:spacing w:before="240"/>
              <w:jc w:val="center"/>
            </w:pPr>
            <w:r w:rsidRPr="00B851D5">
              <w:rPr>
                <w:position w:val="-26"/>
              </w:rPr>
              <w:object w:dxaOrig="380" w:dyaOrig="660">
                <v:shape id="_x0000_i1095" type="#_x0000_t75" style="width:19.2pt;height:33pt" o:ole="">
                  <v:imagedata r:id="rId138" o:title=""/>
                </v:shape>
                <o:OLEObject Type="Embed" ProgID="Equation.DSMT4" ShapeID="_x0000_i1095" DrawAspect="Content" ObjectID="_1623218187" r:id="rId139"/>
              </w:object>
            </w:r>
          </w:p>
        </w:tc>
        <w:tc>
          <w:tcPr>
            <w:tcW w:w="700" w:type="dxa"/>
          </w:tcPr>
          <w:p w:rsidR="00D5610C" w:rsidRPr="008B2E31" w:rsidRDefault="00D5610C" w:rsidP="00BE2B67">
            <w:pPr>
              <w:spacing w:before="240"/>
              <w:jc w:val="center"/>
            </w:pPr>
            <w:r w:rsidRPr="008B2E31">
              <w:rPr>
                <w:rFonts w:hint="eastAsia"/>
              </w:rPr>
              <w:t>10</w:t>
            </w:r>
          </w:p>
          <w:p w:rsidR="00D5610C" w:rsidRPr="008B2E31" w:rsidRDefault="00D5610C" w:rsidP="00BE2B67">
            <w:pPr>
              <w:spacing w:before="240"/>
              <w:jc w:val="center"/>
            </w:pPr>
            <w:r>
              <w:rPr>
                <w:rFonts w:hint="eastAsia"/>
              </w:rPr>
              <w:t>(2)</w:t>
            </w:r>
          </w:p>
        </w:tc>
        <w:bookmarkStart w:id="0" w:name="_GoBack"/>
        <w:tc>
          <w:tcPr>
            <w:tcW w:w="2799" w:type="dxa"/>
          </w:tcPr>
          <w:p w:rsidR="00D5610C" w:rsidRPr="008B2E31" w:rsidRDefault="00A260B2" w:rsidP="00BE2B67">
            <w:pPr>
              <w:spacing w:before="240"/>
              <w:jc w:val="center"/>
            </w:pPr>
            <w:r w:rsidRPr="00B851D5">
              <w:rPr>
                <w:position w:val="-26"/>
              </w:rPr>
              <w:object w:dxaOrig="240" w:dyaOrig="660">
                <v:shape id="_x0000_i1100" type="#_x0000_t75" style="width:12pt;height:33pt" o:ole="">
                  <v:imagedata r:id="rId140" o:title=""/>
                </v:shape>
                <o:OLEObject Type="Embed" ProgID="Equation.DSMT4" ShapeID="_x0000_i1100" DrawAspect="Content" ObjectID="_1623218188" r:id="rId141"/>
              </w:object>
            </w:r>
            <w:bookmarkEnd w:id="0"/>
          </w:p>
        </w:tc>
      </w:tr>
    </w:tbl>
    <w:p w:rsidR="00D5610C" w:rsidRPr="00C23AAC" w:rsidRDefault="00D5610C" w:rsidP="00D5610C">
      <w:pPr>
        <w:spacing w:before="240"/>
        <w:rPr>
          <w:rFonts w:eastAsia="標楷體"/>
        </w:rPr>
      </w:pPr>
      <w:r w:rsidRPr="008B2E31">
        <w:rPr>
          <w:rFonts w:hint="eastAsia"/>
        </w:rPr>
        <w:t>PS:</w:t>
      </w:r>
      <w:r w:rsidRPr="008B2E31">
        <w:rPr>
          <w:rFonts w:hint="eastAsia"/>
        </w:rPr>
        <w:t>答案卷背面亦可當計算紙。</w:t>
      </w:r>
    </w:p>
    <w:p w:rsidR="00D5610C" w:rsidRPr="00D5610C" w:rsidRDefault="00D5610C" w:rsidP="00C23AAC">
      <w:pPr>
        <w:spacing w:before="240"/>
        <w:rPr>
          <w:rFonts w:eastAsia="標楷體"/>
        </w:rPr>
      </w:pPr>
    </w:p>
    <w:sectPr w:rsidR="00D5610C" w:rsidRPr="00D5610C" w:rsidSect="004E571D">
      <w:pgSz w:w="11906" w:h="16838"/>
      <w:pgMar w:top="851" w:right="849" w:bottom="993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B04" w:rsidRDefault="00B85B04" w:rsidP="00B85B04">
      <w:r>
        <w:separator/>
      </w:r>
    </w:p>
  </w:endnote>
  <w:endnote w:type="continuationSeparator" w:id="0">
    <w:p w:rsidR="00B85B04" w:rsidRDefault="00B85B04" w:rsidP="00B8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B04" w:rsidRDefault="00B85B04" w:rsidP="00B85B04">
      <w:r>
        <w:separator/>
      </w:r>
    </w:p>
  </w:footnote>
  <w:footnote w:type="continuationSeparator" w:id="0">
    <w:p w:rsidR="00B85B04" w:rsidRDefault="00B85B04" w:rsidP="00B85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BEF"/>
    <w:multiLevelType w:val="hybridMultilevel"/>
    <w:tmpl w:val="00CA91E8"/>
    <w:lvl w:ilvl="0" w:tplc="A2AC1CD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6EA62AA"/>
    <w:multiLevelType w:val="hybridMultilevel"/>
    <w:tmpl w:val="00CA91E8"/>
    <w:lvl w:ilvl="0" w:tplc="A2AC1CD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305706B"/>
    <w:multiLevelType w:val="hybridMultilevel"/>
    <w:tmpl w:val="576AF35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3186BB6"/>
    <w:multiLevelType w:val="hybridMultilevel"/>
    <w:tmpl w:val="6FF22C8C"/>
    <w:lvl w:ilvl="0" w:tplc="7398F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7F11D6"/>
    <w:multiLevelType w:val="hybridMultilevel"/>
    <w:tmpl w:val="0C462566"/>
    <w:lvl w:ilvl="0" w:tplc="104E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CE"/>
    <w:rsid w:val="0006764B"/>
    <w:rsid w:val="00121CB4"/>
    <w:rsid w:val="00174C2A"/>
    <w:rsid w:val="0017676B"/>
    <w:rsid w:val="001F4E20"/>
    <w:rsid w:val="002211DD"/>
    <w:rsid w:val="00226E49"/>
    <w:rsid w:val="002A4596"/>
    <w:rsid w:val="002A683B"/>
    <w:rsid w:val="003136ED"/>
    <w:rsid w:val="0032586F"/>
    <w:rsid w:val="00332298"/>
    <w:rsid w:val="00387D2A"/>
    <w:rsid w:val="003A2F4F"/>
    <w:rsid w:val="003F2E4F"/>
    <w:rsid w:val="004E571D"/>
    <w:rsid w:val="00596CCE"/>
    <w:rsid w:val="005B2EE8"/>
    <w:rsid w:val="00610B82"/>
    <w:rsid w:val="006A588B"/>
    <w:rsid w:val="006C61E0"/>
    <w:rsid w:val="00754D99"/>
    <w:rsid w:val="00857002"/>
    <w:rsid w:val="00932E7B"/>
    <w:rsid w:val="00997F12"/>
    <w:rsid w:val="009E3184"/>
    <w:rsid w:val="00A260B2"/>
    <w:rsid w:val="00A40DF5"/>
    <w:rsid w:val="00AA31A6"/>
    <w:rsid w:val="00B6251F"/>
    <w:rsid w:val="00B63AAF"/>
    <w:rsid w:val="00B85B04"/>
    <w:rsid w:val="00B91826"/>
    <w:rsid w:val="00BC76E4"/>
    <w:rsid w:val="00C23AAC"/>
    <w:rsid w:val="00C3345E"/>
    <w:rsid w:val="00D5610C"/>
    <w:rsid w:val="00E82B25"/>
    <w:rsid w:val="00E959C6"/>
    <w:rsid w:val="00F437EF"/>
    <w:rsid w:val="00F84276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EA24E7B"/>
  <w15:chartTrackingRefBased/>
  <w15:docId w15:val="{C9CDD2B9-A151-4C70-A1D6-C9979B47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CC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CC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5B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5B0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5B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5B0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laceholder Text"/>
    <w:basedOn w:val="a0"/>
    <w:uiPriority w:val="99"/>
    <w:semiHidden/>
    <w:rsid w:val="006A5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6.wmf"/><Relationship Id="rId138" Type="http://schemas.openxmlformats.org/officeDocument/2006/relationships/image" Target="media/image62.wmf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28" Type="http://schemas.openxmlformats.org/officeDocument/2006/relationships/image" Target="media/image57.wmf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image" Target="media/image41.png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0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1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24" Type="http://schemas.openxmlformats.org/officeDocument/2006/relationships/image" Target="media/image55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40" Type="http://schemas.openxmlformats.org/officeDocument/2006/relationships/image" Target="media/image6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1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2019-06-05T02:31:00Z</dcterms:created>
  <dcterms:modified xsi:type="dcterms:W3CDTF">2019-06-28T01:08:00Z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