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9A" w:rsidRPr="00E47949" w:rsidRDefault="00E8529A" w:rsidP="00C37A90">
      <w:pPr>
        <w:spacing w:line="360" w:lineRule="exact"/>
        <w:jc w:val="center"/>
        <w:rPr>
          <w:rFonts w:ascii="標楷體" w:eastAsia="標楷體"/>
          <w:b/>
          <w:bCs/>
          <w:sz w:val="28"/>
          <w:szCs w:val="28"/>
        </w:rPr>
      </w:pPr>
      <w:r w:rsidRPr="00E47949">
        <w:rPr>
          <w:rFonts w:ascii="標楷體" w:eastAsia="標楷體" w:cs="標楷體" w:hint="eastAsia"/>
          <w:b/>
          <w:bCs/>
          <w:sz w:val="28"/>
          <w:szCs w:val="28"/>
        </w:rPr>
        <w:t>臺北市立松山高級中學</w:t>
      </w:r>
      <w:r w:rsidRPr="00E47949">
        <w:rPr>
          <w:rFonts w:ascii="標楷體" w:eastAsia="標楷體" w:cs="標楷體"/>
          <w:b/>
          <w:bCs/>
          <w:sz w:val="28"/>
          <w:szCs w:val="28"/>
        </w:rPr>
        <w:t>10</w:t>
      </w:r>
      <w:r w:rsidR="003D4589">
        <w:rPr>
          <w:rFonts w:ascii="標楷體" w:eastAsia="標楷體" w:cs="標楷體" w:hint="eastAsia"/>
          <w:b/>
          <w:bCs/>
          <w:sz w:val="28"/>
          <w:szCs w:val="28"/>
        </w:rPr>
        <w:t>７</w:t>
      </w:r>
      <w:r w:rsidRPr="00E47949">
        <w:rPr>
          <w:rFonts w:ascii="標楷體" w:eastAsia="標楷體" w:cs="標楷體" w:hint="eastAsia"/>
          <w:b/>
          <w:bCs/>
          <w:sz w:val="28"/>
          <w:szCs w:val="28"/>
        </w:rPr>
        <w:t>學年度第二學期學校日班級經營計畫報告書</w:t>
      </w:r>
    </w:p>
    <w:p w:rsidR="00E8529A" w:rsidRDefault="00E8529A" w:rsidP="00C37A90">
      <w:pPr>
        <w:spacing w:line="360" w:lineRule="exact"/>
        <w:jc w:val="center"/>
        <w:rPr>
          <w:rFonts w:ascii="標楷體" w:eastAsia="標楷體"/>
          <w:b/>
          <w:bCs/>
        </w:rPr>
      </w:pPr>
    </w:p>
    <w:tbl>
      <w:tblPr>
        <w:tblpPr w:leftFromText="180" w:rightFromText="180" w:vertAnchor="text" w:tblpX="-26" w:tblpY="1"/>
        <w:tblOverlap w:val="never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"/>
        <w:gridCol w:w="2147"/>
        <w:gridCol w:w="720"/>
        <w:gridCol w:w="3369"/>
        <w:gridCol w:w="426"/>
        <w:gridCol w:w="2835"/>
      </w:tblGrid>
      <w:tr w:rsidR="00E8529A" w:rsidTr="00715300">
        <w:trPr>
          <w:trHeight w:val="360"/>
          <w:tblHeader/>
        </w:trPr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E8529A" w:rsidRDefault="00E8529A" w:rsidP="0071530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2147" w:type="dxa"/>
            <w:tcBorders>
              <w:top w:val="double" w:sz="4" w:space="0" w:color="auto"/>
            </w:tcBorders>
          </w:tcPr>
          <w:p w:rsidR="00E8529A" w:rsidRPr="00921694" w:rsidRDefault="00E8529A" w:rsidP="0071530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 </w:t>
            </w:r>
            <w:r w:rsidR="0089593F">
              <w:rPr>
                <w:rFonts w:ascii="標楷體" w:eastAsia="標楷體" w:cs="標楷體" w:hint="eastAsia"/>
                <w:sz w:val="26"/>
                <w:szCs w:val="26"/>
              </w:rPr>
              <w:t>2</w:t>
            </w:r>
            <w:r w:rsidR="003D4589">
              <w:rPr>
                <w:rFonts w:ascii="標楷體" w:eastAsia="標楷體" w:cs="標楷體" w:hint="eastAsia"/>
                <w:sz w:val="26"/>
                <w:szCs w:val="26"/>
              </w:rPr>
              <w:t>17</w:t>
            </w: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E8529A" w:rsidRPr="00921694" w:rsidRDefault="00E8529A" w:rsidP="0071530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導師</w:t>
            </w:r>
          </w:p>
        </w:tc>
        <w:tc>
          <w:tcPr>
            <w:tcW w:w="3369" w:type="dxa"/>
            <w:tcBorders>
              <w:top w:val="double" w:sz="4" w:space="0" w:color="auto"/>
            </w:tcBorders>
          </w:tcPr>
          <w:p w:rsidR="00E8529A" w:rsidRPr="00921694" w:rsidRDefault="00E8529A" w:rsidP="0071530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E8529A" w:rsidRDefault="00E8529A" w:rsidP="0071530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auto"/>
              <w:right w:val="double" w:sz="4" w:space="0" w:color="auto"/>
            </w:tcBorders>
          </w:tcPr>
          <w:p w:rsidR="00E8529A" w:rsidRDefault="00E8529A" w:rsidP="0071530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E8529A" w:rsidRDefault="00E8529A" w:rsidP="00715300">
            <w:pPr>
              <w:spacing w:line="36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E8529A" w:rsidTr="00715300">
        <w:trPr>
          <w:trHeight w:val="345"/>
          <w:tblHeader/>
        </w:trPr>
        <w:tc>
          <w:tcPr>
            <w:tcW w:w="568" w:type="dxa"/>
            <w:tcBorders>
              <w:left w:val="double" w:sz="4" w:space="0" w:color="auto"/>
            </w:tcBorders>
          </w:tcPr>
          <w:p w:rsidR="00E8529A" w:rsidRDefault="00E8529A" w:rsidP="0071530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715300">
            <w:pPr>
              <w:spacing w:line="36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715300">
            <w:pPr>
              <w:spacing w:line="36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E8529A" w:rsidTr="00715300">
        <w:trPr>
          <w:cantSplit/>
          <w:trHeight w:val="4664"/>
          <w:tblHeader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71530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71530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3D4589" w:rsidRPr="003D4589" w:rsidRDefault="003D4589" w:rsidP="00715300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 w:rsidRPr="003D4589">
              <w:rPr>
                <w:rFonts w:eastAsia="標楷體" w:cs="標楷體" w:hint="eastAsia"/>
                <w:sz w:val="26"/>
                <w:szCs w:val="26"/>
              </w:rPr>
              <w:t>◎班規：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7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40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（請提醒孩子準時到校</w:t>
            </w:r>
            <w:r w:rsidR="0055630D">
              <w:rPr>
                <w:rFonts w:eastAsia="標楷體" w:cs="標楷體" w:hint="eastAsia"/>
                <w:sz w:val="26"/>
                <w:szCs w:val="26"/>
              </w:rPr>
              <w:t>考試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）</w:t>
            </w:r>
          </w:p>
          <w:p w:rsidR="003D4589" w:rsidRPr="003D4589" w:rsidRDefault="003D4589" w:rsidP="00715300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 w:rsidRPr="003D4589">
              <w:rPr>
                <w:rFonts w:eastAsia="標楷體" w:cs="標楷體" w:hint="eastAsia"/>
                <w:sz w:val="26"/>
                <w:szCs w:val="26"/>
              </w:rPr>
              <w:t>週一、三、四、五：早自習週考。週二：升旗</w:t>
            </w:r>
          </w:p>
          <w:p w:rsidR="003D4589" w:rsidRPr="003D4589" w:rsidRDefault="003D4589" w:rsidP="00715300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 w:rsidRPr="003D4589">
              <w:rPr>
                <w:rFonts w:eastAsia="標楷體" w:cs="標楷體" w:hint="eastAsia"/>
                <w:sz w:val="26"/>
                <w:szCs w:val="26"/>
              </w:rPr>
              <w:t>（週一考物理、週三數學、週四英文、週五</w:t>
            </w:r>
            <w:r>
              <w:rPr>
                <w:rFonts w:eastAsia="標楷體" w:cs="標楷體" w:hint="eastAsia"/>
                <w:sz w:val="26"/>
                <w:szCs w:val="26"/>
              </w:rPr>
              <w:t>化學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）</w:t>
            </w:r>
          </w:p>
          <w:p w:rsidR="003D4589" w:rsidRPr="003D4589" w:rsidRDefault="003D4589" w:rsidP="00715300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 w:rsidRPr="003D4589">
              <w:rPr>
                <w:rFonts w:eastAsia="標楷體" w:cs="標楷體" w:hint="eastAsia"/>
                <w:sz w:val="26"/>
                <w:szCs w:val="26"/>
              </w:rPr>
              <w:t>◎校規：</w:t>
            </w:r>
          </w:p>
          <w:p w:rsidR="003D4589" w:rsidRPr="003D4589" w:rsidRDefault="003D4589" w:rsidP="00715300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 w:rsidRPr="003D4589">
              <w:rPr>
                <w:rFonts w:eastAsia="標楷體" w:cs="標楷體" w:hint="eastAsia"/>
                <w:sz w:val="26"/>
                <w:szCs w:val="26"/>
              </w:rPr>
              <w:t>週一、三、四、五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7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50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遲到。週二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7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40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遲到。</w:t>
            </w:r>
          </w:p>
          <w:p w:rsidR="003D4589" w:rsidRPr="003D4589" w:rsidRDefault="001C3865" w:rsidP="00715300">
            <w:pPr>
              <w:spacing w:line="36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 w:rsidRPr="003D4589">
              <w:rPr>
                <w:rFonts w:eastAsia="標楷體" w:cs="標楷體" w:hint="eastAsia"/>
                <w:sz w:val="26"/>
                <w:szCs w:val="26"/>
              </w:rPr>
              <w:t>◎</w:t>
            </w:r>
            <w:r w:rsidR="0055630D">
              <w:rPr>
                <w:rFonts w:eastAsia="標楷體" w:cs="標楷體" w:hint="eastAsia"/>
                <w:sz w:val="26"/>
                <w:szCs w:val="26"/>
              </w:rPr>
              <w:t>校規</w:t>
            </w:r>
            <w:r w:rsidR="003D4589" w:rsidRPr="003D4589">
              <w:rPr>
                <w:rFonts w:eastAsia="標楷體" w:cs="標楷體" w:hint="eastAsia"/>
                <w:sz w:val="26"/>
                <w:szCs w:val="26"/>
              </w:rPr>
              <w:t>遲到累計</w:t>
            </w:r>
            <w:r w:rsidR="003D4589" w:rsidRPr="003D4589">
              <w:rPr>
                <w:rFonts w:eastAsia="標楷體" w:cs="標楷體" w:hint="eastAsia"/>
                <w:sz w:val="26"/>
                <w:szCs w:val="26"/>
              </w:rPr>
              <w:t>5</w:t>
            </w:r>
            <w:r w:rsidR="003D4589" w:rsidRPr="003D4589">
              <w:rPr>
                <w:rFonts w:eastAsia="標楷體" w:cs="標楷體" w:hint="eastAsia"/>
                <w:sz w:val="26"/>
                <w:szCs w:val="26"/>
              </w:rPr>
              <w:t>次，實施正向管教（愛校）乙次。</w:t>
            </w:r>
            <w:r w:rsidR="0055630D">
              <w:rPr>
                <w:rFonts w:eastAsia="標楷體" w:cs="標楷體"/>
                <w:sz w:val="26"/>
                <w:szCs w:val="26"/>
              </w:rPr>
              <w:br/>
            </w:r>
            <w:r w:rsidR="003D4589" w:rsidRPr="003D4589">
              <w:rPr>
                <w:rFonts w:eastAsia="標楷體" w:cs="標楷體" w:hint="eastAsia"/>
                <w:sz w:val="26"/>
                <w:szCs w:val="26"/>
              </w:rPr>
              <w:t>若愛校服務未完成，記警告乙次。</w:t>
            </w:r>
          </w:p>
          <w:p w:rsidR="00E8529A" w:rsidRPr="00921694" w:rsidRDefault="003D4589" w:rsidP="00715300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3D4589">
              <w:rPr>
                <w:rFonts w:eastAsia="標楷體" w:cs="標楷體" w:hint="eastAsia"/>
                <w:sz w:val="26"/>
                <w:szCs w:val="26"/>
              </w:rPr>
              <w:t>◎曠課累計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7</w:t>
            </w:r>
            <w:r w:rsidRPr="003D4589">
              <w:rPr>
                <w:rFonts w:eastAsia="標楷體" w:cs="標楷體" w:hint="eastAsia"/>
                <w:sz w:val="26"/>
                <w:szCs w:val="26"/>
              </w:rPr>
              <w:t>節，記警告乙次，以此類推。</w:t>
            </w:r>
          </w:p>
          <w:p w:rsidR="00E8529A" w:rsidRPr="00921694" w:rsidRDefault="00E8529A" w:rsidP="0071530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E8529A" w:rsidRPr="00921694" w:rsidRDefault="00E8529A" w:rsidP="00715300">
            <w:pPr>
              <w:spacing w:line="36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週一、三</w:t>
            </w:r>
            <w:r w:rsidR="001C3865" w:rsidRPr="00921694">
              <w:rPr>
                <w:rFonts w:eastAsia="標楷體" w:cs="標楷體" w:hint="eastAsia"/>
                <w:sz w:val="26"/>
                <w:szCs w:val="26"/>
              </w:rPr>
              <w:t>、五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17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。週</w:t>
            </w:r>
            <w:r w:rsidR="004C4C63" w:rsidRPr="00921694">
              <w:rPr>
                <w:rFonts w:eastAsia="標楷體" w:cs="標楷體" w:hint="eastAsia"/>
                <w:sz w:val="26"/>
                <w:szCs w:val="26"/>
              </w:rPr>
              <w:t>二、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四：</w:t>
            </w:r>
            <w:r w:rsidRPr="00921694">
              <w:rPr>
                <w:rFonts w:eastAsia="標楷體"/>
                <w:sz w:val="26"/>
                <w:szCs w:val="26"/>
              </w:rPr>
              <w:t>16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00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E8529A" w:rsidRPr="00921694" w:rsidRDefault="00E8529A" w:rsidP="00715300">
            <w:pPr>
              <w:spacing w:line="36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3 .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請假規定：</w:t>
            </w:r>
          </w:p>
          <w:p w:rsidR="00E8529A" w:rsidRPr="00921694" w:rsidRDefault="00E8529A" w:rsidP="0071530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事假：請事先填寫好假單及附上家長證明</w:t>
            </w:r>
          </w:p>
          <w:p w:rsidR="00E8529A" w:rsidRPr="00921694" w:rsidRDefault="00E8529A" w:rsidP="0071530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病假：當天請家長親自於</w:t>
            </w:r>
            <w:r w:rsidRPr="00921694">
              <w:rPr>
                <w:rFonts w:eastAsia="標楷體"/>
                <w:sz w:val="26"/>
                <w:szCs w:val="26"/>
              </w:rPr>
              <w:t>9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點前來電或簡訊告知，並於三日內請孩子攜帶病假證明及假單辦妥請假手續。</w:t>
            </w:r>
          </w:p>
          <w:p w:rsidR="00E8529A" w:rsidRPr="00921694" w:rsidRDefault="00E8529A" w:rsidP="00715300">
            <w:pPr>
              <w:spacing w:line="36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◎段考：除因本人患重病，且有公立醫院之醫囑證明，或遇重大事件有證明文件者，一律不准請假。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71530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，請來電：</w:t>
            </w:r>
          </w:p>
          <w:p w:rsidR="00E8529A" w:rsidRDefault="00E8529A" w:rsidP="0071530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1C3865" w:rsidRDefault="001C3865" w:rsidP="0071530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  <w:r>
              <w:rPr>
                <w:rFonts w:ascii="標楷體" w:eastAsia="標楷體" w:cs="標楷體" w:hint="eastAsia"/>
              </w:rPr>
              <w:t>（可留言）</w:t>
            </w:r>
          </w:p>
          <w:p w:rsidR="00E8529A" w:rsidRPr="00697A44" w:rsidRDefault="00E8529A" w:rsidP="00715300">
            <w:pPr>
              <w:spacing w:line="360" w:lineRule="exact"/>
              <w:rPr>
                <w:rFonts w:ascii="標楷體" w:eastAsia="標楷體"/>
              </w:rPr>
            </w:pPr>
          </w:p>
          <w:p w:rsidR="00E8529A" w:rsidRPr="00FA1C5B" w:rsidRDefault="00E8529A" w:rsidP="00715300">
            <w:pPr>
              <w:spacing w:line="360" w:lineRule="exact"/>
              <w:rPr>
                <w:rFonts w:ascii="標楷體" w:eastAsia="標楷體"/>
              </w:rPr>
            </w:pPr>
          </w:p>
        </w:tc>
      </w:tr>
      <w:tr w:rsidR="00E8529A" w:rsidTr="00715300">
        <w:trPr>
          <w:cantSplit/>
          <w:trHeight w:val="2008"/>
          <w:tblHeader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71530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重要行事與活動</w:t>
            </w:r>
          </w:p>
        </w:tc>
        <w:tc>
          <w:tcPr>
            <w:tcW w:w="6236" w:type="dxa"/>
            <w:gridSpan w:val="3"/>
          </w:tcPr>
          <w:p w:rsidR="00E8529A" w:rsidRPr="00921694" w:rsidRDefault="00E8529A" w:rsidP="00181A83">
            <w:pPr>
              <w:pStyle w:val="ac"/>
              <w:numPr>
                <w:ilvl w:val="0"/>
                <w:numId w:val="38"/>
              </w:numPr>
              <w:ind w:leftChars="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第一次期中考－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</w:p>
          <w:p w:rsidR="00E8529A" w:rsidRPr="00921694" w:rsidRDefault="00E8529A" w:rsidP="00181A83">
            <w:pPr>
              <w:pStyle w:val="ac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第二次期中考－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7E29DA">
              <w:rPr>
                <w:rFonts w:ascii="標楷體" w:eastAsia="標楷體" w:hAnsi="標楷體" w:cs="標楷體" w:hint="eastAsia"/>
                <w:sz w:val="26"/>
                <w:szCs w:val="26"/>
              </w:rPr>
              <w:t>8</w:t>
            </w:r>
          </w:p>
          <w:p w:rsidR="00E8529A" w:rsidRPr="00921694" w:rsidRDefault="00E8529A" w:rsidP="00181A83">
            <w:pPr>
              <w:pStyle w:val="ac"/>
              <w:ind w:leftChars="0" w:left="3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期末考－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6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6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7E29DA">
              <w:rPr>
                <w:rFonts w:ascii="標楷體" w:eastAsia="標楷體" w:hAnsi="標楷體" w:cs="標楷體" w:hint="eastAsia"/>
                <w:sz w:val="26"/>
                <w:szCs w:val="26"/>
              </w:rPr>
              <w:t>28</w:t>
            </w:r>
          </w:p>
          <w:p w:rsidR="00E8529A" w:rsidRPr="00921694" w:rsidRDefault="00E8529A" w:rsidP="00181A83">
            <w:pPr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sz w:val="26"/>
                <w:szCs w:val="26"/>
              </w:rPr>
              <w:t xml:space="preserve">2. 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畢業旅行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3/</w:t>
            </w:r>
            <w:r w:rsidR="004C4C63">
              <w:rPr>
                <w:rFonts w:ascii="標楷體" w:eastAsia="標楷體" w:hAnsi="標楷體" w:cs="標楷體" w:hint="eastAsia"/>
                <w:sz w:val="26"/>
                <w:szCs w:val="26"/>
              </w:rPr>
              <w:t>2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6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-</w:t>
            </w:r>
            <w:r w:rsidR="004C4C63">
              <w:rPr>
                <w:rFonts w:ascii="標楷體" w:eastAsia="標楷體" w:hAnsi="標楷體" w:cs="標楷體" w:hint="eastAsia"/>
                <w:sz w:val="26"/>
                <w:szCs w:val="26"/>
              </w:rPr>
              <w:t>3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/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29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。</w:t>
            </w:r>
          </w:p>
          <w:p w:rsidR="00E8529A" w:rsidRPr="00921694" w:rsidRDefault="00E8529A" w:rsidP="00181A83">
            <w:pPr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3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. 6/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28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休業式、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7/1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暑假開始、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7/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補考、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7/1</w:t>
            </w:r>
            <w:r w:rsidR="007E29DA">
              <w:rPr>
                <w:rFonts w:ascii="標楷體" w:eastAsia="標楷體" w:hAnsi="標楷體" w:cs="標楷體"/>
                <w:sz w:val="26"/>
                <w:szCs w:val="26"/>
              </w:rPr>
              <w:t>5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重修課程開始、</w:t>
            </w:r>
            <w:r w:rsidR="00DC3EBF">
              <w:rPr>
                <w:rFonts w:ascii="標楷體" w:eastAsia="標楷體" w:hAnsi="標楷體" w:cs="標楷體" w:hint="eastAsia"/>
                <w:sz w:val="26"/>
                <w:szCs w:val="26"/>
              </w:rPr>
              <w:t>預計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7</w:t>
            </w:r>
            <w:r w:rsidR="00DC3EBF">
              <w:rPr>
                <w:rFonts w:ascii="標楷體" w:eastAsia="標楷體" w:hAnsi="標楷體" w:cs="標楷體"/>
                <w:sz w:val="26"/>
                <w:szCs w:val="26"/>
              </w:rPr>
              <w:t>月中</w:t>
            </w:r>
            <w:r w:rsidR="00A70958">
              <w:rPr>
                <w:rFonts w:ascii="標楷體" w:eastAsia="標楷體" w:hAnsi="標楷體" w:cs="標楷體"/>
                <w:sz w:val="26"/>
                <w:szCs w:val="26"/>
              </w:rPr>
              <w:t>下</w:t>
            </w:r>
            <w:r w:rsidR="00DC3EBF">
              <w:rPr>
                <w:rFonts w:ascii="標楷體" w:eastAsia="標楷體" w:hAnsi="標楷體" w:cs="標楷體"/>
                <w:sz w:val="26"/>
                <w:szCs w:val="26"/>
              </w:rPr>
              <w:t>旬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暑輔開始。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E8529A" w:rsidRDefault="00E8529A" w:rsidP="00715300">
            <w:pPr>
              <w:spacing w:line="36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E8529A" w:rsidRDefault="00E8529A" w:rsidP="00715300">
            <w:pPr>
              <w:spacing w:line="360" w:lineRule="exact"/>
              <w:rPr>
                <w:rFonts w:ascii="標楷體" w:eastAsia="標楷體"/>
              </w:rPr>
            </w:pPr>
          </w:p>
        </w:tc>
      </w:tr>
      <w:tr w:rsidR="00E8529A" w:rsidTr="00715300">
        <w:trPr>
          <w:cantSplit/>
          <w:tblHeader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E8529A" w:rsidRPr="004D4E35" w:rsidRDefault="00E8529A" w:rsidP="00715300">
            <w:pPr>
              <w:spacing w:line="360" w:lineRule="exact"/>
              <w:ind w:left="113" w:right="113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其他說明事項</w:t>
            </w:r>
          </w:p>
        </w:tc>
        <w:tc>
          <w:tcPr>
            <w:tcW w:w="9497" w:type="dxa"/>
            <w:gridSpan w:val="5"/>
            <w:tcBorders>
              <w:right w:val="double" w:sz="4" w:space="0" w:color="auto"/>
            </w:tcBorders>
          </w:tcPr>
          <w:p w:rsidR="00E8529A" w:rsidRDefault="00E8529A" w:rsidP="00181A83">
            <w:pPr>
              <w:spacing w:line="276" w:lineRule="auto"/>
              <w:ind w:left="260" w:hangingChars="100" w:hanging="260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1.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請家長多鼓勵孩子參加晚自習（本校教學區一樓教室，不需申請，自由入座），或至離家近的圖書館自習，打好高二下基礎。</w:t>
            </w:r>
            <w:r>
              <w:rPr>
                <w:rFonts w:ascii="標楷體" w:eastAsia="標楷體" w:cs="標楷體"/>
                <w:sz w:val="26"/>
                <w:szCs w:val="26"/>
              </w:rPr>
              <w:t xml:space="preserve"> </w:t>
            </w:r>
          </w:p>
          <w:p w:rsidR="00E8529A" w:rsidRDefault="00E8529A" w:rsidP="00181A83">
            <w:pPr>
              <w:spacing w:line="276" w:lineRule="auto"/>
              <w:ind w:left="260" w:hangingChars="100" w:hanging="260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2.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開始全力準備學測，做好規劃（</w:t>
            </w:r>
            <w:r>
              <w:rPr>
                <w:rFonts w:ascii="標楷體" w:eastAsia="標楷體" w:cs="標楷體"/>
                <w:sz w:val="26"/>
                <w:szCs w:val="26"/>
              </w:rPr>
              <w:t>10</w:t>
            </w:r>
            <w:r w:rsidR="007E29DA">
              <w:rPr>
                <w:rFonts w:ascii="標楷體" w:eastAsia="標楷體" w:cs="標楷體"/>
                <w:sz w:val="26"/>
                <w:szCs w:val="26"/>
              </w:rPr>
              <w:t>9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學測時間：高三上學期結束後，</w:t>
            </w:r>
            <w:r w:rsidR="00E71279" w:rsidRPr="00E71279">
              <w:rPr>
                <w:rFonts w:ascii="標楷體" w:eastAsia="標楷體" w:cs="標楷體" w:hint="eastAsia"/>
                <w:sz w:val="26"/>
                <w:szCs w:val="26"/>
              </w:rPr>
              <w:t>初步</w:t>
            </w:r>
            <w:r w:rsidR="00E71279">
              <w:rPr>
                <w:rFonts w:ascii="標楷體" w:eastAsia="標楷體" w:cs="標楷體" w:hint="eastAsia"/>
                <w:sz w:val="26"/>
                <w:szCs w:val="26"/>
              </w:rPr>
              <w:t>規畫</w:t>
            </w:r>
            <w:r w:rsidR="00E71279" w:rsidRPr="00E71279">
              <w:rPr>
                <w:rFonts w:ascii="標楷體" w:eastAsia="標楷體" w:cs="標楷體" w:hint="eastAsia"/>
                <w:sz w:val="26"/>
                <w:szCs w:val="26"/>
              </w:rPr>
              <w:t>在10</w:t>
            </w:r>
            <w:r w:rsidR="007E29DA">
              <w:rPr>
                <w:rFonts w:ascii="標楷體" w:eastAsia="標楷體" w:cs="標楷體"/>
                <w:sz w:val="26"/>
                <w:szCs w:val="26"/>
              </w:rPr>
              <w:t>9</w:t>
            </w:r>
            <w:r w:rsidR="00E71279" w:rsidRPr="00E71279">
              <w:rPr>
                <w:rFonts w:ascii="標楷體" w:eastAsia="標楷體" w:cs="標楷體" w:hint="eastAsia"/>
                <w:sz w:val="26"/>
                <w:szCs w:val="26"/>
              </w:rPr>
              <w:t>年1月</w:t>
            </w:r>
            <w:r w:rsidR="004E4764">
              <w:rPr>
                <w:rFonts w:ascii="標楷體" w:eastAsia="標楷體" w:cs="標楷體" w:hint="eastAsia"/>
                <w:sz w:val="26"/>
                <w:szCs w:val="26"/>
              </w:rPr>
              <w:t>中下旬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）近兩年學測申請名額較往年增加，</w:t>
            </w:r>
            <w:r w:rsidR="00DA0EF3">
              <w:rPr>
                <w:rFonts w:ascii="標楷體" w:eastAsia="標楷體" w:cs="標楷體" w:hint="eastAsia"/>
                <w:sz w:val="26"/>
                <w:szCs w:val="26"/>
              </w:rPr>
              <w:t>可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把握這個機會。</w:t>
            </w:r>
          </w:p>
          <w:p w:rsidR="00E8529A" w:rsidRPr="00921694" w:rsidRDefault="00E8529A" w:rsidP="00181A83">
            <w:pPr>
              <w:spacing w:line="276" w:lineRule="auto"/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 xml:space="preserve">3 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高二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下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為社團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成發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，請提醒孩子兼顧學業及社團，勿顧此失彼。</w:t>
            </w:r>
          </w:p>
          <w:p w:rsidR="00DA0EF3" w:rsidRDefault="00E8529A" w:rsidP="00181A83">
            <w:pPr>
              <w:spacing w:line="276" w:lineRule="auto"/>
              <w:ind w:left="260" w:hangingChars="100" w:hanging="260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4</w:t>
            </w:r>
            <w:r>
              <w:rPr>
                <w:rFonts w:ascii="標楷體" w:eastAsia="標楷體" w:cs="標楷體"/>
                <w:sz w:val="26"/>
                <w:szCs w:val="26"/>
              </w:rPr>
              <w:t xml:space="preserve"> 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高二下學期活動較多（畢業旅行、社團成發…）心情容易浮動，請家長留心孩子是否能靜下心來讀書，冀盼能動能靜。</w:t>
            </w:r>
          </w:p>
          <w:p w:rsidR="00E8529A" w:rsidRPr="00921694" w:rsidRDefault="00DA0EF3" w:rsidP="00181A83">
            <w:pPr>
              <w:spacing w:line="276" w:lineRule="auto"/>
              <w:ind w:left="260" w:hangingChars="100" w:hanging="260"/>
              <w:rPr>
                <w:rFonts w:ascii="標楷體" w:eastAsia="標楷體" w:cs="標楷體"/>
                <w:sz w:val="26"/>
                <w:szCs w:val="26"/>
              </w:rPr>
            </w:pPr>
            <w:r>
              <w:rPr>
                <w:rFonts w:ascii="標楷體" w:eastAsia="標楷體" w:cs="標楷體" w:hint="eastAsia"/>
                <w:sz w:val="26"/>
                <w:szCs w:val="26"/>
              </w:rPr>
              <w:t xml:space="preserve">5 </w:t>
            </w:r>
            <w:r w:rsidR="00F05AD9">
              <w:rPr>
                <w:rFonts w:ascii="標楷體" w:eastAsia="標楷體" w:cs="標楷體" w:hint="eastAsia"/>
                <w:sz w:val="26"/>
                <w:szCs w:val="26"/>
              </w:rPr>
              <w:t>下學期中會引導孩子思索想申請的六校系，並藉由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查詢條件、填寫表格</w:t>
            </w:r>
            <w:r w:rsidR="00F05AD9">
              <w:rPr>
                <w:rFonts w:ascii="標楷體" w:eastAsia="標楷體" w:cs="標楷體" w:hint="eastAsia"/>
                <w:sz w:val="26"/>
                <w:szCs w:val="26"/>
              </w:rPr>
              <w:t>，</w:t>
            </w:r>
            <w:r>
              <w:rPr>
                <w:rFonts w:ascii="標楷體" w:eastAsia="標楷體" w:cs="標楷體" w:hint="eastAsia"/>
                <w:sz w:val="26"/>
                <w:szCs w:val="26"/>
              </w:rPr>
              <w:t>更進一步瞭解該校系去年入學</w:t>
            </w:r>
            <w:r w:rsidR="00F05AD9">
              <w:rPr>
                <w:rFonts w:ascii="標楷體" w:eastAsia="標楷體" w:cs="標楷體" w:hint="eastAsia"/>
                <w:sz w:val="26"/>
                <w:szCs w:val="26"/>
              </w:rPr>
              <w:t>錄取最低標準，以期為自己立下目標。</w:t>
            </w:r>
            <w:r w:rsidR="00CB2A84">
              <w:rPr>
                <w:rFonts w:ascii="標楷體" w:eastAsia="標楷體" w:cs="標楷體" w:hint="eastAsia"/>
                <w:sz w:val="26"/>
                <w:szCs w:val="26"/>
              </w:rPr>
              <w:t>也會邀請畢業的學長姐分享自己準備學測的經驗。</w:t>
            </w:r>
            <w:r w:rsidR="00E8529A" w:rsidRPr="00921694">
              <w:rPr>
                <w:rFonts w:ascii="標楷體" w:eastAsia="標楷體" w:cs="標楷體"/>
                <w:sz w:val="26"/>
                <w:szCs w:val="26"/>
              </w:rPr>
              <w:t xml:space="preserve"> </w:t>
            </w:r>
          </w:p>
          <w:p w:rsidR="004E4764" w:rsidRDefault="00DA0EF3" w:rsidP="00181A83">
            <w:pPr>
              <w:spacing w:line="276" w:lineRule="auto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>
              <w:rPr>
                <w:rFonts w:ascii="標楷體" w:eastAsia="標楷體" w:cs="標楷體" w:hint="eastAsia"/>
                <w:sz w:val="26"/>
                <w:szCs w:val="26"/>
              </w:rPr>
              <w:t>6</w:t>
            </w:r>
            <w:r w:rsidR="00E8529A" w:rsidRPr="00921694">
              <w:rPr>
                <w:rFonts w:ascii="標楷體" w:eastAsia="標楷體" w:cs="標楷體"/>
                <w:sz w:val="26"/>
                <w:szCs w:val="26"/>
              </w:rPr>
              <w:t xml:space="preserve"> </w:t>
            </w:r>
            <w:r w:rsidR="00E8529A">
              <w:rPr>
                <w:rFonts w:eastAsia="標楷體" w:cs="標楷體" w:hint="eastAsia"/>
                <w:sz w:val="26"/>
                <w:szCs w:val="26"/>
              </w:rPr>
              <w:t>請提醒孩子不要在學校打牌、看漫畫書及小說。</w:t>
            </w:r>
            <w:r w:rsidR="00E8529A" w:rsidRPr="00921694">
              <w:rPr>
                <w:rFonts w:eastAsia="標楷體" w:cs="標楷體" w:hint="eastAsia"/>
                <w:sz w:val="26"/>
                <w:szCs w:val="26"/>
              </w:rPr>
              <w:t>上課時間</w:t>
            </w:r>
            <w:r w:rsidR="00E8529A">
              <w:rPr>
                <w:rFonts w:eastAsia="標楷體" w:cs="標楷體" w:hint="eastAsia"/>
                <w:sz w:val="26"/>
                <w:szCs w:val="26"/>
              </w:rPr>
              <w:t>勿使用</w:t>
            </w:r>
            <w:r w:rsidR="00E8529A" w:rsidRPr="00921694">
              <w:rPr>
                <w:rFonts w:eastAsia="標楷體" w:cs="標楷體" w:hint="eastAsia"/>
                <w:sz w:val="26"/>
                <w:szCs w:val="26"/>
              </w:rPr>
              <w:t>手機或其他電子設備，務必遵守校規；請不要帶貴重物品到校，避免遺失。</w:t>
            </w:r>
          </w:p>
          <w:p w:rsidR="00CB2A84" w:rsidRDefault="00CB2A84" w:rsidP="00181A83">
            <w:pPr>
              <w:spacing w:line="276" w:lineRule="auto"/>
              <w:ind w:left="260" w:hangingChars="100" w:hanging="260"/>
              <w:rPr>
                <w:rFonts w:ascii="標楷體" w:eastAsia="標楷體" w:hint="eastAsia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 xml:space="preserve">7 </w:t>
            </w:r>
            <w:r>
              <w:rPr>
                <w:rFonts w:eastAsia="標楷體" w:cs="標楷體" w:hint="eastAsia"/>
                <w:sz w:val="26"/>
                <w:szCs w:val="26"/>
              </w:rPr>
              <w:t>若無法參與</w:t>
            </w:r>
            <w:r>
              <w:rPr>
                <w:rFonts w:eastAsia="標楷體" w:cs="標楷體" w:hint="eastAsia"/>
                <w:sz w:val="26"/>
                <w:szCs w:val="26"/>
              </w:rPr>
              <w:t>3/22</w:t>
            </w:r>
            <w:r w:rsidR="00715300">
              <w:rPr>
                <w:rFonts w:eastAsia="標楷體" w:cs="標楷體" w:hint="eastAsia"/>
                <w:sz w:val="26"/>
                <w:szCs w:val="26"/>
              </w:rPr>
              <w:t>（五）晚上的</w:t>
            </w:r>
            <w:r w:rsidR="00715300" w:rsidRPr="00715300">
              <w:rPr>
                <w:rFonts w:eastAsia="標楷體" w:cs="標楷體" w:hint="eastAsia"/>
                <w:sz w:val="26"/>
                <w:szCs w:val="26"/>
              </w:rPr>
              <w:t>高二</w:t>
            </w:r>
            <w:r w:rsidR="00715300">
              <w:rPr>
                <w:rFonts w:eastAsia="標楷體" w:cs="標楷體" w:hint="eastAsia"/>
                <w:sz w:val="26"/>
                <w:szCs w:val="26"/>
              </w:rPr>
              <w:t>多元入學</w:t>
            </w:r>
            <w:r w:rsidR="00715300" w:rsidRPr="00715300">
              <w:rPr>
                <w:rFonts w:eastAsia="標楷體" w:cs="標楷體" w:hint="eastAsia"/>
                <w:sz w:val="26"/>
                <w:szCs w:val="26"/>
              </w:rPr>
              <w:t>家長說明會</w:t>
            </w:r>
            <w:r w:rsidR="00715300">
              <w:rPr>
                <w:rFonts w:eastAsia="標楷體" w:cs="標楷體" w:hint="eastAsia"/>
                <w:sz w:val="26"/>
                <w:szCs w:val="26"/>
              </w:rPr>
              <w:t>，今年十月份會再辦一場多元入學說明會，兩場性質相同，可於十月再參加。</w:t>
            </w:r>
          </w:p>
        </w:tc>
      </w:tr>
    </w:tbl>
    <w:p w:rsidR="00E8529A" w:rsidRDefault="00E8529A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1121"/>
        <w:gridCol w:w="992"/>
        <w:gridCol w:w="992"/>
        <w:gridCol w:w="871"/>
        <w:gridCol w:w="995"/>
      </w:tblGrid>
      <w:tr w:rsidR="008C6A84" w:rsidRPr="00AF17EA" w:rsidTr="0015525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4E4764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 w:rsidR="004E4764">
              <w:rPr>
                <w:rFonts w:ascii="新細明體" w:hAnsi="新細明體" w:cs="新細明體"/>
              </w:rPr>
              <w:t>7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 w:rsidR="007748C0">
              <w:rPr>
                <w:rFonts w:ascii="新細明體" w:hAnsi="新細明體" w:cs="新細明體" w:hint="eastAsia"/>
              </w:rPr>
              <w:t>二</w:t>
            </w:r>
            <w:r>
              <w:rPr>
                <w:rFonts w:ascii="新細明體" w:hAnsi="新細明體" w:cs="新細明體" w:hint="eastAsia"/>
              </w:rPr>
              <w:t>學期</w:t>
            </w:r>
            <w:r w:rsidR="007748C0">
              <w:rPr>
                <w:rFonts w:ascii="新細明體" w:hAnsi="新細明體" w:cs="新細明體" w:hint="eastAsia"/>
              </w:rPr>
              <w:t xml:space="preserve">  </w:t>
            </w:r>
            <w:r>
              <w:rPr>
                <w:rFonts w:ascii="新細明體" w:hAnsi="新細明體" w:cs="新細明體"/>
              </w:rPr>
              <w:t>2</w:t>
            </w:r>
            <w:r w:rsidR="004E4764">
              <w:rPr>
                <w:rFonts w:ascii="新細明體" w:hAnsi="新細明體" w:cs="新細明體"/>
              </w:rPr>
              <w:t>17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8C6A84" w:rsidRPr="00AF17EA" w:rsidTr="0015525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1C2364" w:rsidRDefault="008C6A84" w:rsidP="0015525A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8C6A84" w:rsidRPr="00AF17EA" w:rsidTr="0015525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8C6A8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8C6A8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8C6A8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8C6A8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8C6A8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8C6A8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8C6A8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6A84" w:rsidRPr="00AF1A7E" w:rsidRDefault="004E4764" w:rsidP="0015525A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班會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</w:t>
            </w:r>
            <w:r>
              <w:rPr>
                <w:rFonts w:ascii="新細明體" w:hint="eastAsia"/>
              </w:rPr>
              <w:t>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生物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地科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音樂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音樂</w:t>
            </w:r>
          </w:p>
        </w:tc>
      </w:tr>
      <w:tr w:rsidR="004E4764" w:rsidRPr="00AF17EA" w:rsidTr="0015525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 w:rsidRPr="00AF1A7E">
              <w:rPr>
                <w:rFonts w:ascii="新細明體" w:hAnsi="新細明體" w:cs="新細明體" w:hint="eastAsia"/>
              </w:rPr>
              <w:t>綜合課程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社團時間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4764" w:rsidRPr="00AF1A7E" w:rsidRDefault="004E4764" w:rsidP="004E4764">
            <w:pPr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>
              <w:rPr>
                <w:rFonts w:ascii="新細明體" w:hAnsi="新細明體" w:cs="新細明體"/>
              </w:rPr>
              <w:t xml:space="preserve"> </w:t>
            </w:r>
            <w:r>
              <w:rPr>
                <w:rFonts w:ascii="新細明體"/>
              </w:rPr>
              <w:t>國文</w:t>
            </w:r>
          </w:p>
        </w:tc>
      </w:tr>
    </w:tbl>
    <w:p w:rsidR="007C7C64" w:rsidRPr="001C2364" w:rsidRDefault="007C7C64" w:rsidP="007C7C64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217</w:t>
      </w:r>
      <w:r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</w:tblGrid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班長：祥銘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副班長：雨晴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學藝：汶伶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副學藝：晨彬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風紀：典航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衛生：顯淳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設備：任翔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康樂：睿賢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Pr="001C23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總務：致中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輔導：沛儀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圖書：旭鎧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資源：懿葶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安全：薇妮</w:t>
            </w:r>
          </w:p>
        </w:tc>
      </w:tr>
      <w:tr w:rsidR="007C7C64" w:rsidRPr="001C2364" w:rsidTr="0027766E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C7C64" w:rsidRDefault="007C7C64" w:rsidP="0027766E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</w:t>
            </w:r>
            <w:r>
              <w:rPr>
                <w:rFonts w:ascii="新細明體" w:hAnsi="新細明體" w:cs="新細明體" w:hint="eastAsia"/>
                <w:sz w:val="22"/>
                <w:szCs w:val="22"/>
              </w:rPr>
              <w:t>育信</w:t>
            </w:r>
            <w:bookmarkStart w:id="0" w:name="_GoBack"/>
            <w:bookmarkEnd w:id="0"/>
          </w:p>
        </w:tc>
      </w:tr>
    </w:tbl>
    <w:p w:rsidR="00A45C36" w:rsidRPr="0020090A" w:rsidRDefault="00A45C36" w:rsidP="00A45C36">
      <w:pPr>
        <w:rPr>
          <w:rFonts w:eastAsia="標楷體"/>
          <w:sz w:val="26"/>
          <w:szCs w:val="26"/>
        </w:rPr>
      </w:pPr>
      <w:r w:rsidRPr="0020090A">
        <w:rPr>
          <w:rFonts w:eastAsia="標楷體"/>
          <w:sz w:val="26"/>
          <w:szCs w:val="26"/>
        </w:rPr>
        <w:t>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00-12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</w:t>
      </w:r>
      <w:r w:rsidRPr="0020090A">
        <w:rPr>
          <w:rFonts w:eastAsia="標楷體" w:cs="標楷體" w:hint="eastAsia"/>
          <w:sz w:val="26"/>
          <w:szCs w:val="26"/>
        </w:rPr>
        <w:t>中午用餐時間</w:t>
      </w:r>
      <w:r w:rsidRPr="0020090A">
        <w:rPr>
          <w:rFonts w:eastAsia="標楷體"/>
          <w:sz w:val="26"/>
          <w:szCs w:val="26"/>
        </w:rPr>
        <w:t xml:space="preserve"> 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55</w:t>
      </w:r>
      <w:r w:rsidRPr="0020090A">
        <w:rPr>
          <w:rFonts w:eastAsia="標楷體" w:cs="標楷體" w:hint="eastAsia"/>
          <w:sz w:val="26"/>
          <w:szCs w:val="26"/>
        </w:rPr>
        <w:t>午休時間</w:t>
      </w:r>
    </w:p>
    <w:p w:rsidR="00A45C36" w:rsidRPr="004E4764" w:rsidRDefault="00A45C36" w:rsidP="00A45C36">
      <w:pPr>
        <w:rPr>
          <w:rFonts w:eastAsia="標楷體" w:cs="標楷體"/>
          <w:sz w:val="36"/>
          <w:szCs w:val="36"/>
        </w:rPr>
      </w:pPr>
    </w:p>
    <w:p w:rsidR="00A45C36" w:rsidRPr="0020090A" w:rsidRDefault="00A45C36" w:rsidP="00A45C36">
      <w:pPr>
        <w:rPr>
          <w:rFonts w:eastAsia="標楷體"/>
          <w:sz w:val="36"/>
          <w:szCs w:val="36"/>
        </w:rPr>
      </w:pPr>
      <w:r w:rsidRPr="0020090A">
        <w:rPr>
          <w:rFonts w:eastAsia="標楷體" w:cs="標楷體" w:hint="eastAsia"/>
          <w:sz w:val="36"/>
          <w:szCs w:val="36"/>
        </w:rPr>
        <w:t>※班級經營費</w:t>
      </w:r>
    </w:p>
    <w:p w:rsidR="00A45C36" w:rsidRDefault="00A45C36" w:rsidP="00A45C36">
      <w:pPr>
        <w:widowControl/>
        <w:rPr>
          <w:rFonts w:eastAsia="標楷體"/>
        </w:rPr>
      </w:pPr>
      <w:r>
        <w:rPr>
          <w:rFonts w:eastAsia="標楷體" w:cs="標楷體" w:hint="eastAsia"/>
          <w:sz w:val="26"/>
          <w:szCs w:val="26"/>
        </w:rPr>
        <w:t>上學期班費，尚有結餘，本學期</w:t>
      </w:r>
      <w:r w:rsidRPr="0020090A">
        <w:rPr>
          <w:rFonts w:eastAsia="標楷體" w:cs="標楷體" w:hint="eastAsia"/>
          <w:sz w:val="26"/>
          <w:szCs w:val="26"/>
        </w:rPr>
        <w:t>初</w:t>
      </w:r>
      <w:r>
        <w:rPr>
          <w:rFonts w:eastAsia="標楷體" w:cs="標楷體" w:hint="eastAsia"/>
          <w:sz w:val="26"/>
          <w:szCs w:val="26"/>
        </w:rPr>
        <w:t>暫不收取班費。俟後續情況再行收取。</w:t>
      </w:r>
    </w:p>
    <w:p w:rsidR="00A45C36" w:rsidRDefault="00A45C36">
      <w:pPr>
        <w:widowControl/>
        <w:rPr>
          <w:rFonts w:eastAsia="標楷體"/>
        </w:rPr>
      </w:pPr>
    </w:p>
    <w:p w:rsidR="00E8529A" w:rsidRPr="00A45C36" w:rsidRDefault="00A45C36" w:rsidP="005637D4">
      <w:pPr>
        <w:widowControl/>
        <w:rPr>
          <w:rFonts w:eastAsia="標楷體"/>
          <w:sz w:val="28"/>
          <w:szCs w:val="28"/>
        </w:rPr>
      </w:pPr>
      <w:r w:rsidRPr="0020090A">
        <w:rPr>
          <w:rFonts w:eastAsia="標楷體" w:cs="標楷體" w:hint="eastAsia"/>
          <w:sz w:val="36"/>
          <w:szCs w:val="36"/>
        </w:rPr>
        <w:t>※</w:t>
      </w:r>
      <w:r w:rsidR="00E8529A" w:rsidRPr="00A45C36">
        <w:rPr>
          <w:rFonts w:eastAsia="標楷體" w:cs="標楷體" w:hint="eastAsia"/>
          <w:sz w:val="36"/>
          <w:szCs w:val="36"/>
        </w:rPr>
        <w:t>畢業旅行</w:t>
      </w:r>
      <w:r w:rsidRPr="00A45C36">
        <w:rPr>
          <w:rFonts w:eastAsia="標楷體" w:cs="標楷體" w:hint="eastAsia"/>
          <w:sz w:val="28"/>
          <w:szCs w:val="28"/>
        </w:rPr>
        <w:t>10</w:t>
      </w:r>
      <w:r w:rsidR="00C20C69">
        <w:rPr>
          <w:rFonts w:eastAsia="標楷體" w:cs="標楷體"/>
          <w:sz w:val="28"/>
          <w:szCs w:val="28"/>
        </w:rPr>
        <w:t>8</w:t>
      </w:r>
      <w:r w:rsidRPr="00A45C36">
        <w:rPr>
          <w:rFonts w:eastAsia="標楷體" w:cs="標楷體" w:hint="eastAsia"/>
          <w:sz w:val="28"/>
          <w:szCs w:val="28"/>
        </w:rPr>
        <w:t xml:space="preserve"> </w:t>
      </w:r>
      <w:r w:rsidRPr="00A45C36">
        <w:rPr>
          <w:rFonts w:eastAsia="標楷體" w:cs="標楷體" w:hint="eastAsia"/>
          <w:sz w:val="28"/>
          <w:szCs w:val="28"/>
        </w:rPr>
        <w:t>年</w:t>
      </w:r>
      <w:r w:rsidRPr="00A45C36">
        <w:rPr>
          <w:rFonts w:eastAsia="標楷體" w:cs="標楷體" w:hint="eastAsia"/>
          <w:sz w:val="28"/>
          <w:szCs w:val="28"/>
        </w:rPr>
        <w:t xml:space="preserve"> 03 </w:t>
      </w:r>
      <w:r w:rsidRPr="00A45C36">
        <w:rPr>
          <w:rFonts w:eastAsia="標楷體" w:cs="標楷體" w:hint="eastAsia"/>
          <w:sz w:val="28"/>
          <w:szCs w:val="28"/>
        </w:rPr>
        <w:t>月</w:t>
      </w:r>
      <w:r w:rsidRPr="00A45C36">
        <w:rPr>
          <w:rFonts w:eastAsia="標楷體" w:cs="標楷體" w:hint="eastAsia"/>
          <w:sz w:val="28"/>
          <w:szCs w:val="28"/>
        </w:rPr>
        <w:t xml:space="preserve"> 2</w:t>
      </w:r>
      <w:r w:rsidR="00C20C69">
        <w:rPr>
          <w:rFonts w:eastAsia="標楷體" w:cs="標楷體"/>
          <w:sz w:val="28"/>
          <w:szCs w:val="28"/>
        </w:rPr>
        <w:t>6</w:t>
      </w:r>
      <w:r w:rsidRPr="00A45C36">
        <w:rPr>
          <w:rFonts w:eastAsia="標楷體" w:cs="標楷體" w:hint="eastAsia"/>
          <w:sz w:val="28"/>
          <w:szCs w:val="28"/>
        </w:rPr>
        <w:t xml:space="preserve"> </w:t>
      </w:r>
      <w:r w:rsidRPr="00A45C36">
        <w:rPr>
          <w:rFonts w:eastAsia="標楷體" w:cs="標楷體" w:hint="eastAsia"/>
          <w:sz w:val="28"/>
          <w:szCs w:val="28"/>
        </w:rPr>
        <w:t>日至</w:t>
      </w:r>
      <w:r w:rsidRPr="00A45C36">
        <w:rPr>
          <w:rFonts w:eastAsia="標楷體" w:cs="標楷體" w:hint="eastAsia"/>
          <w:sz w:val="28"/>
          <w:szCs w:val="28"/>
        </w:rPr>
        <w:t xml:space="preserve"> 03 </w:t>
      </w:r>
      <w:r w:rsidRPr="00A45C36">
        <w:rPr>
          <w:rFonts w:eastAsia="標楷體" w:cs="標楷體" w:hint="eastAsia"/>
          <w:sz w:val="28"/>
          <w:szCs w:val="28"/>
        </w:rPr>
        <w:t>月</w:t>
      </w:r>
      <w:r w:rsidRPr="00A45C36">
        <w:rPr>
          <w:rFonts w:eastAsia="標楷體" w:cs="標楷體" w:hint="eastAsia"/>
          <w:sz w:val="28"/>
          <w:szCs w:val="28"/>
        </w:rPr>
        <w:t xml:space="preserve"> </w:t>
      </w:r>
      <w:r w:rsidR="00C20C69">
        <w:rPr>
          <w:rFonts w:eastAsia="標楷體" w:cs="標楷體"/>
          <w:sz w:val="28"/>
          <w:szCs w:val="28"/>
        </w:rPr>
        <w:t>29</w:t>
      </w:r>
      <w:r w:rsidRPr="00A45C36">
        <w:rPr>
          <w:rFonts w:eastAsia="標楷體" w:cs="標楷體" w:hint="eastAsia"/>
          <w:sz w:val="28"/>
          <w:szCs w:val="28"/>
        </w:rPr>
        <w:t xml:space="preserve"> </w:t>
      </w:r>
      <w:r w:rsidRPr="00A45C36">
        <w:rPr>
          <w:rFonts w:eastAsia="標楷體" w:cs="標楷體" w:hint="eastAsia"/>
          <w:sz w:val="28"/>
          <w:szCs w:val="28"/>
        </w:rPr>
        <w:t>日</w:t>
      </w:r>
      <w:r w:rsidRPr="00A45C36">
        <w:rPr>
          <w:rFonts w:eastAsia="標楷體" w:cs="標楷體" w:hint="eastAsia"/>
          <w:sz w:val="28"/>
          <w:szCs w:val="28"/>
        </w:rPr>
        <w:t>(</w:t>
      </w:r>
      <w:r w:rsidRPr="00A45C36">
        <w:rPr>
          <w:rFonts w:eastAsia="標楷體" w:cs="標楷體" w:hint="eastAsia"/>
          <w:sz w:val="28"/>
          <w:szCs w:val="28"/>
        </w:rPr>
        <w:t>星期二、三、四、五</w:t>
      </w:r>
      <w:r w:rsidRPr="00A45C36">
        <w:rPr>
          <w:rFonts w:eastAsia="標楷體" w:cs="標楷體" w:hint="eastAsia"/>
          <w:sz w:val="28"/>
          <w:szCs w:val="28"/>
        </w:rPr>
        <w:t>)</w:t>
      </w:r>
    </w:p>
    <w:p w:rsidR="00A45C36" w:rsidRPr="00181A83" w:rsidRDefault="00A45C36" w:rsidP="00FE0740">
      <w:pPr>
        <w:widowControl/>
        <w:numPr>
          <w:ilvl w:val="0"/>
          <w:numId w:val="39"/>
        </w:numPr>
        <w:spacing w:line="360" w:lineRule="auto"/>
        <w:rPr>
          <w:rFonts w:asciiTheme="majorEastAsia" w:eastAsiaTheme="majorEastAsia" w:hAnsiTheme="majorEastAsia" w:cs="標楷體"/>
          <w:sz w:val="26"/>
          <w:szCs w:val="26"/>
        </w:rPr>
      </w:pP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 xml:space="preserve">第一天： </w:t>
      </w:r>
      <w:r w:rsidR="00F56758" w:rsidRPr="00181A83">
        <w:rPr>
          <w:rFonts w:asciiTheme="majorEastAsia" w:eastAsiaTheme="majorEastAsia" w:hAnsiTheme="majorEastAsia" w:cs="標楷體"/>
          <w:sz w:val="26"/>
          <w:szCs w:val="26"/>
        </w:rPr>
        <w:t>6：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30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集合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6：50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出發→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餐廳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午餐→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奇美博物館→大學參訪-成功大學→義大皇家酒店 進房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→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逛義大廣場 +123 夜市(晚餐自理，贈送西式餐點)</w:t>
      </w:r>
      <w:r w:rsidR="00F56758" w:rsidRPr="00181A83">
        <w:rPr>
          <w:rFonts w:asciiTheme="majorEastAsia" w:eastAsiaTheme="majorEastAsia" w:hAnsiTheme="majorEastAsia" w:cs="標楷體"/>
          <w:sz w:val="26"/>
          <w:szCs w:val="26"/>
        </w:rPr>
        <w:t xml:space="preserve"> 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→晚點名</w:t>
      </w:r>
    </w:p>
    <w:p w:rsidR="00A45C36" w:rsidRPr="00181A83" w:rsidRDefault="00A45C36" w:rsidP="00FE0740">
      <w:pPr>
        <w:widowControl/>
        <w:numPr>
          <w:ilvl w:val="0"/>
          <w:numId w:val="39"/>
        </w:numPr>
        <w:spacing w:line="360" w:lineRule="auto"/>
        <w:rPr>
          <w:rFonts w:asciiTheme="majorEastAsia" w:eastAsiaTheme="majorEastAsia" w:hAnsiTheme="majorEastAsia" w:cs="標楷體"/>
          <w:sz w:val="26"/>
          <w:szCs w:val="26"/>
        </w:rPr>
      </w:pP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lastRenderedPageBreak/>
        <w:t>第二天： 晨喚→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義大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飯店早餐→</w:t>
      </w:r>
      <w:r w:rsidR="00F56758" w:rsidRPr="00181A83">
        <w:rPr>
          <w:rFonts w:asciiTheme="majorEastAsia" w:eastAsiaTheme="majorEastAsia" w:hAnsiTheme="majorEastAsia" w:cs="標楷體" w:hint="eastAsia"/>
          <w:sz w:val="26"/>
          <w:szCs w:val="26"/>
        </w:rPr>
        <w:t>09:00~15:00 高雄義大世界 午餐中式餐盒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→</w:t>
      </w:r>
      <w:r w:rsidR="0052147F" w:rsidRPr="00181A83">
        <w:rPr>
          <w:rFonts w:asciiTheme="majorEastAsia" w:eastAsiaTheme="majorEastAsia" w:hAnsiTheme="majorEastAsia" w:cs="標楷體" w:hint="eastAsia"/>
          <w:sz w:val="26"/>
          <w:szCs w:val="26"/>
        </w:rPr>
        <w:t xml:space="preserve">  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餐廳晚餐→墾丁凱撒飯店 check in→墾丁大街→晚點名</w:t>
      </w:r>
    </w:p>
    <w:p w:rsidR="00A45C36" w:rsidRPr="00181A83" w:rsidRDefault="00A45C36" w:rsidP="00FE0740">
      <w:pPr>
        <w:widowControl/>
        <w:numPr>
          <w:ilvl w:val="0"/>
          <w:numId w:val="39"/>
        </w:numPr>
        <w:spacing w:line="360" w:lineRule="auto"/>
        <w:rPr>
          <w:rFonts w:asciiTheme="majorEastAsia" w:eastAsiaTheme="majorEastAsia" w:hAnsiTheme="majorEastAsia" w:cs="標楷體"/>
          <w:sz w:val="26"/>
          <w:szCs w:val="26"/>
        </w:rPr>
      </w:pP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第三天： 晨喚→飯店早餐→</w:t>
      </w:r>
      <w:r w:rsidR="00C20C69" w:rsidRPr="00181A83">
        <w:rPr>
          <w:rFonts w:asciiTheme="majorEastAsia" w:eastAsiaTheme="majorEastAsia" w:hAnsiTheme="majorEastAsia" w:cs="標楷體" w:hint="eastAsia"/>
          <w:sz w:val="26"/>
          <w:szCs w:val="26"/>
        </w:rPr>
        <w:t>小灣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沙灘活動→餐廳午餐→</w:t>
      </w:r>
      <w:r w:rsidR="00C20C69" w:rsidRPr="00181A83">
        <w:rPr>
          <w:rFonts w:asciiTheme="majorEastAsia" w:eastAsiaTheme="majorEastAsia" w:hAnsiTheme="majorEastAsia" w:cs="標楷體" w:hint="eastAsia"/>
          <w:sz w:val="26"/>
          <w:szCs w:val="26"/>
        </w:rPr>
        <w:t>劍湖樓餐廳 晚餐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→</w:t>
      </w:r>
      <w:r w:rsidR="00C20C69" w:rsidRPr="00181A83">
        <w:rPr>
          <w:rFonts w:asciiTheme="majorEastAsia" w:eastAsiaTheme="majorEastAsia" w:hAnsiTheme="majorEastAsia" w:cs="標楷體" w:hint="eastAsia"/>
          <w:sz w:val="26"/>
          <w:szCs w:val="26"/>
        </w:rPr>
        <w:t>劍湖山-彩虹劇場 青春晚會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→</w:t>
      </w:r>
      <w:r w:rsidR="00C20C69" w:rsidRPr="00181A83">
        <w:rPr>
          <w:rFonts w:asciiTheme="majorEastAsia" w:eastAsiaTheme="majorEastAsia" w:hAnsiTheme="majorEastAsia" w:cs="標楷體" w:hint="eastAsia"/>
          <w:sz w:val="26"/>
          <w:szCs w:val="26"/>
        </w:rPr>
        <w:t>劍湖山園外園 特技秀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 xml:space="preserve"> →</w:t>
      </w:r>
      <w:r w:rsidR="00C20C69" w:rsidRPr="00181A83">
        <w:rPr>
          <w:rFonts w:asciiTheme="majorEastAsia" w:eastAsiaTheme="majorEastAsia" w:hAnsiTheme="majorEastAsia" w:cs="標楷體" w:hint="eastAsia"/>
          <w:sz w:val="26"/>
          <w:szCs w:val="26"/>
        </w:rPr>
        <w:t>劍湖山渡假大飯店 進房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→晚點名</w:t>
      </w:r>
    </w:p>
    <w:p w:rsidR="00E8529A" w:rsidRPr="00181A83" w:rsidRDefault="00A45C36" w:rsidP="00FE0740">
      <w:pPr>
        <w:widowControl/>
        <w:numPr>
          <w:ilvl w:val="0"/>
          <w:numId w:val="39"/>
        </w:numPr>
        <w:spacing w:line="360" w:lineRule="auto"/>
        <w:rPr>
          <w:rFonts w:asciiTheme="majorEastAsia" w:eastAsiaTheme="majorEastAsia" w:hAnsiTheme="majorEastAsia"/>
          <w:sz w:val="26"/>
          <w:szCs w:val="26"/>
        </w:rPr>
      </w:pP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第四天： 晨喚→飯店早餐→</w:t>
      </w:r>
      <w:r w:rsidR="00C20C69" w:rsidRPr="00181A83">
        <w:rPr>
          <w:rFonts w:asciiTheme="majorEastAsia" w:eastAsiaTheme="majorEastAsia" w:hAnsiTheme="majorEastAsia" w:cs="標楷體" w:hint="eastAsia"/>
          <w:sz w:val="26"/>
          <w:szCs w:val="26"/>
        </w:rPr>
        <w:t>鹿港老街</w:t>
      </w:r>
      <w:r w:rsidRPr="00181A83">
        <w:rPr>
          <w:rFonts w:asciiTheme="majorEastAsia" w:eastAsiaTheme="majorEastAsia" w:hAnsiTheme="majorEastAsia" w:cs="標楷體" w:hint="eastAsia"/>
          <w:sz w:val="26"/>
          <w:szCs w:val="26"/>
        </w:rPr>
        <w:t>→餐廳午餐→快樂賦歸</w:t>
      </w:r>
    </w:p>
    <w:p w:rsidR="00181A83" w:rsidRPr="00181A83" w:rsidRDefault="00181A83" w:rsidP="00181A83">
      <w:pPr>
        <w:widowControl/>
        <w:ind w:left="360"/>
        <w:rPr>
          <w:rFonts w:asciiTheme="majorEastAsia" w:eastAsiaTheme="majorEastAsia" w:hAnsiTheme="majorEastAsia" w:hint="eastAsia"/>
          <w:sz w:val="26"/>
          <w:szCs w:val="26"/>
        </w:rPr>
      </w:pPr>
    </w:p>
    <w:p w:rsidR="00735922" w:rsidRDefault="001F5192" w:rsidP="00735922">
      <w:pPr>
        <w:widowControl/>
        <w:spacing w:line="360" w:lineRule="auto"/>
        <w:ind w:left="360"/>
        <w:rPr>
          <w:rFonts w:eastAsia="標楷體" w:cs="標楷體"/>
          <w:b/>
          <w:sz w:val="26"/>
          <w:szCs w:val="26"/>
          <w:u w:val="single"/>
        </w:rPr>
      </w:pPr>
      <w:r w:rsidRPr="00181A83">
        <w:rPr>
          <w:rFonts w:eastAsia="標楷體" w:cs="標楷體" w:hint="eastAsia"/>
          <w:b/>
          <w:sz w:val="26"/>
          <w:szCs w:val="26"/>
          <w:u w:val="single"/>
        </w:rPr>
        <w:t>建議可以讓孩子帶些平日慣用的藥品</w:t>
      </w:r>
      <w:r w:rsidR="00681FC6" w:rsidRPr="00181A83">
        <w:rPr>
          <w:rFonts w:eastAsia="標楷體" w:cs="標楷體" w:hint="eastAsia"/>
          <w:b/>
          <w:sz w:val="26"/>
          <w:szCs w:val="26"/>
          <w:u w:val="single"/>
        </w:rPr>
        <w:t>（感冒藥、維他命</w:t>
      </w:r>
      <w:r w:rsidR="00181A83">
        <w:rPr>
          <w:rFonts w:eastAsia="標楷體" w:cs="標楷體" w:hint="eastAsia"/>
          <w:b/>
          <w:sz w:val="26"/>
          <w:szCs w:val="26"/>
          <w:u w:val="single"/>
        </w:rPr>
        <w:t>、止痛藥</w:t>
      </w:r>
      <w:r w:rsidR="00681FC6" w:rsidRPr="00181A83">
        <w:rPr>
          <w:rFonts w:eastAsia="標楷體" w:cs="標楷體" w:hint="eastAsia"/>
          <w:b/>
          <w:sz w:val="26"/>
          <w:szCs w:val="26"/>
          <w:u w:val="single"/>
        </w:rPr>
        <w:t>等等）</w:t>
      </w:r>
      <w:r w:rsidRPr="00181A83">
        <w:rPr>
          <w:rFonts w:eastAsia="標楷體" w:cs="標楷體" w:hint="eastAsia"/>
          <w:b/>
          <w:sz w:val="26"/>
          <w:szCs w:val="26"/>
          <w:u w:val="single"/>
        </w:rPr>
        <w:t>，身體不適時可先緩解症狀（北冷南熱，溫差較大）</w:t>
      </w:r>
      <w:r w:rsidR="00735922">
        <w:rPr>
          <w:rFonts w:eastAsia="標楷體" w:cs="標楷體" w:hint="eastAsia"/>
          <w:b/>
          <w:sz w:val="26"/>
          <w:szCs w:val="26"/>
          <w:u w:val="single"/>
        </w:rPr>
        <w:t>。</w:t>
      </w:r>
    </w:p>
    <w:p w:rsidR="001F5192" w:rsidRPr="00181A83" w:rsidRDefault="00735922" w:rsidP="00735922">
      <w:pPr>
        <w:widowControl/>
        <w:spacing w:line="360" w:lineRule="auto"/>
        <w:ind w:left="360"/>
        <w:rPr>
          <w:rFonts w:eastAsia="標楷體"/>
          <w:b/>
          <w:sz w:val="26"/>
          <w:szCs w:val="26"/>
          <w:u w:val="single"/>
        </w:rPr>
      </w:pPr>
      <w:r>
        <w:rPr>
          <w:rFonts w:eastAsia="標楷體" w:cs="標楷體" w:hint="eastAsia"/>
          <w:b/>
          <w:sz w:val="26"/>
          <w:szCs w:val="26"/>
          <w:u w:val="single"/>
        </w:rPr>
        <w:t>3/29</w:t>
      </w:r>
      <w:r>
        <w:rPr>
          <w:rFonts w:eastAsia="標楷體" w:cs="標楷體" w:hint="eastAsia"/>
          <w:b/>
          <w:sz w:val="26"/>
          <w:szCs w:val="26"/>
          <w:u w:val="single"/>
        </w:rPr>
        <w:t>返程</w:t>
      </w:r>
      <w:r w:rsidRPr="00735922">
        <w:rPr>
          <w:rFonts w:eastAsia="標楷體" w:cs="標楷體" w:hint="eastAsia"/>
          <w:b/>
          <w:sz w:val="26"/>
          <w:szCs w:val="26"/>
          <w:u w:val="single"/>
        </w:rPr>
        <w:t>大約</w:t>
      </w:r>
      <w:r w:rsidRPr="00735922">
        <w:rPr>
          <w:rFonts w:eastAsia="標楷體" w:cs="標楷體" w:hint="eastAsia"/>
          <w:b/>
          <w:sz w:val="26"/>
          <w:szCs w:val="26"/>
          <w:u w:val="single"/>
        </w:rPr>
        <w:t>19:00~19:30</w:t>
      </w:r>
      <w:r>
        <w:rPr>
          <w:rFonts w:eastAsia="標楷體" w:cs="標楷體" w:hint="eastAsia"/>
          <w:b/>
          <w:sz w:val="26"/>
          <w:szCs w:val="26"/>
          <w:u w:val="single"/>
        </w:rPr>
        <w:t>抵達校門口。</w:t>
      </w:r>
    </w:p>
    <w:sectPr w:rsidR="001F5192" w:rsidRPr="00181A83" w:rsidSect="00DA0EF3"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29A" w:rsidRDefault="00E8529A" w:rsidP="00C15877">
      <w:r>
        <w:separator/>
      </w:r>
    </w:p>
  </w:endnote>
  <w:endnote w:type="continuationSeparator" w:id="0">
    <w:p w:rsidR="00E8529A" w:rsidRDefault="00E8529A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29A" w:rsidRDefault="00E8529A" w:rsidP="00C15877">
      <w:r>
        <w:separator/>
      </w:r>
    </w:p>
  </w:footnote>
  <w:footnote w:type="continuationSeparator" w:id="0">
    <w:p w:rsidR="00E8529A" w:rsidRDefault="00E8529A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 w15:restartNumberingAfterBreak="0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1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CCC5690"/>
    <w:multiLevelType w:val="hybridMultilevel"/>
    <w:tmpl w:val="CC184384"/>
    <w:lvl w:ilvl="0" w:tplc="B5B21AEA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5" w15:restartNumberingAfterBreak="0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3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</w:rPr>
    </w:lvl>
  </w:abstractNum>
  <w:abstractNum w:abstractNumId="25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6" w15:restartNumberingAfterBreak="0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1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3" w15:restartNumberingAfterBreak="0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 w15:restartNumberingAfterBreak="0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7"/>
  </w:num>
  <w:num w:numId="5">
    <w:abstractNumId w:val="31"/>
  </w:num>
  <w:num w:numId="6">
    <w:abstractNumId w:val="32"/>
  </w:num>
  <w:num w:numId="7">
    <w:abstractNumId w:val="32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6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2"/>
  </w:num>
  <w:num w:numId="12">
    <w:abstractNumId w:val="10"/>
  </w:num>
  <w:num w:numId="13">
    <w:abstractNumId w:val="18"/>
  </w:num>
  <w:num w:numId="14">
    <w:abstractNumId w:val="21"/>
  </w:num>
  <w:num w:numId="15">
    <w:abstractNumId w:val="24"/>
  </w:num>
  <w:num w:numId="16">
    <w:abstractNumId w:val="11"/>
  </w:num>
  <w:num w:numId="17">
    <w:abstractNumId w:val="25"/>
  </w:num>
  <w:num w:numId="18">
    <w:abstractNumId w:val="28"/>
  </w:num>
  <w:num w:numId="19">
    <w:abstractNumId w:val="9"/>
  </w:num>
  <w:num w:numId="20">
    <w:abstractNumId w:val="3"/>
  </w:num>
  <w:num w:numId="21">
    <w:abstractNumId w:val="23"/>
  </w:num>
  <w:num w:numId="22">
    <w:abstractNumId w:val="27"/>
  </w:num>
  <w:num w:numId="23">
    <w:abstractNumId w:val="2"/>
  </w:num>
  <w:num w:numId="24">
    <w:abstractNumId w:val="34"/>
  </w:num>
  <w:num w:numId="25">
    <w:abstractNumId w:val="1"/>
  </w:num>
  <w:num w:numId="26">
    <w:abstractNumId w:val="16"/>
  </w:num>
  <w:num w:numId="27">
    <w:abstractNumId w:val="8"/>
  </w:num>
  <w:num w:numId="28">
    <w:abstractNumId w:val="35"/>
  </w:num>
  <w:num w:numId="29">
    <w:abstractNumId w:val="6"/>
  </w:num>
  <w:num w:numId="30">
    <w:abstractNumId w:val="26"/>
  </w:num>
  <w:num w:numId="31">
    <w:abstractNumId w:val="33"/>
  </w:num>
  <w:num w:numId="32">
    <w:abstractNumId w:val="5"/>
  </w:num>
  <w:num w:numId="33">
    <w:abstractNumId w:val="13"/>
  </w:num>
  <w:num w:numId="34">
    <w:abstractNumId w:val="15"/>
  </w:num>
  <w:num w:numId="35">
    <w:abstractNumId w:val="19"/>
  </w:num>
  <w:num w:numId="36">
    <w:abstractNumId w:val="0"/>
  </w:num>
  <w:num w:numId="37">
    <w:abstractNumId w:val="20"/>
  </w:num>
  <w:num w:numId="38">
    <w:abstractNumId w:val="12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105"/>
    <w:rsid w:val="00007C8D"/>
    <w:rsid w:val="0006080A"/>
    <w:rsid w:val="00061707"/>
    <w:rsid w:val="00072B78"/>
    <w:rsid w:val="000A0E27"/>
    <w:rsid w:val="000B0F79"/>
    <w:rsid w:val="000D0AE8"/>
    <w:rsid w:val="001667E6"/>
    <w:rsid w:val="00166ED4"/>
    <w:rsid w:val="00181A83"/>
    <w:rsid w:val="00185884"/>
    <w:rsid w:val="001B4190"/>
    <w:rsid w:val="001C2364"/>
    <w:rsid w:val="001C3865"/>
    <w:rsid w:val="001D3286"/>
    <w:rsid w:val="001E6D53"/>
    <w:rsid w:val="001F5192"/>
    <w:rsid w:val="0020090A"/>
    <w:rsid w:val="00201A53"/>
    <w:rsid w:val="00222352"/>
    <w:rsid w:val="00230250"/>
    <w:rsid w:val="0025076F"/>
    <w:rsid w:val="0028598A"/>
    <w:rsid w:val="002A200F"/>
    <w:rsid w:val="00306264"/>
    <w:rsid w:val="0033162B"/>
    <w:rsid w:val="00382053"/>
    <w:rsid w:val="003A7BD7"/>
    <w:rsid w:val="003C00F0"/>
    <w:rsid w:val="003C06B4"/>
    <w:rsid w:val="003C2E48"/>
    <w:rsid w:val="003D4589"/>
    <w:rsid w:val="003E3D41"/>
    <w:rsid w:val="004444EE"/>
    <w:rsid w:val="004B28F5"/>
    <w:rsid w:val="004B47F8"/>
    <w:rsid w:val="004C4C63"/>
    <w:rsid w:val="004C7851"/>
    <w:rsid w:val="004D0D35"/>
    <w:rsid w:val="004D2F9C"/>
    <w:rsid w:val="004D456E"/>
    <w:rsid w:val="004D4E35"/>
    <w:rsid w:val="004E3DA5"/>
    <w:rsid w:val="004E4764"/>
    <w:rsid w:val="0052147F"/>
    <w:rsid w:val="0053011F"/>
    <w:rsid w:val="00543111"/>
    <w:rsid w:val="0055630D"/>
    <w:rsid w:val="00560E3F"/>
    <w:rsid w:val="005637D4"/>
    <w:rsid w:val="0057302D"/>
    <w:rsid w:val="005C0EE0"/>
    <w:rsid w:val="005C4AD1"/>
    <w:rsid w:val="006128BC"/>
    <w:rsid w:val="00623ACF"/>
    <w:rsid w:val="00630105"/>
    <w:rsid w:val="00634741"/>
    <w:rsid w:val="0063506C"/>
    <w:rsid w:val="00663527"/>
    <w:rsid w:val="00681FC6"/>
    <w:rsid w:val="00687D89"/>
    <w:rsid w:val="00697A44"/>
    <w:rsid w:val="006B6E6A"/>
    <w:rsid w:val="006C4CDC"/>
    <w:rsid w:val="006D194E"/>
    <w:rsid w:val="006E168F"/>
    <w:rsid w:val="00715300"/>
    <w:rsid w:val="00735922"/>
    <w:rsid w:val="00753EC7"/>
    <w:rsid w:val="0076225C"/>
    <w:rsid w:val="00770AFE"/>
    <w:rsid w:val="00773D3C"/>
    <w:rsid w:val="007748C0"/>
    <w:rsid w:val="007C7C64"/>
    <w:rsid w:val="007E29DA"/>
    <w:rsid w:val="0084180D"/>
    <w:rsid w:val="00863172"/>
    <w:rsid w:val="00875005"/>
    <w:rsid w:val="0089593F"/>
    <w:rsid w:val="008C2B1A"/>
    <w:rsid w:val="008C6A84"/>
    <w:rsid w:val="008D612A"/>
    <w:rsid w:val="008E5F27"/>
    <w:rsid w:val="008E6186"/>
    <w:rsid w:val="0090455F"/>
    <w:rsid w:val="009173B4"/>
    <w:rsid w:val="00921694"/>
    <w:rsid w:val="00965EAB"/>
    <w:rsid w:val="009A37CC"/>
    <w:rsid w:val="009A68DE"/>
    <w:rsid w:val="009D53A1"/>
    <w:rsid w:val="009F0ED5"/>
    <w:rsid w:val="009F61E1"/>
    <w:rsid w:val="00A05499"/>
    <w:rsid w:val="00A147CB"/>
    <w:rsid w:val="00A23AEB"/>
    <w:rsid w:val="00A45C36"/>
    <w:rsid w:val="00A70958"/>
    <w:rsid w:val="00AD07E9"/>
    <w:rsid w:val="00AE0745"/>
    <w:rsid w:val="00AF17EA"/>
    <w:rsid w:val="00AF1A7E"/>
    <w:rsid w:val="00AF53CE"/>
    <w:rsid w:val="00B16DBD"/>
    <w:rsid w:val="00B36BC9"/>
    <w:rsid w:val="00B71CD7"/>
    <w:rsid w:val="00BB6521"/>
    <w:rsid w:val="00BD1031"/>
    <w:rsid w:val="00BD2DBC"/>
    <w:rsid w:val="00C016F1"/>
    <w:rsid w:val="00C0453C"/>
    <w:rsid w:val="00C15877"/>
    <w:rsid w:val="00C20C69"/>
    <w:rsid w:val="00C37A90"/>
    <w:rsid w:val="00C74A46"/>
    <w:rsid w:val="00C828EB"/>
    <w:rsid w:val="00C92135"/>
    <w:rsid w:val="00CA521B"/>
    <w:rsid w:val="00CB2A84"/>
    <w:rsid w:val="00CD3406"/>
    <w:rsid w:val="00CF2E7E"/>
    <w:rsid w:val="00CF35E4"/>
    <w:rsid w:val="00D31467"/>
    <w:rsid w:val="00D410EA"/>
    <w:rsid w:val="00D47AF9"/>
    <w:rsid w:val="00D75BB6"/>
    <w:rsid w:val="00D87C14"/>
    <w:rsid w:val="00DA0EF3"/>
    <w:rsid w:val="00DC3EBF"/>
    <w:rsid w:val="00DF30B1"/>
    <w:rsid w:val="00E12894"/>
    <w:rsid w:val="00E1659A"/>
    <w:rsid w:val="00E22D4A"/>
    <w:rsid w:val="00E27998"/>
    <w:rsid w:val="00E47949"/>
    <w:rsid w:val="00E71279"/>
    <w:rsid w:val="00E8529A"/>
    <w:rsid w:val="00E86473"/>
    <w:rsid w:val="00E97710"/>
    <w:rsid w:val="00EA1DA8"/>
    <w:rsid w:val="00EB0EA9"/>
    <w:rsid w:val="00EE0D0B"/>
    <w:rsid w:val="00EE39B8"/>
    <w:rsid w:val="00EF0AF7"/>
    <w:rsid w:val="00EF28F9"/>
    <w:rsid w:val="00F052AD"/>
    <w:rsid w:val="00F05AD9"/>
    <w:rsid w:val="00F0702D"/>
    <w:rsid w:val="00F4108B"/>
    <w:rsid w:val="00F56758"/>
    <w:rsid w:val="00FA1C5B"/>
    <w:rsid w:val="00FB50F1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98EED"/>
  <w15:docId w15:val="{6E2B6E9D-9309-4E19-AD1B-098F7E0A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DA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a4">
    <w:name w:val="本文縮排 字元"/>
    <w:basedOn w:val="a0"/>
    <w:link w:val="a3"/>
    <w:uiPriority w:val="99"/>
    <w:semiHidden/>
    <w:locked/>
    <w:rsid w:val="008E5F27"/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locked/>
    <w:rsid w:val="008E5F27"/>
    <w:rPr>
      <w:rFonts w:ascii="Cambria" w:eastAsia="新細明體" w:hAnsi="Cambria" w:cs="Cambria"/>
      <w:sz w:val="2"/>
      <w:szCs w:val="2"/>
    </w:rPr>
  </w:style>
  <w:style w:type="paragraph" w:styleId="a7">
    <w:name w:val="header"/>
    <w:basedOn w:val="a"/>
    <w:link w:val="a8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C15877"/>
    <w:rPr>
      <w:kern w:val="2"/>
    </w:rPr>
  </w:style>
  <w:style w:type="paragraph" w:styleId="a9">
    <w:name w:val="footer"/>
    <w:basedOn w:val="a"/>
    <w:link w:val="aa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877"/>
    <w:rPr>
      <w:kern w:val="2"/>
    </w:rPr>
  </w:style>
  <w:style w:type="table" w:styleId="ab">
    <w:name w:val="Table Grid"/>
    <w:basedOn w:val="a1"/>
    <w:uiPriority w:val="99"/>
    <w:rsid w:val="00F052AD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locked/>
    <w:rsid w:val="008E5F27"/>
    <w:rPr>
      <w:rFonts w:ascii="Arial" w:hAnsi="Arial" w:cs="Arial"/>
      <w:vanish/>
      <w:sz w:val="16"/>
      <w:szCs w:val="16"/>
    </w:rPr>
  </w:style>
  <w:style w:type="paragraph" w:styleId="Web">
    <w:name w:val="Normal (Web)"/>
    <w:basedOn w:val="a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c">
    <w:name w:val="List Paragraph"/>
    <w:basedOn w:val="a"/>
    <w:uiPriority w:val="99"/>
    <w:qFormat/>
    <w:rsid w:val="00BB65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6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9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5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6366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869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32BB8-3226-4027-8BCA-B6F5C02C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295</Words>
  <Characters>1688</Characters>
  <Application>Microsoft Office Word</Application>
  <DocSecurity>0</DocSecurity>
  <Lines>14</Lines>
  <Paragraphs>3</Paragraphs>
  <ScaleCrop>false</ScaleCrop>
  <Company>sssh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rjtseng</dc:creator>
  <cp:keywords/>
  <dc:description/>
  <cp:lastModifiedBy>User</cp:lastModifiedBy>
  <cp:revision>55</cp:revision>
  <cp:lastPrinted>2015-03-13T04:03:00Z</cp:lastPrinted>
  <dcterms:created xsi:type="dcterms:W3CDTF">2012-09-06T06:07:00Z</dcterms:created>
  <dcterms:modified xsi:type="dcterms:W3CDTF">2019-03-07T06:40:00Z</dcterms:modified>
</cp:coreProperties>
</file>