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610"/>
        <w:gridCol w:w="353"/>
        <w:gridCol w:w="354"/>
        <w:gridCol w:w="353"/>
        <w:gridCol w:w="353"/>
        <w:gridCol w:w="353"/>
        <w:gridCol w:w="353"/>
        <w:gridCol w:w="353"/>
        <w:gridCol w:w="679"/>
        <w:gridCol w:w="2948"/>
        <w:gridCol w:w="480"/>
        <w:gridCol w:w="1208"/>
        <w:gridCol w:w="400"/>
        <w:gridCol w:w="400"/>
        <w:gridCol w:w="401"/>
        <w:gridCol w:w="3773"/>
      </w:tblGrid>
      <w:tr w:rsidR="00837A49">
        <w:trPr>
          <w:trHeight w:val="503"/>
        </w:trPr>
        <w:tc>
          <w:tcPr>
            <w:tcW w:w="13956" w:type="dxa"/>
            <w:gridSpan w:val="17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7A49" w:rsidRDefault="00962DBE">
            <w:pPr>
              <w:ind w:left="960"/>
            </w:pPr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  3</w:t>
            </w:r>
            <w:r>
              <w:rPr>
                <w:b/>
                <w:sz w:val="32"/>
                <w:szCs w:val="32"/>
              </w:rPr>
              <w:t>年級</w:t>
            </w:r>
            <w:r>
              <w:rPr>
                <w:b/>
                <w:sz w:val="32"/>
                <w:szCs w:val="32"/>
              </w:rPr>
              <w:t xml:space="preserve">     </w:t>
            </w:r>
            <w:r>
              <w:rPr>
                <w:b/>
                <w:sz w:val="32"/>
                <w:szCs w:val="32"/>
              </w:rPr>
              <w:t>藝術生活科預定教學進度表</w:t>
            </w:r>
            <w:r>
              <w:rPr>
                <w:b/>
              </w:rPr>
              <w:t xml:space="preserve">                                        </w:t>
            </w:r>
            <w:r>
              <w:rPr>
                <w:b/>
                <w:sz w:val="20"/>
              </w:rPr>
              <w:t>108.2.12</w:t>
            </w:r>
          </w:p>
        </w:tc>
      </w:tr>
      <w:tr w:rsidR="00837A49">
        <w:trPr>
          <w:cantSplit/>
          <w:trHeight w:val="360"/>
        </w:trPr>
        <w:tc>
          <w:tcPr>
            <w:tcW w:w="585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月份</w:t>
            </w:r>
          </w:p>
        </w:tc>
        <w:tc>
          <w:tcPr>
            <w:tcW w:w="6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週次</w:t>
            </w:r>
          </w:p>
        </w:tc>
        <w:tc>
          <w:tcPr>
            <w:tcW w:w="2472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日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期</w:t>
            </w:r>
          </w:p>
        </w:tc>
        <w:tc>
          <w:tcPr>
            <w:tcW w:w="531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預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定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教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學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1201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實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際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進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>度</w:t>
            </w:r>
          </w:p>
        </w:tc>
        <w:tc>
          <w:tcPr>
            <w:tcW w:w="377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837A49">
        <w:trPr>
          <w:cantSplit/>
          <w:trHeight w:val="360"/>
        </w:trPr>
        <w:tc>
          <w:tcPr>
            <w:tcW w:w="585" w:type="dxa"/>
            <w:vMerge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章節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內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容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起訖頁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作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業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超前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符合</w:t>
            </w: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落後</w:t>
            </w:r>
          </w:p>
        </w:tc>
        <w:tc>
          <w:tcPr>
            <w:tcW w:w="3773" w:type="dxa"/>
            <w:vMerge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rPr>
                <w:sz w:val="20"/>
              </w:rPr>
            </w:pP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二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t>課程介紹、手做活動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開學、正式上課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含輔導課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、高一二複習考、資優縮短修業年限報名截止；</w:t>
            </w: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發放繁星推薦學生個人成績暨分數百分比一覽表、</w:t>
            </w:r>
            <w:r>
              <w:rPr>
                <w:sz w:val="20"/>
                <w:szCs w:val="16"/>
              </w:rPr>
              <w:t>108</w:t>
            </w:r>
            <w:r>
              <w:rPr>
                <w:sz w:val="20"/>
                <w:szCs w:val="16"/>
              </w:rPr>
              <w:t>學年度校內繁星推薦入學第二次說明會、社課開始；</w:t>
            </w:r>
            <w:r>
              <w:rPr>
                <w:sz w:val="20"/>
                <w:szCs w:val="16"/>
              </w:rPr>
              <w:t xml:space="preserve"> 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24 108</w:t>
            </w:r>
            <w:r>
              <w:rPr>
                <w:sz w:val="20"/>
                <w:szCs w:val="16"/>
              </w:rPr>
              <w:t>校內繁星推薦網路模擬選填；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17 </w:t>
            </w:r>
            <w:r>
              <w:rPr>
                <w:sz w:val="20"/>
                <w:szCs w:val="16"/>
              </w:rPr>
              <w:t>大學術科考試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美術組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</w:t>
            </w:r>
            <w:r>
              <w:rPr>
                <w:sz w:val="20"/>
                <w:szCs w:val="16"/>
              </w:rPr>
              <w:t>/</w:t>
            </w:r>
            <w:r>
              <w:rPr>
                <w:sz w:val="20"/>
                <w:szCs w:val="16"/>
              </w:rPr>
              <w:t>藝術鑑賞</w:t>
            </w:r>
            <w:r>
              <w:rPr>
                <w:sz w:val="20"/>
                <w:szCs w:val="16"/>
              </w:rPr>
              <w:t>-</w:t>
            </w:r>
            <w:r>
              <w:rPr>
                <w:sz w:val="20"/>
                <w:szCs w:val="16"/>
              </w:rPr>
              <w:t>普普藝術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期初教學研究會；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23</w:t>
            </w:r>
            <w:r>
              <w:rPr>
                <w:sz w:val="20"/>
                <w:szCs w:val="16"/>
              </w:rPr>
              <w:t>補行上班上課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補</w:t>
            </w:r>
            <w:r>
              <w:rPr>
                <w:sz w:val="20"/>
                <w:szCs w:val="16"/>
              </w:rPr>
              <w:t>3/1)</w:t>
            </w:r>
            <w:r>
              <w:rPr>
                <w:sz w:val="20"/>
                <w:szCs w:val="16"/>
              </w:rPr>
              <w:t>、全校身高體重視力健康檢查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rPr>
                <w:sz w:val="20"/>
                <w:szCs w:val="16"/>
              </w:rPr>
              <w:t>藝術鑑賞</w:t>
            </w:r>
            <w:r>
              <w:rPr>
                <w:sz w:val="20"/>
                <w:szCs w:val="16"/>
              </w:rPr>
              <w:t>-</w:t>
            </w:r>
            <w:r>
              <w:rPr>
                <w:sz w:val="20"/>
                <w:szCs w:val="16"/>
              </w:rPr>
              <w:t>普普藝術</w:t>
            </w:r>
            <w:r>
              <w:rPr>
                <w:sz w:val="20"/>
                <w:szCs w:val="16"/>
              </w:rPr>
              <w:t>/Doodle in SSSH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rPr>
                <w:sz w:val="20"/>
                <w:szCs w:val="16"/>
              </w:rPr>
              <w:t>拍攝校園照片並上傳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寄發學測成績通知單；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2/27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3/3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和平紀念日；</w:t>
            </w:r>
            <w:r>
              <w:rPr>
                <w:sz w:val="20"/>
                <w:szCs w:val="16"/>
              </w:rPr>
              <w:t xml:space="preserve">1 </w:t>
            </w:r>
            <w:r>
              <w:rPr>
                <w:sz w:val="20"/>
                <w:szCs w:val="16"/>
              </w:rPr>
              <w:t>繁星與個人申請校系說明會</w:t>
            </w:r>
            <w:r>
              <w:rPr>
                <w:sz w:val="20"/>
                <w:szCs w:val="16"/>
              </w:rPr>
              <w:t>(9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、彈性放假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三</w:t>
            </w:r>
          </w:p>
          <w:p w:rsidR="00837A49" w:rsidRDefault="00962DBE">
            <w:pPr>
              <w:spacing w:line="280" w:lineRule="exact"/>
              <w:jc w:val="center"/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rPr>
                <w:sz w:val="20"/>
                <w:szCs w:val="16"/>
              </w:rPr>
              <w:t>Doodle in SSSH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繪製草圖、完成學習單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 xml:space="preserve">5 </w:t>
            </w:r>
            <w:r>
              <w:rPr>
                <w:sz w:val="20"/>
                <w:szCs w:val="16"/>
              </w:rPr>
              <w:t>校內繁星推薦網路選填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第二梯次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預演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 xml:space="preserve">8 </w:t>
            </w:r>
            <w:r>
              <w:rPr>
                <w:sz w:val="20"/>
                <w:szCs w:val="16"/>
              </w:rPr>
              <w:t>學校日</w:t>
            </w:r>
            <w:r>
              <w:rPr>
                <w:sz w:val="20"/>
                <w:szCs w:val="16"/>
              </w:rPr>
              <w:t>(17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：</w:t>
            </w:r>
            <w:r>
              <w:rPr>
                <w:sz w:val="20"/>
                <w:szCs w:val="16"/>
              </w:rPr>
              <w:t>00)</w:t>
            </w:r>
            <w:r>
              <w:rPr>
                <w:sz w:val="20"/>
                <w:szCs w:val="16"/>
              </w:rPr>
              <w:t>、博雅講座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一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rPr>
                <w:sz w:val="20"/>
                <w:szCs w:val="16"/>
              </w:rPr>
              <w:t>Doodle in SSSH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完成作品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大學繁星推薦入學報名、日本埼玉市大宮北高等學校交流；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地震防災疏散演練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正式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3/15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5/2</w:t>
            </w:r>
            <w:r>
              <w:rPr>
                <w:sz w:val="20"/>
                <w:szCs w:val="16"/>
              </w:rPr>
              <w:t>松高科學月活動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色彩議題討論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類學群錄取名單、第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類學群第一階段篩選結果；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繁星推薦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類學群錄取生放棄資格截止；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第一天</w:t>
            </w:r>
            <w:r>
              <w:rPr>
                <w:sz w:val="20"/>
                <w:szCs w:val="16"/>
              </w:rPr>
              <w:t>)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專屬色卡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灰階調色練習、灰階色卡配色、學習單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高一二三第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次期中考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第二天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、高二校外教學說明會；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高二校外教學；</w:t>
            </w:r>
            <w:r>
              <w:rPr>
                <w:sz w:val="20"/>
                <w:szCs w:val="16"/>
              </w:rPr>
              <w:t>27</w:t>
            </w:r>
            <w:r>
              <w:rPr>
                <w:sz w:val="20"/>
                <w:szCs w:val="16"/>
              </w:rPr>
              <w:t>個人申請第一階段篩選結果公告；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四技申請入學第一階段篩選公告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31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專屬色卡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高三模擬面試；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四技申請入學複試；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兒童節；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民族掃墓節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四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t>松高色生活</w:t>
            </w:r>
            <w:r>
              <w:t>-</w:t>
            </w:r>
            <w:r>
              <w:t>討論野餐內容、小組發表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小組發表海報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高一班際籃球比賽；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類學群面試、個人申請大學校系辦理指定項目甄試；</w:t>
            </w:r>
            <w:r>
              <w:rPr>
                <w:sz w:val="20"/>
                <w:szCs w:val="16"/>
              </w:rPr>
              <w:t xml:space="preserve"> 12</w:t>
            </w:r>
            <w:r>
              <w:rPr>
                <w:sz w:val="20"/>
                <w:szCs w:val="16"/>
              </w:rPr>
              <w:t>高一實彈射擊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上午</w:t>
            </w:r>
            <w:r>
              <w:rPr>
                <w:sz w:val="20"/>
                <w:szCs w:val="16"/>
              </w:rPr>
              <w:t>)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</w:pPr>
            <w:r>
              <w:t>松高色生活</w:t>
            </w:r>
            <w:r>
              <w:t>-</w:t>
            </w:r>
            <w:r>
              <w:t>製作邀請卡</w:t>
            </w:r>
            <w: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製作與印刷邀請卡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高二班際籃球比賽；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韓國教育旅行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暫定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二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全國中等學校運動會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製作邀請卡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高一合唱比賽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29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  <w:u w:val="single"/>
              </w:rPr>
              <w:t>30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高三第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次指考模擬考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高三第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次指考模擬考；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導師會議；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感恩包粽活動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五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校園野餐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攝影照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前大學公告申請入學錄取名單、繁星第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學群錄取名單、高三輔導課最後一次上課；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高一二第</w:t>
            </w:r>
            <w:r>
              <w:rPr>
                <w:sz w:val="20"/>
                <w:szCs w:val="16"/>
              </w:rPr>
              <w:t>2</w:t>
            </w:r>
            <w:r>
              <w:rPr>
                <w:sz w:val="20"/>
                <w:szCs w:val="16"/>
              </w:rPr>
              <w:t>次期中考、高三期末考；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指定科目考試報名；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前公告四技申請入學正備取生錄取名單；</w:t>
            </w: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個人申請網路登記就讀志願序；</w:t>
            </w:r>
            <w:r>
              <w:rPr>
                <w:sz w:val="20"/>
                <w:szCs w:val="16"/>
              </w:rPr>
              <w:t xml:space="preserve"> 10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三</w:t>
            </w:r>
            <w:r>
              <w:rPr>
                <w:sz w:val="20"/>
                <w:szCs w:val="16"/>
              </w:rPr>
              <w:t>)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松高色生活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小組分享與回饋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學習回饋單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13</w:t>
            </w:r>
            <w:r>
              <w:rPr>
                <w:sz w:val="20"/>
                <w:szCs w:val="16"/>
              </w:rPr>
              <w:t>公告高三補考名單；</w:t>
            </w:r>
            <w:r>
              <w:rPr>
                <w:sz w:val="20"/>
                <w:szCs w:val="16"/>
              </w:rPr>
              <w:t xml:space="preserve"> 14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水上運動會；</w:t>
            </w: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高三補考、日本松山北高校交流活動；</w:t>
            </w:r>
            <w:r>
              <w:rPr>
                <w:sz w:val="20"/>
                <w:szCs w:val="16"/>
              </w:rPr>
              <w:t>16</w:t>
            </w:r>
            <w:r>
              <w:rPr>
                <w:sz w:val="20"/>
                <w:szCs w:val="16"/>
              </w:rPr>
              <w:t>個人申請公告統一分發結果、學生會長選舉；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國中教育會考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下午停課</w:t>
            </w:r>
            <w:r>
              <w:rPr>
                <w:sz w:val="20"/>
                <w:szCs w:val="16"/>
              </w:rPr>
              <w:t>)</w:t>
            </w:r>
            <w:r>
              <w:rPr>
                <w:sz w:val="20"/>
                <w:szCs w:val="16"/>
              </w:rPr>
              <w:t>；</w:t>
            </w: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前四技申請入學正備取生報到、放棄及遞補；</w:t>
            </w:r>
            <w:r>
              <w:rPr>
                <w:sz w:val="20"/>
                <w:szCs w:val="16"/>
              </w:rPr>
              <w:t>1</w:t>
            </w:r>
            <w:bookmarkStart w:id="0" w:name="OLE_LINK1"/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國中教育會考</w:t>
            </w:r>
            <w:bookmarkEnd w:id="0"/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藝術鑑賞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新藝術主義</w:t>
            </w:r>
            <w:r w:rsidR="00AF3ABC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公告高三補考成績、個人申請錄取生、繁星推薦第</w:t>
            </w:r>
            <w:r>
              <w:rPr>
                <w:sz w:val="20"/>
                <w:szCs w:val="16"/>
              </w:rPr>
              <w:t>8</w:t>
            </w:r>
            <w:r>
              <w:rPr>
                <w:sz w:val="20"/>
                <w:szCs w:val="16"/>
              </w:rPr>
              <w:t>類學群放棄入學資格截止；</w:t>
            </w:r>
            <w:r>
              <w:rPr>
                <w:sz w:val="20"/>
                <w:szCs w:val="16"/>
              </w:rPr>
              <w:t>21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高三重修報名並繳費；</w:t>
            </w:r>
            <w:r>
              <w:rPr>
                <w:sz w:val="20"/>
                <w:szCs w:val="16"/>
              </w:rPr>
              <w:t xml:space="preserve"> 24</w:t>
            </w:r>
            <w:r>
              <w:rPr>
                <w:sz w:val="20"/>
                <w:szCs w:val="16"/>
              </w:rPr>
              <w:t>博雅講座</w:t>
            </w:r>
            <w:r>
              <w:rPr>
                <w:sz w:val="20"/>
                <w:szCs w:val="16"/>
              </w:rPr>
              <w:t>(</w:t>
            </w:r>
            <w:r>
              <w:rPr>
                <w:sz w:val="20"/>
                <w:szCs w:val="16"/>
              </w:rPr>
              <w:t>四</w:t>
            </w:r>
            <w:r>
              <w:rPr>
                <w:sz w:val="20"/>
                <w:szCs w:val="16"/>
              </w:rPr>
              <w:t xml:space="preserve">) 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藝術鑑賞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新藝術主義</w:t>
            </w:r>
            <w:r w:rsidR="00AF3ABC">
              <w:rPr>
                <w:rFonts w:hint="eastAsia"/>
                <w:sz w:val="20"/>
                <w:szCs w:val="20"/>
              </w:rPr>
              <w:t>3</w:t>
            </w:r>
            <w:bookmarkStart w:id="1" w:name="_GoBack"/>
            <w:bookmarkEnd w:id="1"/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30</w:t>
            </w:r>
            <w:r>
              <w:rPr>
                <w:sz w:val="20"/>
                <w:szCs w:val="16"/>
              </w:rPr>
              <w:t>導師會議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六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柳絮紛飛；</w:t>
            </w:r>
            <w:r>
              <w:rPr>
                <w:sz w:val="20"/>
                <w:szCs w:val="16"/>
              </w:rPr>
              <w:t xml:space="preserve"> 4</w:t>
            </w:r>
            <w:r>
              <w:rPr>
                <w:sz w:val="20"/>
                <w:szCs w:val="16"/>
              </w:rPr>
              <w:t>畢業典禮、高一週記抽查；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最後一次社課；</w:t>
            </w:r>
            <w:r>
              <w:rPr>
                <w:sz w:val="20"/>
                <w:szCs w:val="16"/>
              </w:rPr>
              <w:t>6</w:t>
            </w:r>
            <w:r>
              <w:rPr>
                <w:sz w:val="20"/>
                <w:szCs w:val="16"/>
              </w:rPr>
              <w:t>高二週記抽查；</w:t>
            </w: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端午節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ind w:hanging="24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22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17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20</w:t>
            </w:r>
            <w:r>
              <w:rPr>
                <w:sz w:val="20"/>
                <w:szCs w:val="16"/>
              </w:rPr>
              <w:t>期末教學研究會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29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25</w:t>
            </w:r>
            <w:r>
              <w:rPr>
                <w:sz w:val="20"/>
                <w:szCs w:val="16"/>
              </w:rPr>
              <w:t>高二輔導課最後一次上課；</w:t>
            </w:r>
            <w:r>
              <w:rPr>
                <w:sz w:val="20"/>
                <w:szCs w:val="16"/>
              </w:rPr>
              <w:t>26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高一二期末考；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休業式、環境整理、多元選修課程成果發表、期末校務會議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30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暑假開始；</w:t>
            </w:r>
            <w:r>
              <w:rPr>
                <w:sz w:val="20"/>
                <w:szCs w:val="16"/>
              </w:rPr>
              <w:t>1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大學入學指定科目考試；</w:t>
            </w:r>
            <w:r>
              <w:rPr>
                <w:sz w:val="20"/>
                <w:szCs w:val="16"/>
              </w:rPr>
              <w:t>3</w:t>
            </w:r>
            <w:r>
              <w:rPr>
                <w:sz w:val="20"/>
                <w:szCs w:val="16"/>
              </w:rPr>
              <w:t>公告高一二補考名單；</w:t>
            </w:r>
            <w:r>
              <w:rPr>
                <w:sz w:val="20"/>
                <w:szCs w:val="16"/>
              </w:rPr>
              <w:t>4</w:t>
            </w:r>
            <w:r>
              <w:rPr>
                <w:sz w:val="20"/>
                <w:szCs w:val="16"/>
              </w:rPr>
              <w:t>高三重修課程開始；</w:t>
            </w:r>
            <w:r>
              <w:rPr>
                <w:sz w:val="20"/>
                <w:szCs w:val="16"/>
              </w:rPr>
              <w:t>5</w:t>
            </w:r>
            <w:r>
              <w:rPr>
                <w:sz w:val="20"/>
                <w:szCs w:val="16"/>
              </w:rPr>
              <w:t>高一二補考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七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暑</w:t>
            </w:r>
          </w:p>
          <w:p w:rsidR="00837A49" w:rsidRDefault="00962DBE">
            <w:pPr>
              <w:spacing w:line="280" w:lineRule="exact"/>
              <w:jc w:val="center"/>
            </w:pPr>
            <w:r>
              <w:rPr>
                <w:b/>
                <w:sz w:val="20"/>
                <w:szCs w:val="20"/>
              </w:rPr>
              <w:t>假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9</w:t>
            </w:r>
            <w:r>
              <w:rPr>
                <w:sz w:val="20"/>
                <w:szCs w:val="16"/>
              </w:rPr>
              <w:t>免試入學分發結果公告、公告高一二補考成績；</w:t>
            </w:r>
            <w:r>
              <w:rPr>
                <w:sz w:val="20"/>
                <w:szCs w:val="16"/>
              </w:rPr>
              <w:t>10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11</w:t>
            </w:r>
            <w:r>
              <w:rPr>
                <w:sz w:val="20"/>
                <w:szCs w:val="16"/>
              </w:rPr>
              <w:t>高一二重修報名並繳費；</w:t>
            </w:r>
            <w:r>
              <w:rPr>
                <w:sz w:val="20"/>
                <w:szCs w:val="16"/>
              </w:rPr>
              <w:t>12</w:t>
            </w:r>
            <w:r>
              <w:rPr>
                <w:sz w:val="20"/>
                <w:szCs w:val="16"/>
              </w:rPr>
              <w:t>高一新生報到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15</w:t>
            </w:r>
            <w:r>
              <w:rPr>
                <w:sz w:val="20"/>
                <w:szCs w:val="16"/>
              </w:rPr>
              <w:t>高一二重修課程開始；</w:t>
            </w:r>
            <w:r>
              <w:rPr>
                <w:sz w:val="20"/>
                <w:szCs w:val="16"/>
              </w:rPr>
              <w:t>18</w:t>
            </w:r>
            <w:r>
              <w:rPr>
                <w:sz w:val="20"/>
                <w:szCs w:val="16"/>
              </w:rPr>
              <w:t>寄發指考成績通知單；</w:t>
            </w:r>
            <w:r>
              <w:rPr>
                <w:sz w:val="20"/>
                <w:szCs w:val="16"/>
              </w:rPr>
              <w:t>19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繳交指考登記費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選填志願說明會；</w:t>
            </w:r>
            <w:r>
              <w:rPr>
                <w:sz w:val="20"/>
                <w:szCs w:val="16"/>
              </w:rPr>
              <w:t>22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選填志願輔導；</w:t>
            </w:r>
            <w:r>
              <w:rPr>
                <w:sz w:val="20"/>
                <w:szCs w:val="16"/>
              </w:rPr>
              <w:t>24</w:t>
            </w:r>
            <w:r>
              <w:rPr>
                <w:sz w:val="20"/>
                <w:szCs w:val="16"/>
              </w:rPr>
              <w:t>～</w:t>
            </w:r>
            <w:r>
              <w:rPr>
                <w:sz w:val="20"/>
                <w:szCs w:val="16"/>
              </w:rPr>
              <w:t>28</w:t>
            </w:r>
            <w:r>
              <w:rPr>
                <w:sz w:val="20"/>
                <w:szCs w:val="16"/>
              </w:rPr>
              <w:t>網路登記分發志願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35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spacing w:line="200" w:lineRule="exact"/>
              <w:rPr>
                <w:sz w:val="20"/>
                <w:szCs w:val="16"/>
              </w:rPr>
            </w:pPr>
          </w:p>
        </w:tc>
      </w:tr>
      <w:tr w:rsidR="00837A49">
        <w:trPr>
          <w:cantSplit/>
          <w:trHeight w:val="227"/>
        </w:trPr>
        <w:tc>
          <w:tcPr>
            <w:tcW w:w="58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八</w:t>
            </w:r>
          </w:p>
          <w:p w:rsidR="00837A49" w:rsidRDefault="00962DBE">
            <w:pPr>
              <w:spacing w:line="2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月</w:t>
            </w: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spacing w:line="2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8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00" w:lineRule="exac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7</w:t>
            </w:r>
            <w:r>
              <w:rPr>
                <w:sz w:val="20"/>
                <w:szCs w:val="16"/>
              </w:rPr>
              <w:t>大學考試分發入學錄取公告</w:t>
            </w:r>
          </w:p>
        </w:tc>
      </w:tr>
      <w:tr w:rsidR="00837A49">
        <w:trPr>
          <w:cantSplit/>
          <w:trHeight w:val="227"/>
        </w:trPr>
        <w:tc>
          <w:tcPr>
            <w:tcW w:w="58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37A49" w:rsidRDefault="00837A49">
            <w:pPr>
              <w:rPr>
                <w:b/>
                <w:sz w:val="20"/>
                <w:szCs w:val="20"/>
              </w:rPr>
            </w:pPr>
          </w:p>
        </w:tc>
        <w:tc>
          <w:tcPr>
            <w:tcW w:w="610" w:type="dxa"/>
            <w:vMerge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962DB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73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37A49" w:rsidRDefault="00837A49">
            <w:pPr>
              <w:spacing w:line="200" w:lineRule="exact"/>
              <w:rPr>
                <w:sz w:val="20"/>
                <w:szCs w:val="16"/>
              </w:rPr>
            </w:pPr>
          </w:p>
        </w:tc>
      </w:tr>
    </w:tbl>
    <w:p w:rsidR="00837A49" w:rsidRDefault="00962DBE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108</w:t>
      </w:r>
      <w:r>
        <w:rPr>
          <w:b/>
        </w:rPr>
        <w:t>年</w:t>
      </w:r>
      <w:r>
        <w:rPr>
          <w:b/>
        </w:rPr>
        <w:t>2</w:t>
      </w:r>
      <w:r>
        <w:rPr>
          <w:b/>
        </w:rPr>
        <w:t>月</w:t>
      </w:r>
      <w:r>
        <w:rPr>
          <w:b/>
        </w:rPr>
        <w:t>22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837A49" w:rsidRDefault="00962DBE">
      <w:r>
        <w:rPr>
          <w:b/>
        </w:rPr>
        <w:t>註：請上傳</w:t>
      </w:r>
      <w:r>
        <w:rPr>
          <w:b/>
        </w:rPr>
        <w:t>PDF</w:t>
      </w:r>
      <w:r>
        <w:rPr>
          <w:b/>
        </w:rPr>
        <w:t>檔。</w:t>
      </w:r>
    </w:p>
    <w:sectPr w:rsidR="00837A49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D2C" w:rsidRDefault="00962DBE">
      <w:r>
        <w:separator/>
      </w:r>
    </w:p>
  </w:endnote>
  <w:endnote w:type="continuationSeparator" w:id="0">
    <w:p w:rsidR="00C30D2C" w:rsidRDefault="0096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D2C" w:rsidRDefault="00962DBE">
      <w:r>
        <w:rPr>
          <w:color w:val="000000"/>
        </w:rPr>
        <w:separator/>
      </w:r>
    </w:p>
  </w:footnote>
  <w:footnote w:type="continuationSeparator" w:id="0">
    <w:p w:rsidR="00C30D2C" w:rsidRDefault="00962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49"/>
    <w:rsid w:val="00837A49"/>
    <w:rsid w:val="00962DBE"/>
    <w:rsid w:val="00AF3ABC"/>
    <w:rsid w:val="00C3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2FBF05-DE80-4918-B57D-33707FF5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3</cp:revision>
  <cp:lastPrinted>2018-08-23T08:16:00Z</cp:lastPrinted>
  <dcterms:created xsi:type="dcterms:W3CDTF">2019-03-06T09:18:00Z</dcterms:created>
  <dcterms:modified xsi:type="dcterms:W3CDTF">2019-03-06T09:27:00Z</dcterms:modified>
</cp:coreProperties>
</file>