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74" w:type="pct"/>
        <w:jc w:val="center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66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0"/>
      </w:tblGrid>
      <w:tr w:rsidR="005128C4" w:rsidRPr="00C76E30" w:rsidTr="00BC2207">
        <w:trPr>
          <w:trHeight w:val="360"/>
          <w:tblCellSpacing w:w="15" w:type="dxa"/>
          <w:jc w:val="center"/>
        </w:trPr>
        <w:tc>
          <w:tcPr>
            <w:tcW w:w="49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66FFCC"/>
            <w:vAlign w:val="center"/>
            <w:hideMark/>
          </w:tcPr>
          <w:p w:rsidR="005128C4" w:rsidRPr="00C76E30" w:rsidRDefault="005128C4" w:rsidP="00FE4B3D">
            <w:pPr>
              <w:widowControl/>
              <w:rPr>
                <w:rFonts w:ascii="Times New Roman" w:eastAsia="新細明體" w:hAnsi="Times New Roman" w:cs="Times New Roman"/>
                <w:b/>
                <w:kern w:val="0"/>
                <w:sz w:val="28"/>
                <w:szCs w:val="24"/>
              </w:rPr>
            </w:pPr>
            <w:bookmarkStart w:id="0" w:name="_GoBack" w:colFirst="0" w:colLast="1"/>
            <w:r w:rsidRPr="00C76E30">
              <w:rPr>
                <w:rFonts w:ascii="Times New Roman" w:eastAsia="新細明體" w:hAnsi="Times New Roman" w:cs="Times New Roman" w:hint="eastAsia"/>
                <w:b/>
                <w:kern w:val="0"/>
                <w:sz w:val="28"/>
                <w:szCs w:val="24"/>
              </w:rPr>
              <w:t>松山高中</w:t>
            </w:r>
            <w:r w:rsidRPr="00C76E30">
              <w:rPr>
                <w:rFonts w:ascii="Times New Roman" w:eastAsia="新細明體" w:hAnsi="Times New Roman" w:cs="Times New Roman" w:hint="eastAsia"/>
                <w:b/>
                <w:kern w:val="0"/>
                <w:sz w:val="28"/>
                <w:szCs w:val="24"/>
              </w:rPr>
              <w:t>109</w:t>
            </w:r>
            <w:r w:rsidRPr="00C76E30">
              <w:rPr>
                <w:rFonts w:ascii="Times New Roman" w:eastAsia="新細明體" w:hAnsi="Times New Roman" w:cs="Times New Roman" w:hint="eastAsia"/>
                <w:b/>
                <w:kern w:val="0"/>
                <w:sz w:val="28"/>
                <w:szCs w:val="24"/>
              </w:rPr>
              <w:t>學年度第</w:t>
            </w:r>
            <w:r w:rsidRPr="00C76E30">
              <w:rPr>
                <w:rFonts w:ascii="Times New Roman" w:eastAsia="新細明體" w:hAnsi="Times New Roman" w:cs="Times New Roman" w:hint="eastAsia"/>
                <w:b/>
                <w:kern w:val="0"/>
                <w:sz w:val="28"/>
                <w:szCs w:val="24"/>
              </w:rPr>
              <w:t>2</w:t>
            </w:r>
            <w:r w:rsidRPr="00C76E30">
              <w:rPr>
                <w:rFonts w:ascii="Times New Roman" w:eastAsia="新細明體" w:hAnsi="Times New Roman" w:cs="Times New Roman" w:hint="eastAsia"/>
                <w:b/>
                <w:kern w:val="0"/>
                <w:sz w:val="28"/>
                <w:szCs w:val="24"/>
              </w:rPr>
              <w:t>學期全民國防教育課程預定進度表</w:t>
            </w:r>
          </w:p>
        </w:tc>
      </w:tr>
      <w:tr w:rsidR="005128C4" w:rsidRPr="004824DD" w:rsidTr="00BC2207">
        <w:trPr>
          <w:tblCellSpacing w:w="15" w:type="dxa"/>
          <w:jc w:val="center"/>
        </w:trPr>
        <w:tc>
          <w:tcPr>
            <w:tcW w:w="496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66FFCC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outset" w:sz="12" w:space="0" w:color="000000"/>
                <w:left w:val="outset" w:sz="12" w:space="0" w:color="000000"/>
                <w:bottom w:val="outset" w:sz="12" w:space="0" w:color="000000"/>
                <w:right w:val="outset" w:sz="12" w:space="0" w:color="000000"/>
              </w:tblBorders>
              <w:shd w:val="clear" w:color="auto" w:fill="66FFC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4"/>
              <w:gridCol w:w="694"/>
              <w:gridCol w:w="1253"/>
              <w:gridCol w:w="2363"/>
              <w:gridCol w:w="727"/>
              <w:gridCol w:w="3893"/>
            </w:tblGrid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bookmarkEnd w:id="0"/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proofErr w:type="gramStart"/>
                  <w:r w:rsidRPr="004824DD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週</w:t>
                  </w:r>
                  <w:proofErr w:type="gramEnd"/>
                  <w:r w:rsidRPr="004824DD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次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  <w:t>時間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一年級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二年級</w:t>
                  </w:r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proofErr w:type="gramStart"/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三</w:t>
                  </w:r>
                  <w:proofErr w:type="gramEnd"/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年級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備考</w:t>
                  </w:r>
                </w:p>
              </w:tc>
            </w:tr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1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0222 ---- 0226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友善校園</w:t>
                  </w:r>
                  <w:proofErr w:type="gramStart"/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週</w:t>
                  </w:r>
                  <w:proofErr w:type="gramEnd"/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-反毒</w:t>
                  </w:r>
                  <w:proofErr w:type="gramStart"/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反黑暨防治校園霸凌宣導</w:t>
                  </w:r>
                  <w:proofErr w:type="gramEnd"/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2/22開學.0222-0226友善校園</w:t>
                  </w:r>
                  <w:proofErr w:type="gramStart"/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週</w:t>
                  </w:r>
                  <w:proofErr w:type="gramEnd"/>
                </w:p>
              </w:tc>
            </w:tr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2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0301 ---- 0305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我國國防現況與發展第7章第1節我國主要武器裝備現況與發展</w:t>
                  </w:r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3/1補228假.3/2第1次防災演練</w:t>
                  </w:r>
                </w:p>
              </w:tc>
            </w:tr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3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0308 ---- 0312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我國國防現況與發展第7章第2節軍民通用科技發展與趨勢</w:t>
                  </w:r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3/9第2次防災演練</w:t>
                  </w:r>
                </w:p>
              </w:tc>
            </w:tr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4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0315 ---- 0319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防衛動員與災害防救第8章第1節全民防衛動員的意義.準備與實施</w:t>
                  </w:r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3/16正式防災演練</w:t>
                  </w:r>
                </w:p>
              </w:tc>
            </w:tr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5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0322 ---- 0326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防衛動員與災害防救第8章第2節青年服勤動員的意義與作為</w:t>
                  </w:r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</w:tr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6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0329 ---- 0402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防衛動員與災害防救第9章第1節我國災害防救簡介</w:t>
                  </w:r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3/30-31第1次期中考.4/2補假(補4/4)</w:t>
                  </w:r>
                </w:p>
              </w:tc>
            </w:tr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7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0405 ---- 0409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防衛動員與災害防救第9章第1節我國災害防救簡介</w:t>
                  </w:r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4/5補假(補4/4)</w:t>
                  </w:r>
                </w:p>
              </w:tc>
            </w:tr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8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0412 ---- 0416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防衛動員與災害防救第9章第2節校園災害防救簡介</w:t>
                  </w:r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</w:tr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9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0419 ---- 0423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防衛動員與災害防救第9章第3節災害應變的知識與技能</w:t>
                  </w:r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</w:tr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10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0426 ---- 0430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防衛動員與災害防救第10章第1節步槍簡介與安全規定</w:t>
                  </w:r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</w:tr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lastRenderedPageBreak/>
                    <w:t>11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0503 ---- 0507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防衛動員與災害防救第10章第2節射擊要領與姿勢</w:t>
                  </w:r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</w:tr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12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0510 ---- 0514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防衛動員與災害防救第10章第3節瞄準練習</w:t>
                  </w:r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5/12-13高一二第2次期中考.高三期末考</w:t>
                  </w:r>
                </w:p>
              </w:tc>
            </w:tr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13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0517 ---- 0521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防衛動員與災害防救第10章第3節瞄準練習</w:t>
                  </w:r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</w:tr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14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0524 ---- 0528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戰爭啟示與全民國防第11章第1節 鄭成功復台戰役戰爭起因第二節戰爭經過第三節分析與啟示</w:t>
                  </w:r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</w:tr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15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0531 ---- 0604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戰爭啟示與全民國防第12章第1節 日軍乙未攻台戰役戰爭起因第二節戰爭經過第三節分析與啟示</w:t>
                  </w:r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</w:tr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16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0607 ---- 0611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戰爭啟示與全民國防第13章第1節 古寧頭戰役戰爭起因第二節戰爭經過第三節分析與啟示</w:t>
                  </w:r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</w:tr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17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0614 ---- 0618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戰爭啟示與全民國防第14章第1節八二三炮戰戰爭起因第二節戰爭經過第三節分析與啟示</w:t>
                  </w:r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6/14端午節</w:t>
                  </w:r>
                </w:p>
              </w:tc>
            </w:tr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18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0621 ---- 0625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彈性課程:防衛動員與災害防救第9章第3節災害應變的知識與技能-實作練習</w:t>
                  </w:r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</w:tr>
            <w:tr w:rsidR="005128C4" w:rsidRPr="004824DD" w:rsidTr="005128C4">
              <w:trPr>
                <w:tblCellSpacing w:w="15" w:type="dxa"/>
              </w:trPr>
              <w:tc>
                <w:tcPr>
                  <w:tcW w:w="361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19</w:t>
                  </w:r>
                </w:p>
              </w:tc>
              <w:tc>
                <w:tcPr>
                  <w:tcW w:w="51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0628 ---- 0702</w:t>
                  </w:r>
                </w:p>
              </w:tc>
              <w:tc>
                <w:tcPr>
                  <w:tcW w:w="94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179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期末總複習</w:t>
                  </w:r>
                </w:p>
              </w:tc>
              <w:tc>
                <w:tcPr>
                  <w:tcW w:w="53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</w:t>
                  </w:r>
                </w:p>
              </w:tc>
              <w:tc>
                <w:tcPr>
                  <w:tcW w:w="29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66FFCC"/>
                  <w:vAlign w:val="center"/>
                  <w:hideMark/>
                </w:tcPr>
                <w:p w:rsidR="005128C4" w:rsidRPr="004824DD" w:rsidRDefault="005128C4" w:rsidP="00FE4B3D">
                  <w:pPr>
                    <w:widowControl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4824DD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  <w:t> 6/30-7/2高一二期末考.7/2休業式</w:t>
                  </w:r>
                </w:p>
              </w:tc>
            </w:tr>
          </w:tbl>
          <w:p w:rsidR="005128C4" w:rsidRPr="004824DD" w:rsidRDefault="005128C4" w:rsidP="00FE4B3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</w:tbl>
    <w:p w:rsidR="00BC2867" w:rsidRDefault="00BC2867"/>
    <w:sectPr w:rsidR="00BC2867" w:rsidSect="001513A0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C4"/>
    <w:rsid w:val="001513A0"/>
    <w:rsid w:val="005128C4"/>
    <w:rsid w:val="00BC2207"/>
    <w:rsid w:val="00BC2867"/>
    <w:rsid w:val="00C7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14D5C-A0BC-4CB9-8D82-52F27EB4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8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2021-03-02T08:32:00Z</dcterms:created>
  <dcterms:modified xsi:type="dcterms:W3CDTF">2021-03-02T08:37:00Z</dcterms:modified>
</cp:coreProperties>
</file>