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93" w:rsidRPr="00D73732" w:rsidRDefault="00AE6143" w:rsidP="00CB5671">
      <w:pPr>
        <w:jc w:val="center"/>
        <w:rPr>
          <w:rFonts w:ascii="標楷體" w:eastAsia="標楷體" w:hAnsi="標楷體" w:cs="標楷體"/>
          <w:b/>
          <w:szCs w:val="20"/>
        </w:rPr>
      </w:pP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臺北市立松山高級中學</w:t>
      </w:r>
      <w:r>
        <w:rPr>
          <w:rFonts w:ascii="Times New Roman" w:eastAsia="標楷體" w:hAnsi="Times New Roman" w:cs="Times New Roman"/>
          <w:b/>
          <w:kern w:val="3"/>
          <w:sz w:val="32"/>
          <w:szCs w:val="32"/>
        </w:rPr>
        <w:t>110</w:t>
      </w: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學年度第</w:t>
      </w:r>
      <w:r>
        <w:rPr>
          <w:rFonts w:ascii="Times New Roman" w:eastAsia="標楷體" w:hAnsi="Times New Roman" w:cs="Times New Roman"/>
          <w:b/>
          <w:kern w:val="3"/>
          <w:sz w:val="32"/>
          <w:szCs w:val="32"/>
        </w:rPr>
        <w:t>2</w:t>
      </w: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學期</w:t>
      </w: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三</w:t>
      </w: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年級</w:t>
      </w: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英文</w:t>
      </w:r>
      <w:r>
        <w:rPr>
          <w:rFonts w:ascii="Times New Roman" w:eastAsia="標楷體" w:hAnsi="Times New Roman" w:cs="Times New Roman" w:hint="eastAsia"/>
          <w:b/>
          <w:kern w:val="3"/>
          <w:sz w:val="32"/>
          <w:szCs w:val="32"/>
        </w:rPr>
        <w:t>科預定教學進度表</w:t>
      </w:r>
      <w:r>
        <w:rPr>
          <w:rFonts w:ascii="Times New Roman" w:eastAsia="標楷體" w:hAnsi="Times New Roman" w:cs="Times New Roman"/>
          <w:b/>
          <w:kern w:val="3"/>
          <w:sz w:val="32"/>
          <w:szCs w:val="32"/>
        </w:rPr>
        <w:t xml:space="preserve">    </w:t>
      </w:r>
      <w:r>
        <w:rPr>
          <w:rFonts w:ascii="Times New Roman" w:eastAsia="標楷體" w:hAnsi="Times New Roman" w:cs="Times New Roman"/>
          <w:b/>
          <w:kern w:val="3"/>
          <w:sz w:val="20"/>
          <w:szCs w:val="32"/>
        </w:rPr>
        <w:t xml:space="preserve">  </w:t>
      </w:r>
      <w:bookmarkStart w:id="0" w:name="_GoBack"/>
      <w:bookmarkEnd w:id="0"/>
    </w:p>
    <w:tbl>
      <w:tblPr>
        <w:tblStyle w:val="ad"/>
        <w:tblW w:w="5169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0"/>
        <w:gridCol w:w="635"/>
        <w:gridCol w:w="422"/>
        <w:gridCol w:w="422"/>
        <w:gridCol w:w="422"/>
        <w:gridCol w:w="422"/>
        <w:gridCol w:w="422"/>
        <w:gridCol w:w="422"/>
        <w:gridCol w:w="450"/>
        <w:gridCol w:w="2276"/>
        <w:gridCol w:w="1275"/>
        <w:gridCol w:w="3301"/>
      </w:tblGrid>
      <w:tr w:rsidR="00B07AFB" w:rsidTr="00AC11D7">
        <w:trPr>
          <w:trHeight w:val="240"/>
          <w:jc w:val="center"/>
        </w:trPr>
        <w:tc>
          <w:tcPr>
            <w:tcW w:w="18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B07AFB" w:rsidRPr="00EC2F71" w:rsidRDefault="00B07AFB" w:rsidP="00EC2F71">
            <w:pPr>
              <w:jc w:val="center"/>
              <w:rPr>
                <w:rFonts w:eastAsia="Calibri"/>
                <w:b/>
                <w:sz w:val="14"/>
                <w:szCs w:val="14"/>
              </w:rPr>
            </w:pPr>
            <w:r w:rsidRPr="00EC2F71">
              <w:rPr>
                <w:rFonts w:ascii="微軟正黑體" w:eastAsia="微軟正黑體" w:hAnsi="微軟正黑體" w:cs="微軟正黑體" w:hint="eastAsia"/>
                <w:b/>
                <w:sz w:val="14"/>
                <w:szCs w:val="14"/>
              </w:rPr>
              <w:t>月份</w:t>
            </w:r>
          </w:p>
        </w:tc>
        <w:tc>
          <w:tcPr>
            <w:tcW w:w="292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  <w:tl2br w:val="single" w:sz="4" w:space="0" w:color="auto"/>
            </w:tcBorders>
          </w:tcPr>
          <w:p w:rsidR="00B07AFB" w:rsidRPr="00EC2F71" w:rsidRDefault="00B07AFB" w:rsidP="00EC2F71">
            <w:pPr>
              <w:jc w:val="right"/>
              <w:rPr>
                <w:rFonts w:ascii="微軟正黑體" w:eastAsia="微軟正黑體" w:hAnsi="微軟正黑體" w:cs="微軟正黑體"/>
                <w:b/>
                <w:sz w:val="14"/>
                <w:szCs w:val="14"/>
              </w:rPr>
            </w:pPr>
            <w:r w:rsidRPr="00EC2F71">
              <w:rPr>
                <w:rFonts w:ascii="微軟正黑體" w:eastAsia="微軟正黑體" w:hAnsi="微軟正黑體" w:cs="微軟正黑體" w:hint="eastAsia"/>
                <w:b/>
                <w:sz w:val="14"/>
                <w:szCs w:val="14"/>
              </w:rPr>
              <w:t>星期</w:t>
            </w:r>
          </w:p>
          <w:p w:rsidR="00B07AFB" w:rsidRPr="00EC2F71" w:rsidRDefault="00B07AFB" w:rsidP="00EC2F71">
            <w:pPr>
              <w:rPr>
                <w:rFonts w:ascii="微軟正黑體" w:eastAsia="微軟正黑體" w:hAnsi="微軟正黑體" w:cs="微軟正黑體"/>
                <w:b/>
                <w:sz w:val="14"/>
                <w:szCs w:val="14"/>
              </w:rPr>
            </w:pPr>
            <w:r w:rsidRPr="00EC2F71">
              <w:rPr>
                <w:rFonts w:ascii="微軟正黑體" w:eastAsia="微軟正黑體" w:hAnsi="微軟正黑體" w:cs="微軟正黑體" w:hint="eastAsia"/>
                <w:b/>
                <w:sz w:val="14"/>
                <w:szCs w:val="14"/>
              </w:rPr>
              <w:t>週次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日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一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二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三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四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五</w:t>
            </w:r>
          </w:p>
        </w:tc>
        <w:tc>
          <w:tcPr>
            <w:tcW w:w="207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7AFB" w:rsidRDefault="00B07AFB" w:rsidP="00EC2F71">
            <w:pPr>
              <w:spacing w:line="18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細明體" w:eastAsia="細明體" w:hAnsi="細明體" w:cs="細明體" w:hint="eastAsia"/>
                <w:b/>
                <w:sz w:val="18"/>
                <w:szCs w:val="18"/>
              </w:rPr>
              <w:t>六</w:t>
            </w:r>
          </w:p>
        </w:tc>
        <w:tc>
          <w:tcPr>
            <w:tcW w:w="104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B07AFB" w:rsidRDefault="00AE71D7" w:rsidP="001D4E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英文聽講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586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DF1E1D" w:rsidRDefault="00AE71D7" w:rsidP="00EC2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英文閱讀</w:t>
            </w:r>
            <w:r>
              <w:rPr>
                <w:rFonts w:hint="eastAsia"/>
                <w:b/>
              </w:rPr>
              <w:t xml:space="preserve"> </w:t>
            </w:r>
          </w:p>
          <w:p w:rsidR="00B07AFB" w:rsidRDefault="00AE71D7" w:rsidP="00EC2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TOEIC</w:t>
            </w:r>
          </w:p>
        </w:tc>
        <w:tc>
          <w:tcPr>
            <w:tcW w:w="1517" w:type="pct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B07AFB" w:rsidRDefault="00B07AFB" w:rsidP="002170AA">
            <w:pPr>
              <w:jc w:val="center"/>
              <w:rPr>
                <w:b/>
              </w:rPr>
            </w:pPr>
            <w:r>
              <w:rPr>
                <w:rFonts w:ascii="細明體" w:eastAsia="細明體" w:hAnsi="細明體" w:cs="細明體" w:hint="eastAsia"/>
                <w:b/>
              </w:rPr>
              <w:t>重要行事</w:t>
            </w:r>
          </w:p>
        </w:tc>
      </w:tr>
      <w:tr w:rsidR="00B07AFB" w:rsidTr="0008688D">
        <w:trPr>
          <w:trHeight w:val="750"/>
          <w:jc w:val="center"/>
        </w:trPr>
        <w:tc>
          <w:tcPr>
            <w:tcW w:w="18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B07AFB" w:rsidRDefault="00B07AFB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二</w:t>
            </w:r>
          </w:p>
          <w:p w:rsidR="00B07AFB" w:rsidRDefault="00B07AFB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月</w:t>
            </w:r>
          </w:p>
        </w:tc>
        <w:tc>
          <w:tcPr>
            <w:tcW w:w="292" w:type="pct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4929C9" w:rsidRDefault="00B07AFB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</w:t>
            </w:r>
          </w:p>
        </w:tc>
        <w:tc>
          <w:tcPr>
            <w:tcW w:w="19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rFonts w:eastAsia="Calibri"/>
                <w:color w:val="FF0000"/>
                <w:szCs w:val="24"/>
              </w:rPr>
              <w:t>6</w:t>
            </w:r>
          </w:p>
        </w:tc>
        <w:tc>
          <w:tcPr>
            <w:tcW w:w="19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szCs w:val="24"/>
              </w:rPr>
              <w:t>8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szCs w:val="24"/>
              </w:rPr>
              <w:t>9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rFonts w:eastAsia="Calibri"/>
                <w:color w:val="000000"/>
                <w:szCs w:val="24"/>
              </w:rPr>
              <w:t>10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b/>
                <w:color w:val="000000"/>
                <w:szCs w:val="24"/>
              </w:rPr>
            </w:pPr>
            <w:r w:rsidRPr="008E2EF0">
              <w:rPr>
                <w:rFonts w:eastAsia="Calibri"/>
                <w:b/>
                <w:color w:val="000000"/>
                <w:szCs w:val="24"/>
              </w:rPr>
              <w:t>11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8E2EF0" w:rsidRDefault="00B07AFB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rFonts w:eastAsia="Calibri"/>
                <w:color w:val="FF0000"/>
                <w:szCs w:val="24"/>
              </w:rPr>
              <w:t>12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7AFB" w:rsidRPr="004F489D" w:rsidRDefault="00B07AFB" w:rsidP="007E769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7AFB" w:rsidRPr="0004138F" w:rsidRDefault="00B07AFB" w:rsidP="007E769D">
            <w:pPr>
              <w:jc w:val="center"/>
              <w:rPr>
                <w:rFonts w:asciiTheme="majorHAnsi" w:hAnsiTheme="majorHAnsi" w:cs="Times New Roman"/>
                <w:szCs w:val="24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B07AFB" w:rsidRPr="004F489D" w:rsidRDefault="00DE2D67" w:rsidP="002170AA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sz w:val="18"/>
                  <w:szCs w:val="18"/>
                </w:rPr>
                <w:tag w:val="goog_rdk_15"/>
                <w:id w:val="-2054679092"/>
              </w:sdtPr>
              <w:sdtEndPr/>
              <w:sdtContent>
                <w:r w:rsidR="00B07AFB">
                  <w:rPr>
                    <w:rFonts w:asciiTheme="minorEastAsia" w:hAnsiTheme="minorEastAsia" w:cs="Gungsuh" w:hint="eastAsia"/>
                    <w:sz w:val="18"/>
                    <w:szCs w:val="18"/>
                  </w:rPr>
                  <w:t>2/11 開學</w:t>
                </w:r>
              </w:sdtContent>
            </w:sdt>
          </w:p>
        </w:tc>
      </w:tr>
      <w:tr w:rsidR="00B07AFB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B07AFB" w:rsidRDefault="00B07AFB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07AFB" w:rsidRPr="004929C9" w:rsidRDefault="00B07AFB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2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rFonts w:eastAsia="Calibri"/>
                <w:color w:val="FF0000"/>
                <w:szCs w:val="24"/>
              </w:rPr>
              <w:t>13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rFonts w:eastAsia="Calibri"/>
                <w:color w:val="000000"/>
                <w:szCs w:val="24"/>
              </w:rPr>
              <w:t>14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rFonts w:eastAsia="Calibri"/>
                <w:color w:val="000000"/>
                <w:szCs w:val="24"/>
              </w:rPr>
              <w:t>15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rFonts w:eastAsia="Calibri"/>
                <w:color w:val="000000"/>
                <w:szCs w:val="24"/>
              </w:rPr>
              <w:t>16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szCs w:val="24"/>
              </w:rPr>
              <w:t>17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szCs w:val="24"/>
              </w:rPr>
              <w:t>18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color w:val="FF0000"/>
                <w:szCs w:val="24"/>
              </w:rPr>
              <w:t>19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07AFB" w:rsidRPr="00393833" w:rsidRDefault="001D4EC1" w:rsidP="007E769D">
            <w:pPr>
              <w:jc w:val="center"/>
              <w:rPr>
                <w:rFonts w:ascii="Arial" w:hAnsi="Arial" w:cs="Arial"/>
                <w:color w:val="4D5156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1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11D7" w:rsidRDefault="00A03FDA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B07AFB" w:rsidRPr="0004138F" w:rsidRDefault="00A03FDA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1 &amp; 2</w:t>
            </w: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B07AFB" w:rsidRPr="004F489D" w:rsidRDefault="00DE2D67" w:rsidP="002F0448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16"/>
                <w:id w:val="1671839095"/>
                <w:showingPlcHdr/>
              </w:sdtPr>
              <w:sdtEndPr/>
              <w:sdtContent>
                <w:r w:rsidR="002F0448">
                  <w:rPr>
                    <w:rFonts w:asciiTheme="minorEastAsia" w:hAnsiTheme="minorEastAsia"/>
                    <w:color w:val="000000" w:themeColor="text1"/>
                    <w:sz w:val="18"/>
                    <w:szCs w:val="18"/>
                  </w:rPr>
                  <w:t xml:space="preserve">     </w:t>
                </w:r>
              </w:sdtContent>
            </w:sdt>
          </w:p>
        </w:tc>
      </w:tr>
      <w:tr w:rsidR="00B07AFB" w:rsidTr="000D0F51">
        <w:trPr>
          <w:trHeight w:val="420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B07AFB" w:rsidRDefault="00B07AFB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B07AFB" w:rsidRPr="004929C9" w:rsidRDefault="00B07AFB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3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rFonts w:eastAsia="Calibri"/>
                <w:color w:val="FF0000"/>
                <w:szCs w:val="24"/>
              </w:rPr>
              <w:t>20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rFonts w:eastAsia="Calibri"/>
                <w:color w:val="000000"/>
                <w:szCs w:val="24"/>
              </w:rPr>
              <w:t>21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22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szCs w:val="24"/>
              </w:rPr>
              <w:t>24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szCs w:val="24"/>
              </w:rPr>
              <w:t>25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B07AFB" w:rsidRPr="008E2EF0" w:rsidRDefault="00B07AFB" w:rsidP="00EC2F71">
            <w:pPr>
              <w:jc w:val="center"/>
              <w:rPr>
                <w:szCs w:val="24"/>
              </w:rPr>
            </w:pPr>
            <w:r w:rsidRPr="008E2EF0">
              <w:rPr>
                <w:rFonts w:eastAsia="Calibri"/>
                <w:color w:val="FF0000"/>
                <w:szCs w:val="24"/>
              </w:rPr>
              <w:t>26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117D4C" w:rsidRPr="00393833" w:rsidRDefault="00117D4C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07AFB" w:rsidRPr="0004138F" w:rsidRDefault="00B07AFB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B07AFB" w:rsidRPr="002F0448" w:rsidRDefault="00B07AFB" w:rsidP="002170A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53977">
              <w:rPr>
                <w:rFonts w:asciiTheme="minorEastAsia" w:hAnsiTheme="minorEastAsia" w:hint="eastAsia"/>
                <w:color w:val="000000" w:themeColor="text1"/>
                <w:sz w:val="20"/>
                <w:szCs w:val="18"/>
              </w:rPr>
              <w:t>2/22~2/23高三第1</w:t>
            </w:r>
            <w:r w:rsidR="002F0448" w:rsidRPr="00D53977">
              <w:rPr>
                <w:rFonts w:asciiTheme="minorEastAsia" w:hAnsiTheme="minorEastAsia" w:hint="eastAsia"/>
                <w:color w:val="000000" w:themeColor="text1"/>
                <w:sz w:val="20"/>
                <w:szCs w:val="18"/>
              </w:rPr>
              <w:t>次分科測驗模擬考</w:t>
            </w:r>
          </w:p>
        </w:tc>
      </w:tr>
      <w:tr w:rsidR="002F0450" w:rsidTr="00AC11D7">
        <w:trPr>
          <w:trHeight w:val="525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4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28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2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</w:rPr>
            </w:pPr>
            <w:r w:rsidRPr="008E2EF0"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3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4</w:t>
            </w:r>
          </w:p>
        </w:tc>
        <w:tc>
          <w:tcPr>
            <w:tcW w:w="207" w:type="pct"/>
            <w:tcBorders>
              <w:top w:val="single" w:sz="18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5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1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C11D7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2F0450" w:rsidRPr="0004138F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3 &amp; 4</w:t>
            </w: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right w:val="single" w:sz="18" w:space="0" w:color="000000"/>
            </w:tcBorders>
            <w:vAlign w:val="center"/>
          </w:tcPr>
          <w:sdt>
            <w:sdt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g w:val="goog_rdk_19"/>
              <w:id w:val="-2076971712"/>
            </w:sdtPr>
            <w:sdtEndPr/>
            <w:sdtContent>
              <w:p w:rsidR="002F0450" w:rsidRPr="008D18A7" w:rsidRDefault="00D53977" w:rsidP="002170AA">
                <w:pPr>
                  <w:rPr>
                    <w:rFonts w:asciiTheme="minorEastAsia" w:hAnsiTheme="minorEastAsia" w:cs="Gungsuh"/>
                    <w:color w:val="000000" w:themeColor="text1"/>
                    <w:sz w:val="20"/>
                    <w:szCs w:val="18"/>
                  </w:rPr>
                </w:pPr>
                <w:r w:rsidRPr="008D18A7">
                  <w:rPr>
                    <w:rFonts w:asciiTheme="minorEastAsia" w:hAnsiTheme="minorEastAsia" w:hint="eastAsia"/>
                    <w:color w:val="000000" w:themeColor="text1"/>
                    <w:sz w:val="20"/>
                    <w:szCs w:val="18"/>
                  </w:rPr>
                  <w:t>2/26-2/</w:t>
                </w:r>
                <w:r w:rsidR="002F0450" w:rsidRPr="008D18A7">
                  <w:rPr>
                    <w:rFonts w:asciiTheme="minorEastAsia" w:hAnsiTheme="minorEastAsia" w:cs="Gungsuh"/>
                    <w:color w:val="000000" w:themeColor="text1"/>
                    <w:sz w:val="20"/>
                    <w:szCs w:val="18"/>
                  </w:rPr>
                  <w:t>28</w:t>
                </w:r>
                <w:r w:rsidRPr="008D18A7">
                  <w:rPr>
                    <w:rFonts w:asciiTheme="minorEastAsia" w:hAnsiTheme="minorEastAsia" w:cs="Gungsuh"/>
                    <w:color w:val="000000" w:themeColor="text1"/>
                    <w:sz w:val="20"/>
                    <w:szCs w:val="18"/>
                  </w:rPr>
                  <w:t>和平紀念日</w:t>
                </w:r>
                <w:r w:rsidRPr="008D18A7">
                  <w:rPr>
                    <w:rFonts w:asciiTheme="minorEastAsia" w:hAnsiTheme="minorEastAsia" w:cs="Gungsuh" w:hint="eastAsia"/>
                    <w:color w:val="000000" w:themeColor="text1"/>
                    <w:sz w:val="20"/>
                    <w:szCs w:val="18"/>
                  </w:rPr>
                  <w:t>連假</w:t>
                </w:r>
              </w:p>
              <w:p w:rsidR="008D18A7" w:rsidRPr="000D0F51" w:rsidRDefault="002F0450" w:rsidP="008D18A7">
                <w:pPr>
                  <w:rPr>
                    <w:rFonts w:asciiTheme="minorEastAsia" w:hAnsiTheme="minorEastAsia" w:cs="Gungsuh"/>
                    <w:b/>
                    <w:color w:val="000000" w:themeColor="text1"/>
                    <w:sz w:val="20"/>
                    <w:szCs w:val="18"/>
                  </w:rPr>
                </w:pPr>
                <w:r w:rsidRPr="000D0F51">
                  <w:rPr>
                    <w:rFonts w:asciiTheme="minorEastAsia" w:hAnsiTheme="minorEastAsia" w:cs="Gungsuh" w:hint="eastAsia"/>
                    <w:b/>
                    <w:color w:val="000000" w:themeColor="text1"/>
                    <w:sz w:val="20"/>
                    <w:szCs w:val="18"/>
                  </w:rPr>
                  <w:t>3/</w:t>
                </w:r>
                <w:r w:rsidRPr="000D0F51">
                  <w:rPr>
                    <w:rFonts w:asciiTheme="minorEastAsia" w:hAnsiTheme="minorEastAsia" w:cs="Gungsuh"/>
                    <w:b/>
                    <w:color w:val="000000" w:themeColor="text1"/>
                    <w:sz w:val="20"/>
                    <w:szCs w:val="18"/>
                  </w:rPr>
                  <w:t>1</w:t>
                </w:r>
                <w:r w:rsidRPr="000D0F51">
                  <w:rPr>
                    <w:rFonts w:asciiTheme="minorEastAsia" w:hAnsiTheme="minorEastAsia" w:cs="Gungsuh" w:hint="eastAsia"/>
                    <w:b/>
                    <w:color w:val="000000" w:themeColor="text1"/>
                    <w:sz w:val="20"/>
                    <w:szCs w:val="18"/>
                  </w:rPr>
                  <w:t>學測成績放榜</w:t>
                </w:r>
              </w:p>
              <w:p w:rsidR="002F0450" w:rsidRPr="004F489D" w:rsidRDefault="002F0450" w:rsidP="008D18A7">
                <w:pPr>
                  <w:rPr>
                    <w:rFonts w:asciiTheme="minorEastAsia" w:hAnsiTheme="minorEastAsia" w:cs="Times New Roman"/>
                    <w:color w:val="000000" w:themeColor="text1"/>
                    <w:sz w:val="18"/>
                    <w:szCs w:val="18"/>
                  </w:rPr>
                </w:pPr>
                <w:r w:rsidRPr="008D18A7">
                  <w:rPr>
                    <w:rFonts w:asciiTheme="minorEastAsia" w:hAnsiTheme="minorEastAsia" w:cs="Gungsuh" w:hint="eastAsia"/>
                    <w:color w:val="000000" w:themeColor="text1"/>
                    <w:sz w:val="20"/>
                    <w:szCs w:val="18"/>
                  </w:rPr>
                  <w:t>3/</w:t>
                </w:r>
                <w:r w:rsidRPr="008D18A7">
                  <w:rPr>
                    <w:rFonts w:asciiTheme="minorEastAsia" w:hAnsiTheme="minorEastAsia" w:cs="Gungsuh"/>
                    <w:color w:val="000000" w:themeColor="text1"/>
                    <w:sz w:val="20"/>
                    <w:szCs w:val="18"/>
                  </w:rPr>
                  <w:t>4學校日</w:t>
                </w:r>
              </w:p>
            </w:sdtContent>
          </w:sdt>
        </w:tc>
      </w:tr>
      <w:tr w:rsidR="002F0450" w:rsidTr="00AC11D7">
        <w:trPr>
          <w:trHeight w:val="435"/>
          <w:jc w:val="center"/>
        </w:trPr>
        <w:tc>
          <w:tcPr>
            <w:tcW w:w="18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三</w:t>
            </w:r>
          </w:p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月</w:t>
            </w:r>
          </w:p>
        </w:tc>
        <w:tc>
          <w:tcPr>
            <w:tcW w:w="292" w:type="pct"/>
            <w:tcBorders>
              <w:top w:val="single" w:sz="4" w:space="0" w:color="000000"/>
              <w:left w:val="single" w:sz="8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5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6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8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9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10</w:t>
            </w:r>
          </w:p>
        </w:tc>
        <w:tc>
          <w:tcPr>
            <w:tcW w:w="194" w:type="pct"/>
            <w:tcBorders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11</w:t>
            </w:r>
          </w:p>
        </w:tc>
        <w:tc>
          <w:tcPr>
            <w:tcW w:w="207" w:type="pct"/>
            <w:tcBorders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12</w:t>
            </w:r>
          </w:p>
        </w:tc>
        <w:tc>
          <w:tcPr>
            <w:tcW w:w="1046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2</w:t>
            </w:r>
          </w:p>
        </w:tc>
        <w:tc>
          <w:tcPr>
            <w:tcW w:w="5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11D7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2F0450" w:rsidRPr="0004138F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5 &amp; 6</w:t>
            </w:r>
          </w:p>
        </w:tc>
        <w:tc>
          <w:tcPr>
            <w:tcW w:w="1517" w:type="pct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sdt>
            <w:sdt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g w:val="goog_rdk_21"/>
              <w:id w:val="523840871"/>
            </w:sdtPr>
            <w:sdtEndPr/>
            <w:sdtContent>
              <w:p w:rsidR="002F0450" w:rsidRPr="000D0F51" w:rsidRDefault="002F0450" w:rsidP="002170AA">
                <w:pPr>
                  <w:rPr>
                    <w:rFonts w:asciiTheme="minorEastAsia" w:hAnsiTheme="minorEastAsia" w:cs="新細明體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color w:val="000000" w:themeColor="text1"/>
                    <w:sz w:val="18"/>
                    <w:szCs w:val="18"/>
                  </w:rPr>
                  <w:t>3/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8</w:t>
                </w:r>
                <w:r w:rsidRPr="004F489D">
                  <w:rPr>
                    <w:rFonts w:asciiTheme="minorEastAsia" w:hAnsiTheme="minorEastAsia" w:cs="Gungsuh" w:hint="eastAsia"/>
                    <w:color w:val="000000" w:themeColor="text1"/>
                    <w:sz w:val="18"/>
                    <w:szCs w:val="18"/>
                  </w:rPr>
                  <w:t>~1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0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個人申請校內第一梯次模擬面試；</w:t>
                </w:r>
              </w:p>
            </w:sdtContent>
          </w:sdt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left w:val="single" w:sz="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6</w:t>
            </w:r>
          </w:p>
        </w:tc>
        <w:tc>
          <w:tcPr>
            <w:tcW w:w="194" w:type="pct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13</w:t>
            </w:r>
          </w:p>
        </w:tc>
        <w:tc>
          <w:tcPr>
            <w:tcW w:w="194" w:type="pct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14</w:t>
            </w:r>
          </w:p>
        </w:tc>
        <w:tc>
          <w:tcPr>
            <w:tcW w:w="1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15</w:t>
            </w:r>
          </w:p>
        </w:tc>
        <w:tc>
          <w:tcPr>
            <w:tcW w:w="1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16</w:t>
            </w:r>
          </w:p>
        </w:tc>
        <w:tc>
          <w:tcPr>
            <w:tcW w:w="1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17</w:t>
            </w:r>
          </w:p>
        </w:tc>
        <w:tc>
          <w:tcPr>
            <w:tcW w:w="19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18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19</w:t>
            </w:r>
          </w:p>
        </w:tc>
        <w:tc>
          <w:tcPr>
            <w:tcW w:w="1046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2</w:t>
            </w:r>
          </w:p>
        </w:tc>
        <w:tc>
          <w:tcPr>
            <w:tcW w:w="5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11D7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2F0450" w:rsidRPr="0004138F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7 &amp; 8</w:t>
            </w:r>
          </w:p>
        </w:tc>
        <w:tc>
          <w:tcPr>
            <w:tcW w:w="1517" w:type="pct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:rsidR="002F0450" w:rsidRPr="004F489D" w:rsidRDefault="002F0450" w:rsidP="000D0F51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</w:tr>
      <w:tr w:rsidR="002F0450" w:rsidTr="000D0F51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7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20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21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22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25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26</w:t>
            </w:r>
          </w:p>
        </w:tc>
        <w:tc>
          <w:tcPr>
            <w:tcW w:w="1046" w:type="pct"/>
            <w:tcBorders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F0450" w:rsidRPr="00393833" w:rsidRDefault="002F0450" w:rsidP="007E769D">
            <w:pPr>
              <w:jc w:val="center"/>
              <w:rPr>
                <w:rFonts w:asciiTheme="minorEastAsia" w:hAnsiTheme="minorEastAsia"/>
                <w:color w:val="000000" w:themeColor="text1"/>
                <w:szCs w:val="24"/>
              </w:rPr>
            </w:pP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F0450" w:rsidRPr="0004138F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</w:p>
        </w:tc>
        <w:tc>
          <w:tcPr>
            <w:tcW w:w="1517" w:type="pct"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0D0F51" w:rsidRDefault="002F0450" w:rsidP="002170AA">
            <w:pP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0D0F51">
              <w:rPr>
                <w:rFonts w:asciiTheme="minorEastAsia" w:hAnsiTheme="minorEastAsia" w:hint="eastAsia"/>
                <w:b/>
                <w:color w:val="000000" w:themeColor="text1"/>
                <w:sz w:val="20"/>
                <w:szCs w:val="18"/>
              </w:rPr>
              <w:t xml:space="preserve">3/23~24第1次期中考     </w:t>
            </w:r>
          </w:p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8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27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28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29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30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31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</w:t>
            </w:r>
          </w:p>
        </w:tc>
        <w:tc>
          <w:tcPr>
            <w:tcW w:w="207" w:type="pct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2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3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11D7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2F0450" w:rsidRPr="0004138F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9 &amp; 10</w:t>
            </w: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2F0450" w:rsidRPr="00F507EB" w:rsidRDefault="00DE2D67" w:rsidP="002170AA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sz w:val="18"/>
                  <w:szCs w:val="18"/>
                </w:rPr>
                <w:tag w:val="goog_rdk_31"/>
                <w:id w:val="285469683"/>
              </w:sdtPr>
              <w:sdtEndPr>
                <w:rPr>
                  <w:rFonts w:cs="Gungsuh"/>
                  <w:b/>
                  <w:sz w:val="20"/>
                </w:rPr>
              </w:sdtEndPr>
              <w:sdtContent>
                <w:r w:rsidR="002F0450" w:rsidRPr="000D0F51">
                  <w:rPr>
                    <w:rFonts w:asciiTheme="minorEastAsia" w:hAnsiTheme="minorEastAsia" w:cs="Gungsuh" w:hint="eastAsia"/>
                    <w:b/>
                    <w:sz w:val="20"/>
                    <w:szCs w:val="18"/>
                  </w:rPr>
                  <w:t>3/</w:t>
                </w:r>
              </w:sdtContent>
            </w:sdt>
            <w:sdt>
              <w:sdtPr>
                <w:rPr>
                  <w:rFonts w:asciiTheme="minorEastAsia" w:hAnsiTheme="minorEastAsia" w:cs="Gungsuh"/>
                  <w:b/>
                  <w:sz w:val="20"/>
                  <w:szCs w:val="18"/>
                </w:rPr>
                <w:tag w:val="goog_rdk_32"/>
                <w:id w:val="702675443"/>
              </w:sdtPr>
              <w:sdtEndPr>
                <w:rPr>
                  <w:rFonts w:cs="Calibri"/>
                  <w:b w:val="0"/>
                  <w:sz w:val="18"/>
                </w:rPr>
              </w:sdtEndPr>
              <w:sdtContent>
                <w:r w:rsidR="002F0450" w:rsidRPr="000D0F51">
                  <w:rPr>
                    <w:rFonts w:asciiTheme="minorEastAsia" w:hAnsiTheme="minorEastAsia" w:cs="Gungsuh"/>
                    <w:b/>
                    <w:sz w:val="20"/>
                    <w:szCs w:val="18"/>
                  </w:rPr>
                  <w:t>31</w:t>
                </w:r>
                <w:r w:rsidR="002F0450" w:rsidRPr="000D0F51">
                  <w:rPr>
                    <w:rFonts w:asciiTheme="minorEastAsia" w:hAnsiTheme="minorEastAsia" w:cs="新細明體" w:hint="eastAsia"/>
                    <w:b/>
                    <w:sz w:val="20"/>
                    <w:szCs w:val="18"/>
                  </w:rPr>
                  <w:t>公告個人申請入學第一階段篩選結果、科大申請第一階段放榜</w:t>
                </w:r>
              </w:sdtContent>
            </w:sdt>
          </w:p>
        </w:tc>
      </w:tr>
      <w:tr w:rsidR="002F0450" w:rsidTr="00AC11D7">
        <w:trPr>
          <w:trHeight w:val="600"/>
          <w:jc w:val="center"/>
        </w:trPr>
        <w:tc>
          <w:tcPr>
            <w:tcW w:w="18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四</w:t>
            </w:r>
          </w:p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月</w:t>
            </w:r>
          </w:p>
        </w:tc>
        <w:tc>
          <w:tcPr>
            <w:tcW w:w="292" w:type="pct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9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3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4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5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szCs w:val="24"/>
              </w:rPr>
              <w:t>6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7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8</w:t>
            </w:r>
          </w:p>
        </w:tc>
        <w:tc>
          <w:tcPr>
            <w:tcW w:w="207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9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3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C11D7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2F0450" w:rsidRPr="0004138F" w:rsidRDefault="002F0450" w:rsidP="007E769D">
            <w:pPr>
              <w:jc w:val="center"/>
              <w:rPr>
                <w:rFonts w:asciiTheme="majorHAnsi" w:hAnsiTheme="majorHAnsi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11 &amp; 12</w:t>
            </w: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right w:val="single" w:sz="18" w:space="0" w:color="000000"/>
            </w:tcBorders>
            <w:vAlign w:val="center"/>
          </w:tcPr>
          <w:sdt>
            <w:sdtPr>
              <w:rPr>
                <w:rFonts w:asciiTheme="minorEastAsia" w:hAnsiTheme="minorEastAsia"/>
                <w:sz w:val="18"/>
                <w:szCs w:val="18"/>
              </w:rPr>
              <w:tag w:val="goog_rdk_34"/>
              <w:id w:val="-1728213510"/>
            </w:sdtPr>
            <w:sdtEndPr/>
            <w:sdtContent>
              <w:p w:rsidR="002F0450" w:rsidRPr="00540B87" w:rsidRDefault="002F0450" w:rsidP="002170AA">
                <w:pPr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540B87">
                  <w:rPr>
                    <w:rFonts w:asciiTheme="minorEastAsia" w:hAnsiTheme="minorEastAsia" w:hint="eastAsia"/>
                    <w:sz w:val="18"/>
                    <w:szCs w:val="18"/>
                  </w:rPr>
                  <w:t xml:space="preserve">4/2~4/4清明連假  </w:t>
                </w:r>
              </w:p>
              <w:p w:rsidR="002F0450" w:rsidRPr="00F507EB" w:rsidRDefault="002F0450" w:rsidP="002170AA">
                <w:pPr>
                  <w:rPr>
                    <w:rFonts w:asciiTheme="minorEastAsia" w:hAnsiTheme="minorEastAsia" w:cs="Times New Roman"/>
                    <w:sz w:val="18"/>
                    <w:szCs w:val="18"/>
                  </w:rPr>
                </w:pPr>
                <w:r w:rsidRPr="00540B87">
                  <w:rPr>
                    <w:rFonts w:asciiTheme="minorEastAsia" w:hAnsiTheme="minorEastAsia" w:hint="eastAsia"/>
                    <w:sz w:val="18"/>
                    <w:szCs w:val="18"/>
                  </w:rPr>
                  <w:t>4/6高三課程成果及多元表現學生上傳截止</w:t>
                </w:r>
              </w:p>
            </w:sdtContent>
          </w:sdt>
        </w:tc>
      </w:tr>
      <w:tr w:rsidR="002F0450" w:rsidTr="00AC11D7">
        <w:trPr>
          <w:trHeight w:val="510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8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10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10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11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12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13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14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15</w:t>
            </w:r>
          </w:p>
        </w:tc>
        <w:tc>
          <w:tcPr>
            <w:tcW w:w="207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16</w:t>
            </w:r>
          </w:p>
        </w:tc>
        <w:tc>
          <w:tcPr>
            <w:tcW w:w="1046" w:type="pct"/>
            <w:tcBorders>
              <w:left w:val="single" w:sz="1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4</w:t>
            </w: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11D7" w:rsidRDefault="002F0450" w:rsidP="007E769D">
            <w:pPr>
              <w:jc w:val="center"/>
              <w:rPr>
                <w:rFonts w:asciiTheme="majorHAnsi" w:hAnsiTheme="majorHAnsi" w:cs="Times New Roman"/>
                <w:color w:val="000000" w:themeColor="text1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Chapter</w:t>
            </w:r>
          </w:p>
          <w:p w:rsidR="002F0450" w:rsidRPr="0004138F" w:rsidRDefault="002F0450" w:rsidP="007E769D">
            <w:pPr>
              <w:jc w:val="center"/>
              <w:rPr>
                <w:rFonts w:asciiTheme="majorHAnsi" w:hAnsiTheme="majorHAnsi" w:cs="Times New Roman"/>
                <w:szCs w:val="24"/>
              </w:rPr>
            </w:pPr>
            <w:r w:rsidRPr="0004138F">
              <w:rPr>
                <w:rFonts w:asciiTheme="majorHAnsi" w:hAnsiTheme="majorHAnsi" w:cs="Times New Roman"/>
                <w:color w:val="000000" w:themeColor="text1"/>
                <w:szCs w:val="24"/>
              </w:rPr>
              <w:t>13 &amp; 14</w:t>
            </w:r>
          </w:p>
        </w:tc>
        <w:tc>
          <w:tcPr>
            <w:tcW w:w="1517" w:type="pct"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2F0450" w:rsidRPr="004F489D" w:rsidRDefault="00DE2D67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36"/>
                <w:id w:val="1169747744"/>
              </w:sdtPr>
              <w:sdtEndPr/>
              <w:sdtContent>
                <w:r w:rsidR="002F0450">
                  <w:rPr>
                    <w:rFonts w:asciiTheme="minorEastAsia" w:hAnsiTheme="minorEastAsia" w:cs="Gungsuh" w:hint="eastAsia"/>
                    <w:color w:val="000000" w:themeColor="text1"/>
                    <w:sz w:val="18"/>
                    <w:szCs w:val="18"/>
                  </w:rPr>
                  <w:t>4/</w:t>
                </w:r>
                <w:r w:rsidR="002F0450" w:rsidRPr="004F489D">
                  <w:rPr>
                    <w:rFonts w:asciiTheme="minorEastAsia" w:hAnsiTheme="minorEastAsia" w:cs="Gungsuh" w:hint="eastAsia"/>
                    <w:color w:val="000000" w:themeColor="text1"/>
                    <w:sz w:val="18"/>
                    <w:szCs w:val="18"/>
                  </w:rPr>
                  <w:t>12~15</w:t>
                </w:r>
                <w:r w:rsidR="002F0450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個人申請校內第二梯次模擬面試</w:t>
                </w:r>
              </w:sdtContent>
            </w:sdt>
          </w:p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left w:val="single" w:sz="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11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17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18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19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20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21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22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23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F0450" w:rsidRPr="00393833" w:rsidRDefault="001D4EC1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賞析</w:t>
            </w:r>
            <w:r>
              <w:rPr>
                <w:rFonts w:ascii="Arial" w:hAnsi="Arial" w:cs="Arial" w:hint="eastAsia"/>
                <w:color w:val="4D5156"/>
                <w:szCs w:val="24"/>
                <w:shd w:val="clear" w:color="auto" w:fill="FFFFFF"/>
              </w:rPr>
              <w:t>4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2F0450" w:rsidRPr="004F489D" w:rsidRDefault="00DE2D67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38"/>
                <w:id w:val="-613520590"/>
                <w:showingPlcHdr/>
              </w:sdtPr>
              <w:sdtEndPr/>
              <w:sdtContent>
                <w:r w:rsidR="002F0450">
                  <w:rPr>
                    <w:rFonts w:asciiTheme="minorEastAsia" w:hAnsiTheme="minorEastAsia"/>
                    <w:color w:val="000000" w:themeColor="text1"/>
                    <w:sz w:val="18"/>
                    <w:szCs w:val="18"/>
                  </w:rPr>
                  <w:t xml:space="preserve">     </w:t>
                </w:r>
              </w:sdtContent>
            </w:sdt>
          </w:p>
        </w:tc>
      </w:tr>
      <w:tr w:rsidR="002F0450" w:rsidTr="000D0F51">
        <w:trPr>
          <w:trHeight w:val="285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12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24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25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26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30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4F489D" w:rsidRDefault="00DE2D67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39"/>
                <w:id w:val="-825901088"/>
              </w:sdtPr>
              <w:sdtEndPr>
                <w:rPr>
                  <w:rFonts w:cs="Gungsuh" w:hint="eastAsia"/>
                </w:rPr>
              </w:sdtEndPr>
              <w:sdtContent/>
            </w:sdt>
            <w:r w:rsidR="002F0450" w:rsidRPr="006C0960">
              <w:rPr>
                <w:rFonts w:asciiTheme="minorEastAsia" w:hAnsiTheme="minorEastAsia" w:cs="Gungsuh" w:hint="eastAsia"/>
                <w:color w:val="000000" w:themeColor="text1"/>
                <w:sz w:val="18"/>
                <w:szCs w:val="18"/>
              </w:rPr>
              <w:t>4/28~29高三第2次分科測驗模擬考</w:t>
            </w:r>
            <w:sdt>
              <w:sdtPr>
                <w:rPr>
                  <w:rFonts w:asciiTheme="minorEastAsia" w:hAnsiTheme="minorEastAsia" w:cs="Gungsuh" w:hint="eastAsia"/>
                  <w:color w:val="000000" w:themeColor="text1"/>
                  <w:sz w:val="18"/>
                  <w:szCs w:val="18"/>
                </w:rPr>
                <w:tag w:val="goog_rdk_42"/>
                <w:id w:val="1622106728"/>
              </w:sdtPr>
              <w:sdtEndPr>
                <w:rPr>
                  <w:rFonts w:cs="Calibri" w:hint="default"/>
                </w:rPr>
              </w:sdtEndPr>
              <w:sdtContent/>
            </w:sdt>
          </w:p>
        </w:tc>
      </w:tr>
      <w:tr w:rsidR="002F0450" w:rsidTr="000D0F51">
        <w:trPr>
          <w:trHeight w:val="283"/>
          <w:jc w:val="center"/>
        </w:trPr>
        <w:tc>
          <w:tcPr>
            <w:tcW w:w="18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五</w:t>
            </w:r>
          </w:p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月</w:t>
            </w:r>
          </w:p>
        </w:tc>
        <w:tc>
          <w:tcPr>
            <w:tcW w:w="292" w:type="pct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13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1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color w:val="FF0000"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color w:val="000000"/>
                <w:szCs w:val="24"/>
                <w:highlight w:val="yellow"/>
                <w:bdr w:val="single" w:sz="4" w:space="0" w:color="auto"/>
              </w:rPr>
              <w:t>2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b/>
                <w:szCs w:val="24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4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5</w:t>
            </w:r>
          </w:p>
        </w:tc>
        <w:tc>
          <w:tcPr>
            <w:tcW w:w="194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6</w:t>
            </w:r>
          </w:p>
        </w:tc>
        <w:tc>
          <w:tcPr>
            <w:tcW w:w="207" w:type="pct"/>
            <w:tcBorders>
              <w:top w:val="single" w:sz="18" w:space="0" w:color="000000"/>
              <w:bottom w:val="single" w:sz="4" w:space="0" w:color="000000"/>
            </w:tcBorders>
            <w:shd w:val="clear" w:color="auto" w:fill="E5DFEC" w:themeFill="accent4" w:themeFillTint="33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7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bookmarkStart w:id="1" w:name="_heading=h.gjdgxs" w:colFirst="0" w:colLast="0"/>
            <w:bookmarkEnd w:id="1"/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right w:val="single" w:sz="18" w:space="0" w:color="000000"/>
            </w:tcBorders>
            <w:shd w:val="clear" w:color="auto" w:fill="E5DFEC" w:themeFill="accent4" w:themeFillTint="33"/>
            <w:vAlign w:val="center"/>
          </w:tcPr>
          <w:p w:rsidR="002F0450" w:rsidRPr="00C07DCE" w:rsidRDefault="002F0450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r w:rsidRPr="00206ECE">
              <w:rPr>
                <w:rFonts w:asciiTheme="minorEastAsia" w:hAnsiTheme="minorEastAsia" w:cs="Times New Roman" w:hint="eastAsia"/>
                <w:b/>
                <w:color w:val="000000" w:themeColor="text1"/>
                <w:sz w:val="18"/>
                <w:szCs w:val="18"/>
              </w:rPr>
              <w:t>2~3高三期末考</w:t>
            </w:r>
            <w:r w:rsidRPr="00C07DCE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>；</w:t>
            </w:r>
          </w:p>
          <w:p w:rsidR="002F0450" w:rsidRPr="004F489D" w:rsidRDefault="002F0450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r w:rsidRPr="00C07DCE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 xml:space="preserve">5/ 5公告高三補考名單      </w:t>
            </w:r>
          </w:p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14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8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9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10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11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szCs w:val="24"/>
              </w:rPr>
              <w:t>12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b/>
                <w:szCs w:val="24"/>
                <w:highlight w:val="yellow"/>
                <w:bdr w:val="single" w:sz="4" w:space="0" w:color="auto"/>
              </w:rPr>
            </w:pPr>
            <w:r w:rsidRPr="008E2EF0">
              <w:rPr>
                <w:szCs w:val="24"/>
              </w:rPr>
              <w:t>13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14</w:t>
            </w:r>
          </w:p>
        </w:tc>
        <w:tc>
          <w:tcPr>
            <w:tcW w:w="1046" w:type="pct"/>
            <w:tcBorders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6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4F489D" w:rsidRDefault="00DE2D67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51"/>
                <w:id w:val="-1337916795"/>
                <w:showingPlcHdr/>
              </w:sdtPr>
              <w:sdtEndPr/>
              <w:sdtContent>
                <w:r w:rsidR="002F0450">
                  <w:rPr>
                    <w:rFonts w:asciiTheme="minorEastAsia" w:hAnsiTheme="minorEastAsia"/>
                    <w:color w:val="000000" w:themeColor="text1"/>
                    <w:sz w:val="18"/>
                    <w:szCs w:val="18"/>
                  </w:rPr>
                  <w:t xml:space="preserve">     </w:t>
                </w:r>
              </w:sdtContent>
            </w:sdt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54"/>
                <w:id w:val="-472068967"/>
                <w:showingPlcHdr/>
              </w:sdtPr>
              <w:sdtEndPr/>
              <w:sdtContent>
                <w:r w:rsidR="002F0450">
                  <w:rPr>
                    <w:rFonts w:asciiTheme="minorEastAsia" w:hAnsiTheme="minorEastAsia"/>
                    <w:color w:val="000000" w:themeColor="text1"/>
                    <w:sz w:val="18"/>
                    <w:szCs w:val="18"/>
                  </w:rPr>
                  <w:t xml:space="preserve">     </w:t>
                </w:r>
              </w:sdtContent>
            </w:sdt>
          </w:p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8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15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15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16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18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19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20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21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g w:val="goog_rdk_55"/>
              <w:id w:val="-2147424670"/>
            </w:sdtPr>
            <w:sdtEndPr/>
            <w:sdtContent>
              <w:p w:rsidR="002F0450" w:rsidRDefault="002F0450" w:rsidP="002170AA">
                <w:pPr>
                  <w:rPr>
                    <w:rFonts w:asciiTheme="minorEastAsia" w:hAnsiTheme="minorEastAsia" w:cs="新細明體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Theme="minorEastAsia" w:hAnsiTheme="minorEastAsia" w:cs="Gungsuh" w:hint="eastAsia"/>
                    <w:color w:val="000000" w:themeColor="text1"/>
                    <w:sz w:val="18"/>
                    <w:szCs w:val="18"/>
                  </w:rPr>
                  <w:t>5/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20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全校環境整理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(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第四節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)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、會考考場佈置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(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下午停課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)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；</w:t>
                </w:r>
              </w:p>
              <w:p w:rsidR="002F0450" w:rsidRPr="004F489D" w:rsidRDefault="002F0450" w:rsidP="002170AA">
                <w:pPr>
                  <w:rPr>
                    <w:rFonts w:asciiTheme="minorEastAsia" w:hAnsiTheme="minorEastAsia" w:cs="Times New Roman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5/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21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、</w:t>
                </w:r>
                <w:r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22</w:t>
                </w:r>
                <w:r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國中教育會考</w:t>
                </w:r>
              </w:p>
            </w:sdtContent>
          </w:sdt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16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22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color w:val="000000"/>
                <w:szCs w:val="24"/>
              </w:rPr>
              <w:t>23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color w:val="000000"/>
                <w:szCs w:val="24"/>
              </w:rPr>
              <w:t>24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25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26</w:t>
            </w:r>
          </w:p>
        </w:tc>
        <w:tc>
          <w:tcPr>
            <w:tcW w:w="19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27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28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F2F2F2" w:themeFill="background1" w:themeFillShade="F2"/>
            <w:vAlign w:val="center"/>
          </w:tcPr>
          <w:p w:rsidR="002F0450" w:rsidRPr="004F489D" w:rsidRDefault="00DE2D67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56"/>
                <w:id w:val="-1694987363"/>
              </w:sdtPr>
              <w:sdtEndPr/>
              <w:sdtContent>
                <w:r w:rsidR="002F0450">
                  <w:rPr>
                    <w:rFonts w:asciiTheme="minorEastAsia" w:hAnsiTheme="minorEastAsia" w:hint="eastAsia"/>
                    <w:color w:val="000000" w:themeColor="text1"/>
                    <w:sz w:val="18"/>
                    <w:szCs w:val="18"/>
                  </w:rPr>
                  <w:t>5/</w:t>
                </w:r>
                <w:r w:rsidR="002F0450"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27公告個人申請統一分發結果</w:t>
                </w:r>
                <w:r w:rsidR="002F0450" w:rsidRPr="004F489D">
                  <w:rPr>
                    <w:rFonts w:asciiTheme="minorEastAsia" w:hAnsiTheme="minorEastAsia" w:cs="新細明體" w:hint="eastAsia"/>
                    <w:color w:val="000000" w:themeColor="text1"/>
                    <w:sz w:val="18"/>
                    <w:szCs w:val="18"/>
                  </w:rPr>
                  <w:t>、</w:t>
                </w:r>
                <w:r w:rsidR="002F0450"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科大正備取生報到及遞補</w:t>
                </w:r>
              </w:sdtContent>
            </w:sdt>
          </w:p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vMerge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29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color w:val="000000"/>
                <w:szCs w:val="24"/>
              </w:rPr>
              <w:t>30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000000"/>
                <w:szCs w:val="24"/>
              </w:rPr>
            </w:pPr>
            <w:r w:rsidRPr="008E2EF0">
              <w:rPr>
                <w:color w:val="000000"/>
                <w:szCs w:val="24"/>
              </w:rPr>
              <w:t>31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2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3</w:t>
            </w:r>
          </w:p>
        </w:tc>
        <w:tc>
          <w:tcPr>
            <w:tcW w:w="20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4</w:t>
            </w:r>
          </w:p>
        </w:tc>
        <w:tc>
          <w:tcPr>
            <w:tcW w:w="1046" w:type="pct"/>
            <w:tcBorders>
              <w:top w:val="single" w:sz="4" w:space="0" w:color="000000"/>
              <w:left w:val="single" w:sz="18" w:space="0" w:color="000000"/>
              <w:right w:val="single" w:sz="4" w:space="0" w:color="auto"/>
            </w:tcBorders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2F0450" w:rsidRPr="004F489D" w:rsidRDefault="002F0450" w:rsidP="007E769D">
            <w:pPr>
              <w:jc w:val="center"/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7" w:type="pct"/>
            <w:tcBorders>
              <w:top w:val="single" w:sz="4" w:space="0" w:color="000000"/>
              <w:left w:val="single" w:sz="4" w:space="0" w:color="auto"/>
              <w:right w:val="single" w:sz="18" w:space="0" w:color="000000"/>
            </w:tcBorders>
            <w:vAlign w:val="center"/>
          </w:tcPr>
          <w:p w:rsidR="002F0450" w:rsidRPr="004F489D" w:rsidRDefault="00DE2D67" w:rsidP="002170AA">
            <w:pPr>
              <w:rPr>
                <w:rFonts w:asciiTheme="minorEastAsia" w:hAnsiTheme="minorEastAsia" w:cs="Times New Roman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/>
                  <w:color w:val="000000" w:themeColor="text1"/>
                  <w:sz w:val="18"/>
                  <w:szCs w:val="18"/>
                </w:rPr>
                <w:tag w:val="goog_rdk_57"/>
                <w:id w:val="-1124929877"/>
              </w:sdtPr>
              <w:sdtEndPr/>
              <w:sdtContent>
                <w:r w:rsidR="002F0450">
                  <w:rPr>
                    <w:rFonts w:asciiTheme="minorEastAsia" w:hAnsiTheme="minorEastAsia" w:cs="Gungsuh" w:hint="eastAsia"/>
                    <w:color w:val="000000" w:themeColor="text1"/>
                    <w:sz w:val="18"/>
                    <w:szCs w:val="18"/>
                  </w:rPr>
                  <w:t>6/</w:t>
                </w:r>
                <w:r w:rsidR="002F0450">
                  <w:rPr>
                    <w:rFonts w:asciiTheme="minorEastAsia" w:hAnsiTheme="minorEastAsia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Theme="minorEastAsia" w:hAnsiTheme="minorEastAsia"/>
                      <w:sz w:val="18"/>
                      <w:szCs w:val="18"/>
                    </w:rPr>
                    <w:tag w:val="goog_rdk_65"/>
                    <w:id w:val="2132433777"/>
                  </w:sdtPr>
                  <w:sdtEndPr/>
                  <w:sdtContent/>
                </w:sdt>
                <w:r w:rsidR="002F0450" w:rsidRPr="004F489D">
                  <w:rPr>
                    <w:rFonts w:asciiTheme="minorEastAsia" w:hAnsiTheme="minorEastAsia" w:cs="Gungsuh"/>
                    <w:color w:val="000000" w:themeColor="text1"/>
                    <w:sz w:val="18"/>
                    <w:szCs w:val="18"/>
                  </w:rPr>
                  <w:t>3端午節</w:t>
                </w:r>
              </w:sdtContent>
            </w:sdt>
          </w:p>
        </w:tc>
      </w:tr>
      <w:tr w:rsidR="002F0450" w:rsidTr="00AC11D7">
        <w:trPr>
          <w:trHeight w:val="283"/>
          <w:jc w:val="center"/>
        </w:trPr>
        <w:tc>
          <w:tcPr>
            <w:tcW w:w="188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六</w:t>
            </w:r>
          </w:p>
          <w:p w:rsidR="002F0450" w:rsidRDefault="002F0450" w:rsidP="00EC2F7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rFonts w:ascii="細明體" w:eastAsia="細明體" w:hAnsi="細明體" w:cs="細明體" w:hint="eastAsia"/>
                <w:b/>
                <w:sz w:val="14"/>
                <w:szCs w:val="14"/>
              </w:rPr>
              <w:t>月</w:t>
            </w:r>
          </w:p>
        </w:tc>
        <w:tc>
          <w:tcPr>
            <w:tcW w:w="292" w:type="pct"/>
            <w:tcBorders>
              <w:top w:val="single" w:sz="18" w:space="0" w:color="000000"/>
              <w:left w:val="single" w:sz="8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2F0450" w:rsidRPr="004929C9" w:rsidRDefault="002F0450" w:rsidP="00EC2F71">
            <w:pPr>
              <w:jc w:val="center"/>
              <w:rPr>
                <w:b/>
                <w:szCs w:val="24"/>
              </w:rPr>
            </w:pPr>
            <w:r w:rsidRPr="004929C9">
              <w:rPr>
                <w:rFonts w:eastAsia="Calibri"/>
                <w:b/>
                <w:szCs w:val="24"/>
              </w:rPr>
              <w:t>18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FF0000"/>
                <w:szCs w:val="24"/>
              </w:rPr>
              <w:t>5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color w:val="FF0000"/>
                <w:szCs w:val="24"/>
              </w:rPr>
            </w:pPr>
            <w:r w:rsidRPr="008E2EF0">
              <w:rPr>
                <w:color w:val="000000"/>
                <w:szCs w:val="24"/>
              </w:rPr>
              <w:t>6</w:t>
            </w:r>
          </w:p>
        </w:tc>
        <w:tc>
          <w:tcPr>
            <w:tcW w:w="19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7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8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9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szCs w:val="24"/>
              </w:rPr>
              <w:t>10</w:t>
            </w:r>
          </w:p>
        </w:tc>
        <w:tc>
          <w:tcPr>
            <w:tcW w:w="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0450" w:rsidRPr="008E2EF0" w:rsidRDefault="002F0450" w:rsidP="00EC2F71">
            <w:pPr>
              <w:jc w:val="center"/>
              <w:rPr>
                <w:szCs w:val="24"/>
              </w:rPr>
            </w:pPr>
            <w:r w:rsidRPr="008E2EF0">
              <w:rPr>
                <w:color w:val="FF0000"/>
                <w:szCs w:val="24"/>
              </w:rPr>
              <w:t>11</w:t>
            </w:r>
          </w:p>
        </w:tc>
        <w:tc>
          <w:tcPr>
            <w:tcW w:w="1046" w:type="pct"/>
            <w:tcBorders>
              <w:left w:val="single" w:sz="18" w:space="0" w:color="000000"/>
              <w:right w:val="single" w:sz="4" w:space="0" w:color="auto"/>
            </w:tcBorders>
            <w:vAlign w:val="center"/>
          </w:tcPr>
          <w:p w:rsidR="002F0450" w:rsidRPr="00F507EB" w:rsidRDefault="002F0450" w:rsidP="007E769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5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450" w:rsidRPr="00F507EB" w:rsidRDefault="002F0450" w:rsidP="007E769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517" w:type="pct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:rsidR="002F0450" w:rsidRPr="00052F03" w:rsidRDefault="002F0450" w:rsidP="002170AA">
            <w:pPr>
              <w:rPr>
                <w:rFonts w:asciiTheme="minorEastAsia" w:hAnsiTheme="minorEastAsia"/>
                <w:sz w:val="18"/>
                <w:szCs w:val="18"/>
              </w:rPr>
            </w:pPr>
            <w:r w:rsidRPr="00052F03">
              <w:rPr>
                <w:rFonts w:asciiTheme="minorEastAsia" w:hAnsiTheme="minorEastAsia" w:hint="eastAsia"/>
                <w:sz w:val="18"/>
                <w:szCs w:val="18"/>
              </w:rPr>
              <w:t>6/6公告大學申請入學錄取名單；</w:t>
            </w:r>
          </w:p>
          <w:p w:rsidR="002F0450" w:rsidRPr="00052F03" w:rsidRDefault="002F0450" w:rsidP="002170AA">
            <w:pPr>
              <w:rPr>
                <w:rFonts w:asciiTheme="minorEastAsia" w:hAnsiTheme="minorEastAsia"/>
                <w:sz w:val="18"/>
                <w:szCs w:val="18"/>
              </w:rPr>
            </w:pPr>
            <w:r w:rsidRPr="00052F03">
              <w:rPr>
                <w:rFonts w:asciiTheme="minorEastAsia" w:hAnsiTheme="minorEastAsia" w:hint="eastAsia"/>
                <w:sz w:val="18"/>
                <w:szCs w:val="18"/>
              </w:rPr>
              <w:t>6/7柳絮紛飛；</w:t>
            </w:r>
          </w:p>
          <w:p w:rsidR="002F0450" w:rsidRPr="00F507EB" w:rsidRDefault="002F0450" w:rsidP="002170AA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2F03">
              <w:rPr>
                <w:rFonts w:asciiTheme="minorEastAsia" w:hAnsiTheme="minorEastAsia" w:hint="eastAsia"/>
                <w:sz w:val="18"/>
                <w:szCs w:val="18"/>
              </w:rPr>
              <w:t>6/8第31屆畢業生畢業典禮</w:t>
            </w:r>
          </w:p>
        </w:tc>
      </w:tr>
    </w:tbl>
    <w:p w:rsidR="00E31AB4" w:rsidRDefault="00E31AB4" w:rsidP="00A334F2">
      <w:pPr>
        <w:tabs>
          <w:tab w:val="center" w:pos="4153"/>
          <w:tab w:val="right" w:pos="8306"/>
        </w:tabs>
        <w:rPr>
          <w:rFonts w:ascii="標楷體" w:eastAsia="標楷體" w:hAnsi="標楷體" w:cs="標楷體"/>
        </w:rPr>
      </w:pPr>
    </w:p>
    <w:p w:rsidR="008768FC" w:rsidRPr="008768FC" w:rsidRDefault="008768FC" w:rsidP="00A334F2">
      <w:pPr>
        <w:tabs>
          <w:tab w:val="center" w:pos="4153"/>
          <w:tab w:val="right" w:pos="8306"/>
        </w:tabs>
        <w:rPr>
          <w:rFonts w:ascii="標楷體" w:eastAsia="標楷體" w:hAnsi="標楷體" w:cs="標楷體"/>
          <w:b/>
          <w:color w:val="FF0000"/>
          <w:sz w:val="28"/>
        </w:rPr>
      </w:pPr>
      <w:r w:rsidRPr="008768FC">
        <w:rPr>
          <w:rFonts w:ascii="標楷體" w:eastAsia="標楷體" w:hAnsi="標楷體" w:cs="標楷體" w:hint="eastAsia"/>
          <w:b/>
          <w:color w:val="FF0000"/>
          <w:sz w:val="28"/>
        </w:rPr>
        <w:t xml:space="preserve">注意: </w:t>
      </w:r>
    </w:p>
    <w:p w:rsidR="008768FC" w:rsidRPr="008768FC" w:rsidRDefault="008768FC" w:rsidP="008768FC">
      <w:pPr>
        <w:pStyle w:val="ae"/>
        <w:numPr>
          <w:ilvl w:val="0"/>
          <w:numId w:val="2"/>
        </w:numPr>
        <w:tabs>
          <w:tab w:val="center" w:pos="4153"/>
          <w:tab w:val="right" w:pos="8306"/>
        </w:tabs>
        <w:ind w:leftChars="0"/>
        <w:rPr>
          <w:rFonts w:ascii="標楷體" w:eastAsia="標楷體" w:hAnsi="標楷體" w:cs="標楷體"/>
          <w:color w:val="FF0000"/>
        </w:rPr>
      </w:pPr>
      <w:r w:rsidRPr="008768FC">
        <w:rPr>
          <w:rFonts w:ascii="標楷體" w:eastAsia="標楷體" w:hAnsi="標楷體" w:cs="標楷體" w:hint="eastAsia"/>
          <w:color w:val="FF0000"/>
        </w:rPr>
        <w:t>任課老師保有依照學習狀況調整的權利做動態調整</w:t>
      </w:r>
    </w:p>
    <w:p w:rsidR="008768FC" w:rsidRPr="008768FC" w:rsidRDefault="008768FC" w:rsidP="008768FC">
      <w:pPr>
        <w:pStyle w:val="ae"/>
        <w:numPr>
          <w:ilvl w:val="0"/>
          <w:numId w:val="2"/>
        </w:numPr>
        <w:tabs>
          <w:tab w:val="center" w:pos="4153"/>
          <w:tab w:val="right" w:pos="8306"/>
        </w:tabs>
        <w:ind w:leftChars="0"/>
        <w:rPr>
          <w:rFonts w:ascii="標楷體" w:eastAsia="標楷體" w:hAnsi="標楷體" w:cs="標楷體"/>
          <w:color w:val="FF0000"/>
        </w:rPr>
      </w:pPr>
      <w:r w:rsidRPr="008768FC">
        <w:rPr>
          <w:rFonts w:ascii="標楷體" w:eastAsia="標楷體" w:hAnsi="標楷體" w:cs="標楷體" w:hint="eastAsia"/>
          <w:color w:val="FF0000"/>
        </w:rPr>
        <w:t>以上仍依照任課老師的課堂為主</w:t>
      </w:r>
    </w:p>
    <w:sectPr w:rsidR="008768FC" w:rsidRPr="008768FC" w:rsidSect="002634B6">
      <w:pgSz w:w="11907" w:h="16840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D67" w:rsidRDefault="00DE2D67" w:rsidP="00A33B20">
      <w:r>
        <w:separator/>
      </w:r>
    </w:p>
  </w:endnote>
  <w:endnote w:type="continuationSeparator" w:id="0">
    <w:p w:rsidR="00DE2D67" w:rsidRDefault="00DE2D67" w:rsidP="00A3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ngsuh">
    <w:altName w:val="Malgun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D67" w:rsidRDefault="00DE2D67" w:rsidP="00A33B20">
      <w:r>
        <w:separator/>
      </w:r>
    </w:p>
  </w:footnote>
  <w:footnote w:type="continuationSeparator" w:id="0">
    <w:p w:rsidR="00DE2D67" w:rsidRDefault="00DE2D67" w:rsidP="00A3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3DE"/>
    <w:multiLevelType w:val="hybridMultilevel"/>
    <w:tmpl w:val="1C568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C125876"/>
    <w:multiLevelType w:val="hybridMultilevel"/>
    <w:tmpl w:val="C79A0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B4"/>
    <w:rsid w:val="000021E1"/>
    <w:rsid w:val="0000334F"/>
    <w:rsid w:val="0001560C"/>
    <w:rsid w:val="00016E45"/>
    <w:rsid w:val="00023A8B"/>
    <w:rsid w:val="00037702"/>
    <w:rsid w:val="0004138F"/>
    <w:rsid w:val="00043E24"/>
    <w:rsid w:val="00052F03"/>
    <w:rsid w:val="0006406A"/>
    <w:rsid w:val="0008688D"/>
    <w:rsid w:val="000C18DB"/>
    <w:rsid w:val="000C51D8"/>
    <w:rsid w:val="000D0F51"/>
    <w:rsid w:val="000E5F2D"/>
    <w:rsid w:val="000F1644"/>
    <w:rsid w:val="00100C9D"/>
    <w:rsid w:val="00115339"/>
    <w:rsid w:val="00117D4C"/>
    <w:rsid w:val="00141227"/>
    <w:rsid w:val="0015550A"/>
    <w:rsid w:val="001635EB"/>
    <w:rsid w:val="00166893"/>
    <w:rsid w:val="001677E0"/>
    <w:rsid w:val="00183B53"/>
    <w:rsid w:val="0018431C"/>
    <w:rsid w:val="00184CAD"/>
    <w:rsid w:val="00196205"/>
    <w:rsid w:val="001A21A2"/>
    <w:rsid w:val="001B5285"/>
    <w:rsid w:val="001C17AF"/>
    <w:rsid w:val="001D0F15"/>
    <w:rsid w:val="001D4EC1"/>
    <w:rsid w:val="001F7693"/>
    <w:rsid w:val="00201F97"/>
    <w:rsid w:val="00206ECE"/>
    <w:rsid w:val="00221C22"/>
    <w:rsid w:val="00224893"/>
    <w:rsid w:val="00225658"/>
    <w:rsid w:val="00234298"/>
    <w:rsid w:val="00241DEA"/>
    <w:rsid w:val="00244433"/>
    <w:rsid w:val="00251084"/>
    <w:rsid w:val="002579D2"/>
    <w:rsid w:val="002634B6"/>
    <w:rsid w:val="0026577B"/>
    <w:rsid w:val="00274702"/>
    <w:rsid w:val="00275A2F"/>
    <w:rsid w:val="002C5493"/>
    <w:rsid w:val="002E39F8"/>
    <w:rsid w:val="002F0448"/>
    <w:rsid w:val="002F0450"/>
    <w:rsid w:val="00313DC1"/>
    <w:rsid w:val="003216A3"/>
    <w:rsid w:val="00324333"/>
    <w:rsid w:val="003273E3"/>
    <w:rsid w:val="00341144"/>
    <w:rsid w:val="003572AD"/>
    <w:rsid w:val="00357C4B"/>
    <w:rsid w:val="00370194"/>
    <w:rsid w:val="00393833"/>
    <w:rsid w:val="003A0E37"/>
    <w:rsid w:val="003A5BBE"/>
    <w:rsid w:val="003E7EED"/>
    <w:rsid w:val="003F51A9"/>
    <w:rsid w:val="00404B4C"/>
    <w:rsid w:val="00406788"/>
    <w:rsid w:val="00430817"/>
    <w:rsid w:val="00444527"/>
    <w:rsid w:val="00444F2B"/>
    <w:rsid w:val="00465903"/>
    <w:rsid w:val="00471F63"/>
    <w:rsid w:val="00476F5C"/>
    <w:rsid w:val="0048460B"/>
    <w:rsid w:val="00491BBA"/>
    <w:rsid w:val="004929C9"/>
    <w:rsid w:val="004C4697"/>
    <w:rsid w:val="004D124E"/>
    <w:rsid w:val="004D29A8"/>
    <w:rsid w:val="004F489D"/>
    <w:rsid w:val="00510E39"/>
    <w:rsid w:val="00520989"/>
    <w:rsid w:val="00521E13"/>
    <w:rsid w:val="0053027F"/>
    <w:rsid w:val="00540B87"/>
    <w:rsid w:val="00571A66"/>
    <w:rsid w:val="005A2149"/>
    <w:rsid w:val="005B7F36"/>
    <w:rsid w:val="005C3945"/>
    <w:rsid w:val="005D310A"/>
    <w:rsid w:val="006002F7"/>
    <w:rsid w:val="006223C0"/>
    <w:rsid w:val="00646F0C"/>
    <w:rsid w:val="00656C5F"/>
    <w:rsid w:val="00657E5B"/>
    <w:rsid w:val="00674A76"/>
    <w:rsid w:val="00677763"/>
    <w:rsid w:val="006A087C"/>
    <w:rsid w:val="006B1350"/>
    <w:rsid w:val="006B7C7E"/>
    <w:rsid w:val="006C0960"/>
    <w:rsid w:val="006C18CF"/>
    <w:rsid w:val="006C3E06"/>
    <w:rsid w:val="006C542D"/>
    <w:rsid w:val="006D4175"/>
    <w:rsid w:val="006F63B1"/>
    <w:rsid w:val="0071057E"/>
    <w:rsid w:val="00715BCE"/>
    <w:rsid w:val="00720073"/>
    <w:rsid w:val="00724DF3"/>
    <w:rsid w:val="00734CB5"/>
    <w:rsid w:val="007369AF"/>
    <w:rsid w:val="00754A37"/>
    <w:rsid w:val="00770E62"/>
    <w:rsid w:val="00771251"/>
    <w:rsid w:val="007818C7"/>
    <w:rsid w:val="00783DC6"/>
    <w:rsid w:val="00786C16"/>
    <w:rsid w:val="007903D8"/>
    <w:rsid w:val="007A2700"/>
    <w:rsid w:val="007A71F0"/>
    <w:rsid w:val="007C786C"/>
    <w:rsid w:val="007E5F44"/>
    <w:rsid w:val="007E769D"/>
    <w:rsid w:val="007F226C"/>
    <w:rsid w:val="007F6744"/>
    <w:rsid w:val="008010A6"/>
    <w:rsid w:val="008031DB"/>
    <w:rsid w:val="00823BF1"/>
    <w:rsid w:val="008569DC"/>
    <w:rsid w:val="00871252"/>
    <w:rsid w:val="00875E5C"/>
    <w:rsid w:val="008768FC"/>
    <w:rsid w:val="008933D2"/>
    <w:rsid w:val="008A58D9"/>
    <w:rsid w:val="008C6EAB"/>
    <w:rsid w:val="008D18A7"/>
    <w:rsid w:val="008D6D53"/>
    <w:rsid w:val="008E2591"/>
    <w:rsid w:val="008E2EF0"/>
    <w:rsid w:val="0091391C"/>
    <w:rsid w:val="00947086"/>
    <w:rsid w:val="00962DAD"/>
    <w:rsid w:val="009936CD"/>
    <w:rsid w:val="009B20B0"/>
    <w:rsid w:val="009C5FB1"/>
    <w:rsid w:val="009D56DF"/>
    <w:rsid w:val="009F526E"/>
    <w:rsid w:val="00A0357A"/>
    <w:rsid w:val="00A03FDA"/>
    <w:rsid w:val="00A04138"/>
    <w:rsid w:val="00A334F2"/>
    <w:rsid w:val="00A33B20"/>
    <w:rsid w:val="00A54B26"/>
    <w:rsid w:val="00A600C7"/>
    <w:rsid w:val="00A64161"/>
    <w:rsid w:val="00A72F1A"/>
    <w:rsid w:val="00AA283F"/>
    <w:rsid w:val="00AA2E5A"/>
    <w:rsid w:val="00AC11D7"/>
    <w:rsid w:val="00AC6203"/>
    <w:rsid w:val="00AD672C"/>
    <w:rsid w:val="00AE6143"/>
    <w:rsid w:val="00AE71D7"/>
    <w:rsid w:val="00AF0893"/>
    <w:rsid w:val="00B07AFB"/>
    <w:rsid w:val="00B207EF"/>
    <w:rsid w:val="00B25FC8"/>
    <w:rsid w:val="00B359AB"/>
    <w:rsid w:val="00B54750"/>
    <w:rsid w:val="00B64E5C"/>
    <w:rsid w:val="00B92225"/>
    <w:rsid w:val="00B9671E"/>
    <w:rsid w:val="00B97A0E"/>
    <w:rsid w:val="00BA332C"/>
    <w:rsid w:val="00BE1B4E"/>
    <w:rsid w:val="00BE3C13"/>
    <w:rsid w:val="00BE5B51"/>
    <w:rsid w:val="00BF7AD5"/>
    <w:rsid w:val="00C07DCE"/>
    <w:rsid w:val="00C17818"/>
    <w:rsid w:val="00C206A7"/>
    <w:rsid w:val="00C26352"/>
    <w:rsid w:val="00C361FB"/>
    <w:rsid w:val="00C413FD"/>
    <w:rsid w:val="00C74E15"/>
    <w:rsid w:val="00C950BA"/>
    <w:rsid w:val="00C953B2"/>
    <w:rsid w:val="00CA03BC"/>
    <w:rsid w:val="00CB5671"/>
    <w:rsid w:val="00CC3E3F"/>
    <w:rsid w:val="00CE4562"/>
    <w:rsid w:val="00CE4CC6"/>
    <w:rsid w:val="00CE77E3"/>
    <w:rsid w:val="00D121B7"/>
    <w:rsid w:val="00D36BAE"/>
    <w:rsid w:val="00D46E2C"/>
    <w:rsid w:val="00D53977"/>
    <w:rsid w:val="00D54413"/>
    <w:rsid w:val="00D73732"/>
    <w:rsid w:val="00D83186"/>
    <w:rsid w:val="00D87B8B"/>
    <w:rsid w:val="00DA3A62"/>
    <w:rsid w:val="00DB3F3E"/>
    <w:rsid w:val="00DB430A"/>
    <w:rsid w:val="00DD108A"/>
    <w:rsid w:val="00DD3B1E"/>
    <w:rsid w:val="00DE2D67"/>
    <w:rsid w:val="00DF1E1D"/>
    <w:rsid w:val="00E10632"/>
    <w:rsid w:val="00E22C4A"/>
    <w:rsid w:val="00E31AB4"/>
    <w:rsid w:val="00E344E8"/>
    <w:rsid w:val="00E40E7B"/>
    <w:rsid w:val="00E63022"/>
    <w:rsid w:val="00E7046F"/>
    <w:rsid w:val="00EC2F71"/>
    <w:rsid w:val="00EC593B"/>
    <w:rsid w:val="00ED2D7A"/>
    <w:rsid w:val="00EE5777"/>
    <w:rsid w:val="00EE7FBC"/>
    <w:rsid w:val="00F03951"/>
    <w:rsid w:val="00F124C0"/>
    <w:rsid w:val="00F15C60"/>
    <w:rsid w:val="00F202EF"/>
    <w:rsid w:val="00F23B2F"/>
    <w:rsid w:val="00F507EB"/>
    <w:rsid w:val="00F5148F"/>
    <w:rsid w:val="00F56D7A"/>
    <w:rsid w:val="00F61B6D"/>
    <w:rsid w:val="00F6517B"/>
    <w:rsid w:val="00F931D4"/>
    <w:rsid w:val="00FC22D6"/>
    <w:rsid w:val="00FE2D64"/>
    <w:rsid w:val="00FE3A7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252"/>
    <w:rPr>
      <w:kern w:val="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875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750B"/>
    <w:rPr>
      <w:kern w:val="2"/>
    </w:rPr>
  </w:style>
  <w:style w:type="paragraph" w:styleId="a6">
    <w:name w:val="footer"/>
    <w:basedOn w:val="a"/>
    <w:link w:val="a7"/>
    <w:uiPriority w:val="99"/>
    <w:unhideWhenUsed/>
    <w:rsid w:val="001875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750B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974E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74E51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CC1F55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a">
    <w:name w:val="Hyperlink"/>
    <w:basedOn w:val="a0"/>
    <w:uiPriority w:val="99"/>
    <w:unhideWhenUsed/>
    <w:rsid w:val="00C86F9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27177"/>
    <w:rPr>
      <w:color w:val="800080" w:themeColor="followed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e">
    <w:name w:val="List Paragraph"/>
    <w:basedOn w:val="a"/>
    <w:uiPriority w:val="34"/>
    <w:qFormat/>
    <w:rsid w:val="00520989"/>
    <w:pPr>
      <w:ind w:leftChars="200" w:left="480"/>
    </w:pPr>
  </w:style>
  <w:style w:type="table" w:styleId="af">
    <w:name w:val="Table Grid"/>
    <w:basedOn w:val="a1"/>
    <w:uiPriority w:val="39"/>
    <w:rsid w:val="0087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252"/>
    <w:rPr>
      <w:kern w:val="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875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750B"/>
    <w:rPr>
      <w:kern w:val="2"/>
    </w:rPr>
  </w:style>
  <w:style w:type="paragraph" w:styleId="a6">
    <w:name w:val="footer"/>
    <w:basedOn w:val="a"/>
    <w:link w:val="a7"/>
    <w:uiPriority w:val="99"/>
    <w:unhideWhenUsed/>
    <w:rsid w:val="001875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750B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974E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74E51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CC1F55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a">
    <w:name w:val="Hyperlink"/>
    <w:basedOn w:val="a0"/>
    <w:uiPriority w:val="99"/>
    <w:unhideWhenUsed/>
    <w:rsid w:val="00C86F9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27177"/>
    <w:rPr>
      <w:color w:val="800080" w:themeColor="followed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e">
    <w:name w:val="List Paragraph"/>
    <w:basedOn w:val="a"/>
    <w:uiPriority w:val="34"/>
    <w:qFormat/>
    <w:rsid w:val="00520989"/>
    <w:pPr>
      <w:ind w:leftChars="200" w:left="480"/>
    </w:pPr>
  </w:style>
  <w:style w:type="table" w:styleId="af">
    <w:name w:val="Table Grid"/>
    <w:basedOn w:val="a1"/>
    <w:uiPriority w:val="39"/>
    <w:rsid w:val="0087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Lm6ptfo0CLQLYw8IlhU5OSl6ag==">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13624A-CA24-40D4-9E21-8565B7FD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吳恬如</cp:lastModifiedBy>
  <cp:revision>7</cp:revision>
  <cp:lastPrinted>2022-02-13T02:31:00Z</cp:lastPrinted>
  <dcterms:created xsi:type="dcterms:W3CDTF">2022-02-21T05:52:00Z</dcterms:created>
  <dcterms:modified xsi:type="dcterms:W3CDTF">2022-02-21T06:31:00Z</dcterms:modified>
</cp:coreProperties>
</file>