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53" w:rsidRDefault="007923AA">
      <w:proofErr w:type="gramStart"/>
      <w:r>
        <w:t>MEGHA  BANERJEE</w:t>
      </w:r>
      <w:proofErr w:type="gramEnd"/>
      <w:r>
        <w:t xml:space="preserve">                                                                                                                </w:t>
      </w:r>
      <w:r w:rsidR="00D538D3">
        <w:t xml:space="preserve"> </w:t>
      </w:r>
      <w:r>
        <w:t xml:space="preserve">Residential  Address </w:t>
      </w:r>
      <w:r w:rsidR="00D538D3">
        <w:t>:</w:t>
      </w:r>
      <w:r>
        <w:t xml:space="preserve">                    </w:t>
      </w:r>
    </w:p>
    <w:p w:rsidR="007923AA" w:rsidRDefault="007923AA">
      <w:r>
        <w:t xml:space="preserve">Mobile-9051644738                                                                                                          </w:t>
      </w:r>
      <w:r w:rsidR="00D538D3">
        <w:t xml:space="preserve"> </w:t>
      </w:r>
      <w:r>
        <w:t>P-11,</w:t>
      </w:r>
      <w:r w:rsidR="00392D2B">
        <w:t xml:space="preserve"> </w:t>
      </w:r>
      <w:proofErr w:type="spellStart"/>
      <w:proofErr w:type="gramStart"/>
      <w:r>
        <w:t>Nilachal</w:t>
      </w:r>
      <w:proofErr w:type="spellEnd"/>
      <w:r>
        <w:t xml:space="preserve">  Complex</w:t>
      </w:r>
      <w:proofErr w:type="gramEnd"/>
    </w:p>
    <w:p w:rsidR="007923AA" w:rsidRDefault="007923AA">
      <w:proofErr w:type="gramStart"/>
      <w:r>
        <w:t xml:space="preserve">Email </w:t>
      </w:r>
      <w:r w:rsidR="00D538D3">
        <w:t xml:space="preserve"> id</w:t>
      </w:r>
      <w:proofErr w:type="gramEnd"/>
      <w:r w:rsidR="00D538D3">
        <w:t xml:space="preserve">- </w:t>
      </w:r>
      <w:hyperlink r:id="rId6" w:history="1">
        <w:r w:rsidR="00D538D3" w:rsidRPr="00E53ABC">
          <w:rPr>
            <w:rStyle w:val="Hyperlink"/>
          </w:rPr>
          <w:t xml:space="preserve">  meghabanerjee34@gmail.com</w:t>
        </w:r>
      </w:hyperlink>
      <w:r>
        <w:t xml:space="preserve">                                                                                        </w:t>
      </w:r>
      <w:proofErr w:type="spellStart"/>
      <w:r>
        <w:t>Narendrapur</w:t>
      </w:r>
      <w:proofErr w:type="spellEnd"/>
    </w:p>
    <w:p w:rsidR="007923AA" w:rsidRDefault="007923AA">
      <w:r>
        <w:t>DoB-25</w:t>
      </w:r>
      <w:r w:rsidRPr="007923AA">
        <w:rPr>
          <w:vertAlign w:val="superscript"/>
        </w:rPr>
        <w:t>TH</w:t>
      </w:r>
      <w:r>
        <w:t xml:space="preserve"> May 1990                                                                                                                         Kolkata-700103</w:t>
      </w:r>
    </w:p>
    <w:p w:rsidR="007923AA" w:rsidRDefault="007923AA"/>
    <w:tbl>
      <w:tblPr>
        <w:tblStyle w:val="TableGrid"/>
        <w:tblW w:w="0" w:type="auto"/>
        <w:tblLook w:val="04A0"/>
      </w:tblPr>
      <w:tblGrid>
        <w:gridCol w:w="1368"/>
        <w:gridCol w:w="1710"/>
        <w:gridCol w:w="3981"/>
        <w:gridCol w:w="2353"/>
      </w:tblGrid>
      <w:tr w:rsidR="007923AA" w:rsidTr="007923AA">
        <w:trPr>
          <w:trHeight w:val="413"/>
        </w:trPr>
        <w:tc>
          <w:tcPr>
            <w:tcW w:w="1368" w:type="dxa"/>
          </w:tcPr>
          <w:p w:rsidR="007923AA" w:rsidRPr="009449BA" w:rsidRDefault="007923AA">
            <w:pPr>
              <w:rPr>
                <w:b/>
              </w:rPr>
            </w:pPr>
            <w:r>
              <w:t xml:space="preserve">    </w:t>
            </w:r>
            <w:r w:rsidRPr="009449BA">
              <w:rPr>
                <w:b/>
              </w:rPr>
              <w:t>YEAR</w:t>
            </w:r>
          </w:p>
        </w:tc>
        <w:tc>
          <w:tcPr>
            <w:tcW w:w="1710" w:type="dxa"/>
          </w:tcPr>
          <w:p w:rsidR="007923AA" w:rsidRPr="009449BA" w:rsidRDefault="007923AA">
            <w:pPr>
              <w:rPr>
                <w:b/>
              </w:rPr>
            </w:pPr>
            <w:r>
              <w:t xml:space="preserve">     </w:t>
            </w:r>
            <w:r w:rsidRPr="009449BA">
              <w:rPr>
                <w:b/>
              </w:rPr>
              <w:t>DEGREE</w:t>
            </w:r>
          </w:p>
        </w:tc>
        <w:tc>
          <w:tcPr>
            <w:tcW w:w="3981" w:type="dxa"/>
          </w:tcPr>
          <w:p w:rsidR="007923AA" w:rsidRPr="009449BA" w:rsidRDefault="007923AA">
            <w:pPr>
              <w:rPr>
                <w:b/>
              </w:rPr>
            </w:pPr>
            <w:r w:rsidRPr="009449BA">
              <w:rPr>
                <w:b/>
              </w:rPr>
              <w:t xml:space="preserve">           UNIVERSITY/INSTITUTE</w:t>
            </w:r>
          </w:p>
        </w:tc>
        <w:tc>
          <w:tcPr>
            <w:tcW w:w="2353" w:type="dxa"/>
          </w:tcPr>
          <w:p w:rsidR="007923AA" w:rsidRPr="009449BA" w:rsidRDefault="007923AA">
            <w:pPr>
              <w:rPr>
                <w:b/>
              </w:rPr>
            </w:pPr>
            <w:r w:rsidRPr="009449BA">
              <w:rPr>
                <w:b/>
              </w:rPr>
              <w:t>PERCENTAGE/GRADE</w:t>
            </w:r>
          </w:p>
        </w:tc>
      </w:tr>
      <w:tr w:rsidR="007923AA" w:rsidTr="00E7407E">
        <w:trPr>
          <w:trHeight w:val="1340"/>
        </w:trPr>
        <w:tc>
          <w:tcPr>
            <w:tcW w:w="1368" w:type="dxa"/>
          </w:tcPr>
          <w:p w:rsidR="007923AA" w:rsidRDefault="007D3C47">
            <w:r>
              <w:t xml:space="preserve">    2013</w:t>
            </w:r>
          </w:p>
        </w:tc>
        <w:tc>
          <w:tcPr>
            <w:tcW w:w="1710" w:type="dxa"/>
          </w:tcPr>
          <w:p w:rsidR="007923AA" w:rsidRDefault="007D3C47">
            <w:r>
              <w:t xml:space="preserve">      </w:t>
            </w:r>
            <w:r w:rsidR="00E7407E">
              <w:t>B.TECH</w:t>
            </w:r>
          </w:p>
          <w:p w:rsidR="006B3BAA" w:rsidRDefault="002B0E18">
            <w:r>
              <w:t xml:space="preserve">     </w:t>
            </w:r>
            <w:r w:rsidR="006B3BAA">
              <w:t>Applied  Electronics  and</w:t>
            </w:r>
          </w:p>
          <w:p w:rsidR="006B3BAA" w:rsidRDefault="006B3BAA">
            <w:r>
              <w:t>Instrumentation</w:t>
            </w:r>
          </w:p>
        </w:tc>
        <w:tc>
          <w:tcPr>
            <w:tcW w:w="3981" w:type="dxa"/>
          </w:tcPr>
          <w:p w:rsidR="00E7407E" w:rsidRDefault="007D3C47">
            <w:r>
              <w:t xml:space="preserve">GREATER  KOLKATA  COLLEGE  OF  </w:t>
            </w:r>
            <w:r w:rsidR="00254640">
              <w:t xml:space="preserve">     </w:t>
            </w:r>
            <w:r>
              <w:t>ENG</w:t>
            </w:r>
            <w:r w:rsidR="00C511C0">
              <w:t xml:space="preserve">INEERING  AND  MANAGEMENT AFFILATED TO </w:t>
            </w:r>
            <w:r>
              <w:t xml:space="preserve"> WEST  BENGAL  UNIVERSITY  O</w:t>
            </w:r>
            <w:r w:rsidR="00254640">
              <w:t>F  TECHNOLOGY</w:t>
            </w:r>
          </w:p>
        </w:tc>
        <w:tc>
          <w:tcPr>
            <w:tcW w:w="2353" w:type="dxa"/>
          </w:tcPr>
          <w:p w:rsidR="007923AA" w:rsidRDefault="00E7407E">
            <w:r>
              <w:t xml:space="preserve">            7.69</w:t>
            </w:r>
          </w:p>
        </w:tc>
      </w:tr>
      <w:tr w:rsidR="007923AA" w:rsidTr="007923AA">
        <w:trPr>
          <w:trHeight w:val="592"/>
        </w:trPr>
        <w:tc>
          <w:tcPr>
            <w:tcW w:w="1368" w:type="dxa"/>
          </w:tcPr>
          <w:p w:rsidR="007923AA" w:rsidRDefault="00E7407E">
            <w:r>
              <w:t xml:space="preserve">  2009</w:t>
            </w:r>
          </w:p>
        </w:tc>
        <w:tc>
          <w:tcPr>
            <w:tcW w:w="1710" w:type="dxa"/>
          </w:tcPr>
          <w:p w:rsidR="007923AA" w:rsidRDefault="00E7407E">
            <w:r>
              <w:t xml:space="preserve">    HIGHER  SECONDARY</w:t>
            </w:r>
          </w:p>
        </w:tc>
        <w:tc>
          <w:tcPr>
            <w:tcW w:w="3981" w:type="dxa"/>
          </w:tcPr>
          <w:p w:rsidR="007923AA" w:rsidRDefault="00E7407E">
            <w:r>
              <w:t xml:space="preserve">     B.D.MEMORIAL  INSTITUTE</w:t>
            </w:r>
          </w:p>
        </w:tc>
        <w:tc>
          <w:tcPr>
            <w:tcW w:w="2353" w:type="dxa"/>
          </w:tcPr>
          <w:p w:rsidR="007923AA" w:rsidRDefault="00E7407E">
            <w:r>
              <w:t xml:space="preserve">            63.8%</w:t>
            </w:r>
          </w:p>
        </w:tc>
      </w:tr>
      <w:tr w:rsidR="007923AA" w:rsidTr="007923AA">
        <w:trPr>
          <w:trHeight w:val="627"/>
        </w:trPr>
        <w:tc>
          <w:tcPr>
            <w:tcW w:w="1368" w:type="dxa"/>
          </w:tcPr>
          <w:p w:rsidR="007923AA" w:rsidRDefault="00E7407E">
            <w:r>
              <w:t xml:space="preserve">  2007</w:t>
            </w:r>
          </w:p>
        </w:tc>
        <w:tc>
          <w:tcPr>
            <w:tcW w:w="1710" w:type="dxa"/>
          </w:tcPr>
          <w:p w:rsidR="007923AA" w:rsidRDefault="00E7407E">
            <w:r>
              <w:t xml:space="preserve"> SECONDARY</w:t>
            </w:r>
          </w:p>
        </w:tc>
        <w:tc>
          <w:tcPr>
            <w:tcW w:w="3981" w:type="dxa"/>
          </w:tcPr>
          <w:p w:rsidR="007923AA" w:rsidRDefault="00E7407E">
            <w:r>
              <w:t xml:space="preserve">     B.D.MEMORIAL    INSTITUTE</w:t>
            </w:r>
          </w:p>
        </w:tc>
        <w:tc>
          <w:tcPr>
            <w:tcW w:w="2353" w:type="dxa"/>
          </w:tcPr>
          <w:p w:rsidR="007923AA" w:rsidRDefault="00E7407E" w:rsidP="00E7407E">
            <w:pPr>
              <w:tabs>
                <w:tab w:val="center" w:pos="1068"/>
              </w:tabs>
            </w:pPr>
            <w:r>
              <w:t xml:space="preserve">             80%</w:t>
            </w:r>
          </w:p>
        </w:tc>
      </w:tr>
    </w:tbl>
    <w:p w:rsidR="007923AA" w:rsidRDefault="007923AA"/>
    <w:tbl>
      <w:tblPr>
        <w:tblStyle w:val="TableGrid"/>
        <w:tblW w:w="10173" w:type="dxa"/>
        <w:tblLook w:val="04A0"/>
      </w:tblPr>
      <w:tblGrid>
        <w:gridCol w:w="10173"/>
      </w:tblGrid>
      <w:tr w:rsidR="00C1774E" w:rsidTr="00A61CE7">
        <w:trPr>
          <w:trHeight w:val="1052"/>
        </w:trPr>
        <w:tc>
          <w:tcPr>
            <w:tcW w:w="10173" w:type="dxa"/>
          </w:tcPr>
          <w:p w:rsidR="00C1774E" w:rsidRDefault="00C1774E">
            <w:r w:rsidRPr="009449BA">
              <w:rPr>
                <w:b/>
              </w:rPr>
              <w:t>WORK</w:t>
            </w:r>
            <w:r>
              <w:t xml:space="preserve">  </w:t>
            </w:r>
            <w:r w:rsidRPr="009449BA">
              <w:rPr>
                <w:b/>
              </w:rPr>
              <w:t>EXPERIENCE</w:t>
            </w:r>
            <w:r>
              <w:t>: Currently  working  as  a  Marketing  Executive  in  INTRA   LIFE  Bangalore</w:t>
            </w:r>
            <w:r w:rsidR="00092BA1">
              <w:t>,</w:t>
            </w:r>
            <w:r w:rsidR="007E7B69">
              <w:t xml:space="preserve"> </w:t>
            </w:r>
            <w:r w:rsidR="00092BA1">
              <w:t>Pharmaceutical  Company</w:t>
            </w:r>
            <w:r>
              <w:t xml:space="preserve">  since  April  2016</w:t>
            </w:r>
            <w:r w:rsidR="002F0CD6">
              <w:t xml:space="preserve"> where   I  do  </w:t>
            </w:r>
            <w:r w:rsidR="00F46811">
              <w:t xml:space="preserve">online </w:t>
            </w:r>
            <w:r w:rsidR="002F0CD6">
              <w:t>franchisee marketing  to  th</w:t>
            </w:r>
            <w:r w:rsidR="00522226">
              <w:t>e distributor  on</w:t>
            </w:r>
            <w:r w:rsidR="002F0CD6">
              <w:t xml:space="preserve">  PAN  India </w:t>
            </w:r>
            <w:r w:rsidR="00F46811">
              <w:t xml:space="preserve"> basis</w:t>
            </w:r>
            <w:r w:rsidR="002F0CD6">
              <w:t xml:space="preserve">. </w:t>
            </w:r>
          </w:p>
        </w:tc>
      </w:tr>
      <w:tr w:rsidR="00C1774E" w:rsidTr="00A61CE7">
        <w:trPr>
          <w:trHeight w:val="5414"/>
        </w:trPr>
        <w:tc>
          <w:tcPr>
            <w:tcW w:w="10173" w:type="dxa"/>
          </w:tcPr>
          <w:p w:rsidR="00C1774E" w:rsidRDefault="00372B3E" w:rsidP="00C1774E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I  sourced</w:t>
            </w:r>
            <w:proofErr w:type="gramEnd"/>
            <w:r>
              <w:t xml:space="preserve">  customer  through leads  by </w:t>
            </w:r>
            <w:r w:rsidR="00C1774E">
              <w:t>keeping  them as a  record</w:t>
            </w:r>
            <w:r w:rsidR="002F0CD6">
              <w:t xml:space="preserve"> in a  data  sheet.</w:t>
            </w:r>
          </w:p>
          <w:p w:rsidR="002F0CD6" w:rsidRDefault="00D17394" w:rsidP="00C1774E">
            <w:pPr>
              <w:pStyle w:val="ListParagraph"/>
              <w:numPr>
                <w:ilvl w:val="0"/>
                <w:numId w:val="3"/>
              </w:numPr>
            </w:pPr>
            <w:r>
              <w:t xml:space="preserve">I have a  daily communication   with the  leads by calling them  and  add  them in a  </w:t>
            </w:r>
            <w:proofErr w:type="spellStart"/>
            <w:r>
              <w:t>w</w:t>
            </w:r>
            <w:r w:rsidR="00577813">
              <w:t>h</w:t>
            </w:r>
            <w:r>
              <w:t>atsapp</w:t>
            </w:r>
            <w:proofErr w:type="spellEnd"/>
            <w:r>
              <w:t xml:space="preserve">  group  through which  I  get </w:t>
            </w:r>
            <w:r w:rsidR="002F0CD6">
              <w:t xml:space="preserve">  to  know  about  their  requirements  from  the  company,</w:t>
            </w:r>
            <w:r>
              <w:t xml:space="preserve"> </w:t>
            </w:r>
            <w:r w:rsidR="002F0CD6">
              <w:t>their  way  of  business,</w:t>
            </w:r>
            <w:r>
              <w:t xml:space="preserve"> </w:t>
            </w:r>
            <w:r w:rsidR="002F0CD6">
              <w:t>monthly sale  and  area  of  interest.</w:t>
            </w:r>
          </w:p>
          <w:p w:rsidR="002F0CD6" w:rsidRDefault="004B003F" w:rsidP="00C1774E">
            <w:pPr>
              <w:pStyle w:val="ListParagraph"/>
              <w:numPr>
                <w:ilvl w:val="0"/>
                <w:numId w:val="3"/>
              </w:numPr>
            </w:pPr>
            <w:r>
              <w:t xml:space="preserve">I do </w:t>
            </w:r>
            <w:r w:rsidR="002F0CD6">
              <w:t xml:space="preserve">Email Marketing </w:t>
            </w:r>
            <w:r w:rsidR="00CE50C1">
              <w:t xml:space="preserve">and Branding </w:t>
            </w:r>
            <w:r w:rsidR="002F0CD6">
              <w:t xml:space="preserve"> our  products  divisions  wise  based  on  the  district  vacancy.</w:t>
            </w:r>
          </w:p>
          <w:p w:rsidR="002F0CD6" w:rsidRDefault="004B003F" w:rsidP="002F0CD6">
            <w:pPr>
              <w:pStyle w:val="ListParagraph"/>
              <w:numPr>
                <w:ilvl w:val="0"/>
                <w:numId w:val="3"/>
              </w:numPr>
            </w:pPr>
            <w:r>
              <w:t xml:space="preserve">I </w:t>
            </w:r>
            <w:r w:rsidR="00890F28">
              <w:t xml:space="preserve"> </w:t>
            </w:r>
            <w:r>
              <w:t>t</w:t>
            </w:r>
            <w:r w:rsidR="00890F28">
              <w:t>hor</w:t>
            </w:r>
            <w:r w:rsidR="000F4B5B">
              <w:t>o</w:t>
            </w:r>
            <w:r w:rsidR="00890F28">
              <w:t xml:space="preserve">ughly  check </w:t>
            </w:r>
            <w:r w:rsidR="002F0CD6">
              <w:t xml:space="preserve"> the  districts  where  company’s  business  is  going  </w:t>
            </w:r>
            <w:r w:rsidR="00890F28">
              <w:t xml:space="preserve">on and  monitors  </w:t>
            </w:r>
            <w:r w:rsidR="002F0CD6">
              <w:t>the monthly  sale  of  a distributors  of  that  district  using  Tally  ERP 9.</w:t>
            </w:r>
          </w:p>
          <w:p w:rsidR="002F0CD6" w:rsidRDefault="007B7151" w:rsidP="002F0CD6">
            <w:pPr>
              <w:pStyle w:val="ListParagraph"/>
              <w:numPr>
                <w:ilvl w:val="0"/>
                <w:numId w:val="3"/>
              </w:numPr>
            </w:pPr>
            <w:r>
              <w:t>I c</w:t>
            </w:r>
            <w:r w:rsidR="002F0CD6">
              <w:t xml:space="preserve">onvert  the  leads  into  Prospective  Clients  by </w:t>
            </w:r>
            <w:r>
              <w:t xml:space="preserve">promoting  our product  ranges  through </w:t>
            </w:r>
            <w:r w:rsidR="00FB7EE3">
              <w:t xml:space="preserve"> Digital </w:t>
            </w:r>
            <w:r w:rsidR="002F0CD6">
              <w:t xml:space="preserve"> </w:t>
            </w:r>
            <w:r>
              <w:t xml:space="preserve">marketing  sources </w:t>
            </w:r>
            <w:r w:rsidR="002F0CD6">
              <w:t xml:space="preserve"> Email,</w:t>
            </w:r>
            <w:r w:rsidR="00392D2B">
              <w:t xml:space="preserve"> </w:t>
            </w:r>
            <w:proofErr w:type="spellStart"/>
            <w:r w:rsidR="00FB7EE3">
              <w:t>Facebook</w:t>
            </w:r>
            <w:proofErr w:type="spellEnd"/>
            <w:r w:rsidR="00FB7EE3">
              <w:t xml:space="preserve"> and </w:t>
            </w:r>
            <w:proofErr w:type="spellStart"/>
            <w:r w:rsidR="00FB7EE3">
              <w:t>Watsapp</w:t>
            </w:r>
            <w:proofErr w:type="spellEnd"/>
            <w:r w:rsidR="00FB7EE3">
              <w:t xml:space="preserve">  where  I  </w:t>
            </w:r>
            <w:proofErr w:type="spellStart"/>
            <w:r w:rsidR="00FB7EE3">
              <w:t>regurlarly</w:t>
            </w:r>
            <w:proofErr w:type="spellEnd"/>
            <w:r w:rsidR="00FB7EE3">
              <w:t xml:space="preserve">  interact  with  the</w:t>
            </w:r>
            <w:r w:rsidR="001E70FD">
              <w:t xml:space="preserve"> clients  by  uploading our  </w:t>
            </w:r>
            <w:r w:rsidR="00FB7EE3">
              <w:t>newly  launched product  videos</w:t>
            </w:r>
            <w:r w:rsidR="001E70FD">
              <w:t>,</w:t>
            </w:r>
            <w:r w:rsidR="00760989">
              <w:t xml:space="preserve"> </w:t>
            </w:r>
            <w:r w:rsidR="001E70FD">
              <w:t>literatures</w:t>
            </w:r>
            <w:r w:rsidR="00760989">
              <w:t xml:space="preserve">   and  </w:t>
            </w:r>
            <w:proofErr w:type="spellStart"/>
            <w:r w:rsidR="00760989">
              <w:t>packshots</w:t>
            </w:r>
            <w:proofErr w:type="spellEnd"/>
            <w:r w:rsidR="00760989">
              <w:t>.</w:t>
            </w:r>
          </w:p>
          <w:p w:rsidR="002F0CD6" w:rsidRDefault="002F0CD6" w:rsidP="00FB7EE3">
            <w:pPr>
              <w:pStyle w:val="ListParagraph"/>
              <w:ind w:left="900"/>
            </w:pPr>
          </w:p>
          <w:p w:rsidR="00014FED" w:rsidRDefault="006A7F1D" w:rsidP="002F0CD6">
            <w:pPr>
              <w:pStyle w:val="ListParagraph"/>
              <w:numPr>
                <w:ilvl w:val="0"/>
                <w:numId w:val="3"/>
              </w:numPr>
            </w:pPr>
            <w:r>
              <w:t xml:space="preserve">I  provide  </w:t>
            </w:r>
            <w:r w:rsidR="00014FED">
              <w:t xml:space="preserve">the  Distributors  the  Franchisee  </w:t>
            </w:r>
            <w:r>
              <w:t xml:space="preserve">of  our Company  division wise </w:t>
            </w:r>
            <w:r w:rsidR="00014FED">
              <w:t>by  billing  their  initial  order</w:t>
            </w:r>
            <w:r>
              <w:t>s</w:t>
            </w:r>
            <w:r w:rsidR="00014FED">
              <w:t xml:space="preserve"> </w:t>
            </w:r>
            <w:r>
              <w:t>through Tally ERP 9</w:t>
            </w:r>
            <w:r w:rsidR="00A3015D">
              <w:t xml:space="preserve"> and  send </w:t>
            </w:r>
            <w:r>
              <w:t xml:space="preserve"> the  invoice  to  them</w:t>
            </w:r>
            <w:r w:rsidR="00A3015D">
              <w:t xml:space="preserve"> .Once the payment  done </w:t>
            </w:r>
            <w:r w:rsidR="00100C29">
              <w:t xml:space="preserve">I </w:t>
            </w:r>
            <w:r w:rsidR="00366ADC">
              <w:t xml:space="preserve"> coordinate with finance department as well as sales coordinator  regarding the  creation of details of a customers  and their  bill transformation.</w:t>
            </w:r>
          </w:p>
          <w:p w:rsidR="00A61CE7" w:rsidRDefault="00A61CE7" w:rsidP="00A61CE7">
            <w:pPr>
              <w:pStyle w:val="ListParagraph"/>
            </w:pPr>
          </w:p>
          <w:p w:rsidR="00A61CE7" w:rsidRDefault="00A61CE7" w:rsidP="002F0CD6">
            <w:pPr>
              <w:pStyle w:val="ListParagraph"/>
              <w:numPr>
                <w:ilvl w:val="0"/>
                <w:numId w:val="3"/>
              </w:numPr>
            </w:pPr>
            <w:r>
              <w:t xml:space="preserve">Once  the  goods  dispatched  I provide  the  signed agreement   to  the  distributors  by  authorizing  them  to do </w:t>
            </w:r>
            <w:r w:rsidR="00795B5A">
              <w:t xml:space="preserve">the  </w:t>
            </w:r>
            <w:r>
              <w:t xml:space="preserve">business  in </w:t>
            </w:r>
            <w:r w:rsidR="00795B5A">
              <w:t xml:space="preserve">the  allocated  </w:t>
            </w:r>
            <w:r>
              <w:t xml:space="preserve">territory </w:t>
            </w:r>
            <w:r w:rsidR="00795B5A">
              <w:t>.</w:t>
            </w:r>
          </w:p>
        </w:tc>
      </w:tr>
    </w:tbl>
    <w:p w:rsidR="007923AA" w:rsidRDefault="00A61CE7">
      <w:r>
        <w:t xml:space="preserve"> </w:t>
      </w:r>
    </w:p>
    <w:p w:rsidR="00984BD5" w:rsidRDefault="00984BD5"/>
    <w:p w:rsidR="00035468" w:rsidRPr="00573FA0" w:rsidRDefault="00035468">
      <w:pPr>
        <w:rPr>
          <w:b/>
        </w:rPr>
      </w:pPr>
      <w:r w:rsidRPr="00573FA0">
        <w:rPr>
          <w:b/>
        </w:rPr>
        <w:t>TRAININGS</w:t>
      </w:r>
      <w:r w:rsidR="00E85956">
        <w:rPr>
          <w:b/>
        </w:rPr>
        <w:t>:</w:t>
      </w:r>
    </w:p>
    <w:tbl>
      <w:tblPr>
        <w:tblStyle w:val="TableGrid"/>
        <w:tblW w:w="9937" w:type="dxa"/>
        <w:tblLook w:val="04A0"/>
      </w:tblPr>
      <w:tblGrid>
        <w:gridCol w:w="1385"/>
        <w:gridCol w:w="8552"/>
      </w:tblGrid>
      <w:tr w:rsidR="00035468" w:rsidTr="0043284C">
        <w:trPr>
          <w:trHeight w:val="1206"/>
        </w:trPr>
        <w:tc>
          <w:tcPr>
            <w:tcW w:w="1385" w:type="dxa"/>
          </w:tcPr>
          <w:p w:rsidR="0043284C" w:rsidRDefault="0043284C">
            <w:pPr>
              <w:rPr>
                <w:b/>
                <w:highlight w:val="yellow"/>
              </w:rPr>
            </w:pPr>
          </w:p>
          <w:p w:rsidR="0043284C" w:rsidRDefault="0043284C">
            <w:pPr>
              <w:rPr>
                <w:b/>
                <w:highlight w:val="yellow"/>
              </w:rPr>
            </w:pPr>
            <w:r w:rsidRPr="0043284C">
              <w:rPr>
                <w:b/>
                <w:highlight w:val="yellow"/>
              </w:rPr>
              <w:t>Jan-2017-April-2017</w:t>
            </w:r>
          </w:p>
          <w:p w:rsidR="0043284C" w:rsidRDefault="0043284C">
            <w:pPr>
              <w:rPr>
                <w:b/>
                <w:highlight w:val="yellow"/>
              </w:rPr>
            </w:pPr>
          </w:p>
          <w:p w:rsidR="0043284C" w:rsidRDefault="0043284C">
            <w:pPr>
              <w:rPr>
                <w:b/>
                <w:highlight w:val="yellow"/>
              </w:rPr>
            </w:pPr>
          </w:p>
          <w:p w:rsidR="0043284C" w:rsidRDefault="0043284C">
            <w:pPr>
              <w:rPr>
                <w:b/>
                <w:highlight w:val="yellow"/>
              </w:rPr>
            </w:pPr>
          </w:p>
          <w:p w:rsidR="00354704" w:rsidRDefault="00354704">
            <w:pPr>
              <w:rPr>
                <w:b/>
              </w:rPr>
            </w:pPr>
          </w:p>
          <w:p w:rsidR="00354704" w:rsidRDefault="00802F89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25pt;margin-top:6.85pt;width:500.25pt;height:1.5pt;flip:y;z-index:251659264" o:connectortype="straight"/>
              </w:pict>
            </w:r>
          </w:p>
          <w:p w:rsidR="00035468" w:rsidRPr="0043284C" w:rsidRDefault="00B810E4">
            <w:pPr>
              <w:rPr>
                <w:b/>
                <w:highlight w:val="yellow"/>
              </w:rPr>
            </w:pPr>
            <w:r w:rsidRPr="0043284C">
              <w:rPr>
                <w:b/>
                <w:highlight w:val="yellow"/>
              </w:rPr>
              <w:t>JUNE-2012-</w:t>
            </w:r>
          </w:p>
          <w:p w:rsidR="00B810E4" w:rsidRPr="0043284C" w:rsidRDefault="00B810E4">
            <w:pPr>
              <w:rPr>
                <w:b/>
                <w:highlight w:val="yellow"/>
              </w:rPr>
            </w:pPr>
            <w:r w:rsidRPr="0043284C">
              <w:rPr>
                <w:b/>
                <w:highlight w:val="yellow"/>
              </w:rPr>
              <w:t>JULY-2012</w:t>
            </w:r>
          </w:p>
        </w:tc>
        <w:tc>
          <w:tcPr>
            <w:tcW w:w="8552" w:type="dxa"/>
          </w:tcPr>
          <w:p w:rsidR="0043284C" w:rsidRDefault="0043284C" w:rsidP="00C676A8">
            <w:pPr>
              <w:spacing w:before="40" w:after="160" w:line="288" w:lineRule="auto"/>
              <w:rPr>
                <w:b/>
                <w:color w:val="000000" w:themeColor="text1"/>
              </w:rPr>
            </w:pPr>
          </w:p>
          <w:p w:rsidR="0043284C" w:rsidRDefault="0043284C" w:rsidP="00C676A8">
            <w:pPr>
              <w:spacing w:before="40" w:after="160" w:line="288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TRAINED   </w:t>
            </w:r>
            <w:proofErr w:type="gramStart"/>
            <w:r>
              <w:rPr>
                <w:b/>
                <w:color w:val="000000" w:themeColor="text1"/>
              </w:rPr>
              <w:t>IN  DIGITAL</w:t>
            </w:r>
            <w:proofErr w:type="gramEnd"/>
            <w:r>
              <w:rPr>
                <w:b/>
                <w:color w:val="000000" w:themeColor="text1"/>
              </w:rPr>
              <w:t xml:space="preserve">  MARKETING   UNDER   THE  GUIDANCE  OF  INVENTATEQ.</w:t>
            </w:r>
            <w:r w:rsidR="00354704">
              <w:rPr>
                <w:b/>
                <w:color w:val="000000" w:themeColor="text1"/>
              </w:rPr>
              <w:t xml:space="preserve"> During  the  course web technologies like  </w:t>
            </w:r>
            <w:proofErr w:type="spellStart"/>
            <w:r w:rsidR="00354704">
              <w:rPr>
                <w:b/>
                <w:color w:val="000000" w:themeColor="text1"/>
              </w:rPr>
              <w:t>SEO,Link</w:t>
            </w:r>
            <w:proofErr w:type="spellEnd"/>
            <w:r w:rsidR="00354704">
              <w:rPr>
                <w:b/>
                <w:color w:val="000000" w:themeColor="text1"/>
              </w:rPr>
              <w:t xml:space="preserve"> </w:t>
            </w:r>
            <w:proofErr w:type="spellStart"/>
            <w:r w:rsidR="00354704">
              <w:rPr>
                <w:b/>
                <w:color w:val="000000" w:themeColor="text1"/>
              </w:rPr>
              <w:t>building,On</w:t>
            </w:r>
            <w:proofErr w:type="spellEnd"/>
            <w:r w:rsidR="00354704">
              <w:rPr>
                <w:b/>
                <w:color w:val="000000" w:themeColor="text1"/>
              </w:rPr>
              <w:t xml:space="preserve"> page  </w:t>
            </w:r>
            <w:proofErr w:type="spellStart"/>
            <w:r w:rsidR="00354704">
              <w:rPr>
                <w:b/>
                <w:color w:val="000000" w:themeColor="text1"/>
              </w:rPr>
              <w:t>optimization,off</w:t>
            </w:r>
            <w:proofErr w:type="spellEnd"/>
            <w:r w:rsidR="00354704">
              <w:rPr>
                <w:b/>
                <w:color w:val="000000" w:themeColor="text1"/>
              </w:rPr>
              <w:t xml:space="preserve"> page </w:t>
            </w:r>
            <w:proofErr w:type="spellStart"/>
            <w:r w:rsidR="00354704">
              <w:rPr>
                <w:b/>
                <w:color w:val="000000" w:themeColor="text1"/>
              </w:rPr>
              <w:t>optimization,blog</w:t>
            </w:r>
            <w:proofErr w:type="spellEnd"/>
            <w:r w:rsidR="00354704">
              <w:rPr>
                <w:b/>
                <w:color w:val="000000" w:themeColor="text1"/>
              </w:rPr>
              <w:t xml:space="preserve"> </w:t>
            </w:r>
            <w:proofErr w:type="spellStart"/>
            <w:r w:rsidR="00354704">
              <w:rPr>
                <w:b/>
                <w:color w:val="000000" w:themeColor="text1"/>
              </w:rPr>
              <w:t>creation,article</w:t>
            </w:r>
            <w:proofErr w:type="spellEnd"/>
            <w:r w:rsidR="00354704">
              <w:rPr>
                <w:b/>
                <w:color w:val="000000" w:themeColor="text1"/>
              </w:rPr>
              <w:t xml:space="preserve">  submission, PPC, Affiliate  marketing ,Social  Media  optimization, email  marketing  are covered.</w:t>
            </w:r>
          </w:p>
          <w:p w:rsidR="0043284C" w:rsidRDefault="0043284C" w:rsidP="00C676A8">
            <w:pPr>
              <w:spacing w:before="40" w:after="160" w:line="288" w:lineRule="auto"/>
              <w:rPr>
                <w:b/>
                <w:color w:val="000000" w:themeColor="text1"/>
              </w:rPr>
            </w:pPr>
          </w:p>
          <w:p w:rsidR="00C676A8" w:rsidRPr="007D4810" w:rsidRDefault="00B810E4" w:rsidP="00C676A8">
            <w:pPr>
              <w:spacing w:before="40" w:after="160" w:line="288" w:lineRule="auto"/>
              <w:rPr>
                <w:b/>
                <w:color w:val="000000" w:themeColor="text1"/>
              </w:rPr>
            </w:pPr>
            <w:r w:rsidRPr="007D4810">
              <w:rPr>
                <w:b/>
                <w:color w:val="000000" w:themeColor="text1"/>
              </w:rPr>
              <w:t>VOCATIONAL  PRACTICAL  TRAINING COURSE  ON  PLC  AND  SCADA  UNDER  THE</w:t>
            </w:r>
          </w:p>
          <w:p w:rsidR="00035468" w:rsidRPr="00035468" w:rsidRDefault="00B810E4" w:rsidP="00035468">
            <w:pPr>
              <w:spacing w:before="40" w:after="160" w:line="288" w:lineRule="auto"/>
              <w:rPr>
                <w:color w:val="000000" w:themeColor="text1"/>
              </w:rPr>
            </w:pPr>
            <w:r w:rsidRPr="007D4810">
              <w:rPr>
                <w:b/>
                <w:color w:val="000000" w:themeColor="text1"/>
              </w:rPr>
              <w:t xml:space="preserve">GUIDANCE </w:t>
            </w:r>
            <w:proofErr w:type="gramStart"/>
            <w:r w:rsidRPr="007D4810">
              <w:rPr>
                <w:b/>
                <w:color w:val="000000" w:themeColor="text1"/>
              </w:rPr>
              <w:t>OF  IIATEA</w:t>
            </w:r>
            <w:proofErr w:type="gramEnd"/>
            <w:r w:rsidRPr="007D4810">
              <w:rPr>
                <w:b/>
                <w:color w:val="000000" w:themeColor="text1"/>
              </w:rPr>
              <w:t>.</w:t>
            </w:r>
          </w:p>
          <w:p w:rsidR="00035468" w:rsidRDefault="00035468"/>
        </w:tc>
      </w:tr>
      <w:tr w:rsidR="00035468" w:rsidTr="0043284C">
        <w:trPr>
          <w:trHeight w:val="1011"/>
        </w:trPr>
        <w:tc>
          <w:tcPr>
            <w:tcW w:w="1385" w:type="dxa"/>
          </w:tcPr>
          <w:p w:rsidR="00035468" w:rsidRPr="0043284C" w:rsidRDefault="00C676A8">
            <w:pPr>
              <w:rPr>
                <w:b/>
                <w:highlight w:val="yellow"/>
              </w:rPr>
            </w:pPr>
            <w:r w:rsidRPr="0043284C">
              <w:rPr>
                <w:b/>
                <w:highlight w:val="yellow"/>
              </w:rPr>
              <w:t>DEC</w:t>
            </w:r>
            <w:r w:rsidR="00035468" w:rsidRPr="0043284C">
              <w:rPr>
                <w:b/>
                <w:highlight w:val="yellow"/>
              </w:rPr>
              <w:t>-201</w:t>
            </w:r>
            <w:r w:rsidRPr="0043284C">
              <w:rPr>
                <w:b/>
                <w:highlight w:val="yellow"/>
              </w:rPr>
              <w:t>1</w:t>
            </w:r>
            <w:r w:rsidR="00D427E8" w:rsidRPr="0043284C">
              <w:rPr>
                <w:b/>
                <w:highlight w:val="yellow"/>
              </w:rPr>
              <w:t>-JAN-2012</w:t>
            </w:r>
          </w:p>
        </w:tc>
        <w:tc>
          <w:tcPr>
            <w:tcW w:w="8552" w:type="dxa"/>
          </w:tcPr>
          <w:p w:rsidR="00C676A8" w:rsidRPr="007D4810" w:rsidRDefault="00C676A8" w:rsidP="00C676A8">
            <w:pPr>
              <w:spacing w:before="40" w:after="160" w:line="288" w:lineRule="auto"/>
              <w:rPr>
                <w:b/>
                <w:color w:val="000000" w:themeColor="text1"/>
              </w:rPr>
            </w:pPr>
            <w:r w:rsidRPr="007D4810">
              <w:rPr>
                <w:b/>
                <w:color w:val="000000" w:themeColor="text1"/>
              </w:rPr>
              <w:t xml:space="preserve">TWO WEEKS VOCATIONAL TRAINING ON INDUSTRIAL BOTTLING UNIT USING </w:t>
            </w:r>
            <w:proofErr w:type="gramStart"/>
            <w:r w:rsidRPr="007D4810">
              <w:rPr>
                <w:b/>
                <w:color w:val="000000" w:themeColor="text1"/>
              </w:rPr>
              <w:t xml:space="preserve">PROGRAMMABLE </w:t>
            </w:r>
            <w:r w:rsidR="00A21055" w:rsidRPr="007D4810">
              <w:rPr>
                <w:b/>
                <w:color w:val="000000" w:themeColor="text1"/>
              </w:rPr>
              <w:t xml:space="preserve"> </w:t>
            </w:r>
            <w:r w:rsidR="007D4810" w:rsidRPr="007D4810">
              <w:rPr>
                <w:b/>
                <w:color w:val="000000" w:themeColor="text1"/>
              </w:rPr>
              <w:t>LOGIC</w:t>
            </w:r>
            <w:proofErr w:type="gramEnd"/>
            <w:r w:rsidR="00A21055" w:rsidRPr="007D4810">
              <w:rPr>
                <w:b/>
                <w:color w:val="000000" w:themeColor="text1"/>
              </w:rPr>
              <w:t xml:space="preserve">    </w:t>
            </w:r>
            <w:r w:rsidRPr="007D4810">
              <w:rPr>
                <w:b/>
                <w:color w:val="000000" w:themeColor="text1"/>
              </w:rPr>
              <w:t>CONTROLLER FROM VARUN BEVERAGES INDIA LTD.</w:t>
            </w:r>
          </w:p>
          <w:p w:rsidR="00020A3B" w:rsidRPr="00020A3B" w:rsidRDefault="00020A3B" w:rsidP="00020A3B">
            <w:pPr>
              <w:spacing w:before="40" w:after="160" w:line="288" w:lineRule="auto"/>
              <w:rPr>
                <w:color w:val="000000" w:themeColor="text1"/>
              </w:rPr>
            </w:pPr>
          </w:p>
          <w:p w:rsidR="00035468" w:rsidRDefault="00035468"/>
        </w:tc>
      </w:tr>
      <w:tr w:rsidR="00035468" w:rsidTr="0043284C">
        <w:trPr>
          <w:trHeight w:val="1348"/>
        </w:trPr>
        <w:tc>
          <w:tcPr>
            <w:tcW w:w="1385" w:type="dxa"/>
          </w:tcPr>
          <w:p w:rsidR="00F67460" w:rsidRPr="0043284C" w:rsidRDefault="00F67460">
            <w:pPr>
              <w:rPr>
                <w:b/>
                <w:highlight w:val="yellow"/>
              </w:rPr>
            </w:pPr>
          </w:p>
          <w:p w:rsidR="004F06A7" w:rsidRPr="0043284C" w:rsidRDefault="00357F14" w:rsidP="00F67460">
            <w:pPr>
              <w:rPr>
                <w:b/>
                <w:highlight w:val="yellow"/>
              </w:rPr>
            </w:pPr>
            <w:r w:rsidRPr="0043284C">
              <w:rPr>
                <w:b/>
                <w:highlight w:val="yellow"/>
              </w:rPr>
              <w:t>SEP-2011</w:t>
            </w:r>
          </w:p>
          <w:p w:rsidR="004F06A7" w:rsidRPr="0043284C" w:rsidRDefault="004F06A7" w:rsidP="004F06A7">
            <w:pPr>
              <w:rPr>
                <w:highlight w:val="yellow"/>
              </w:rPr>
            </w:pPr>
          </w:p>
          <w:p w:rsidR="004F06A7" w:rsidRPr="0043284C" w:rsidRDefault="004F06A7" w:rsidP="004F06A7">
            <w:pPr>
              <w:rPr>
                <w:highlight w:val="yellow"/>
              </w:rPr>
            </w:pPr>
          </w:p>
          <w:p w:rsidR="00035468" w:rsidRPr="0043284C" w:rsidRDefault="00035468" w:rsidP="004F06A7">
            <w:pPr>
              <w:rPr>
                <w:b/>
                <w:highlight w:val="yellow"/>
              </w:rPr>
            </w:pPr>
          </w:p>
        </w:tc>
        <w:tc>
          <w:tcPr>
            <w:tcW w:w="8552" w:type="dxa"/>
          </w:tcPr>
          <w:p w:rsidR="00B810E4" w:rsidRPr="007D4810" w:rsidRDefault="00B810E4" w:rsidP="00B810E4">
            <w:pPr>
              <w:spacing w:before="40" w:after="160" w:line="288" w:lineRule="auto"/>
              <w:rPr>
                <w:b/>
                <w:color w:val="000000" w:themeColor="text1"/>
              </w:rPr>
            </w:pPr>
            <w:r w:rsidRPr="007D4810">
              <w:rPr>
                <w:b/>
                <w:color w:val="000000" w:themeColor="text1"/>
              </w:rPr>
              <w:t xml:space="preserve">PARTICIPATED IN 2 DAY WORKSHOP </w:t>
            </w:r>
            <w:proofErr w:type="gramStart"/>
            <w:r w:rsidRPr="007D4810">
              <w:rPr>
                <w:b/>
                <w:color w:val="000000" w:themeColor="text1"/>
              </w:rPr>
              <w:t>BASED  ON</w:t>
            </w:r>
            <w:proofErr w:type="gramEnd"/>
            <w:r w:rsidRPr="007D4810">
              <w:rPr>
                <w:b/>
                <w:color w:val="000000" w:themeColor="text1"/>
              </w:rPr>
              <w:t xml:space="preserve"> ROBOTICS AND EMBEDDED SYSTEM UNDER THE GUIDANCE OF TSS CONSULTING LAB</w:t>
            </w:r>
            <w:r>
              <w:rPr>
                <w:b/>
                <w:color w:val="000000" w:themeColor="text1"/>
              </w:rPr>
              <w:t>.</w:t>
            </w:r>
          </w:p>
          <w:p w:rsidR="004F06A7" w:rsidRDefault="004F06A7" w:rsidP="00A21055">
            <w:pPr>
              <w:spacing w:before="40" w:after="160" w:line="288" w:lineRule="auto"/>
              <w:rPr>
                <w:b/>
                <w:color w:val="000000" w:themeColor="text1"/>
              </w:rPr>
            </w:pPr>
          </w:p>
          <w:p w:rsidR="00A21055" w:rsidRPr="007D4810" w:rsidRDefault="00A21055" w:rsidP="00A21055">
            <w:pPr>
              <w:spacing w:before="40" w:after="160" w:line="288" w:lineRule="auto"/>
              <w:rPr>
                <w:b/>
                <w:color w:val="000000" w:themeColor="text1"/>
              </w:rPr>
            </w:pPr>
          </w:p>
          <w:p w:rsidR="00035468" w:rsidRDefault="00035468"/>
        </w:tc>
      </w:tr>
    </w:tbl>
    <w:p w:rsidR="00035468" w:rsidRDefault="00035468"/>
    <w:p w:rsidR="00035468" w:rsidRDefault="00035468" w:rsidP="00035468">
      <w:pPr>
        <w:pStyle w:val="ListParagraph"/>
        <w:spacing w:before="40" w:after="160" w:line="288" w:lineRule="auto"/>
        <w:rPr>
          <w:color w:val="000000" w:themeColor="text1"/>
        </w:rPr>
      </w:pPr>
    </w:p>
    <w:p w:rsidR="00491ECA" w:rsidRPr="007D4810" w:rsidRDefault="00491ECA" w:rsidP="00035468">
      <w:pPr>
        <w:spacing w:before="40" w:after="160" w:line="288" w:lineRule="auto"/>
        <w:rPr>
          <w:b/>
          <w:color w:val="000000" w:themeColor="text1"/>
        </w:rPr>
      </w:pPr>
      <w:r w:rsidRPr="007D4810">
        <w:rPr>
          <w:b/>
          <w:color w:val="000000" w:themeColor="text1"/>
        </w:rPr>
        <w:t>PROJECTS</w:t>
      </w:r>
      <w:r w:rsidR="00036674">
        <w:rPr>
          <w:b/>
          <w:color w:val="000000" w:themeColor="text1"/>
        </w:rPr>
        <w:t>:</w:t>
      </w:r>
    </w:p>
    <w:tbl>
      <w:tblPr>
        <w:tblStyle w:val="TableGrid"/>
        <w:tblW w:w="9726" w:type="dxa"/>
        <w:tblLook w:val="04A0"/>
      </w:tblPr>
      <w:tblGrid>
        <w:gridCol w:w="9726"/>
      </w:tblGrid>
      <w:tr w:rsidR="00491ECA" w:rsidTr="00491ECA">
        <w:trPr>
          <w:trHeight w:val="908"/>
        </w:trPr>
        <w:tc>
          <w:tcPr>
            <w:tcW w:w="9726" w:type="dxa"/>
          </w:tcPr>
          <w:p w:rsidR="00491ECA" w:rsidRDefault="00491ECA" w:rsidP="00590FFD">
            <w:pPr>
              <w:spacing w:before="40" w:after="160" w:line="288" w:lineRule="auto"/>
            </w:pPr>
            <w:r w:rsidRPr="00E02832">
              <w:rPr>
                <w:b/>
              </w:rPr>
              <w:t>PC</w:t>
            </w:r>
            <w:r>
              <w:t xml:space="preserve"> </w:t>
            </w:r>
            <w:r w:rsidRPr="00E02832">
              <w:rPr>
                <w:b/>
              </w:rPr>
              <w:t>BASED</w:t>
            </w:r>
            <w:r>
              <w:t xml:space="preserve">  </w:t>
            </w:r>
            <w:r w:rsidRPr="00E02832">
              <w:rPr>
                <w:b/>
              </w:rPr>
              <w:t>DATA</w:t>
            </w:r>
            <w:r>
              <w:t xml:space="preserve"> </w:t>
            </w:r>
            <w:r w:rsidRPr="00E02832">
              <w:rPr>
                <w:b/>
              </w:rPr>
              <w:t>ACQUISITION</w:t>
            </w:r>
            <w:r>
              <w:t xml:space="preserve">  </w:t>
            </w:r>
            <w:r w:rsidRPr="00E02832">
              <w:rPr>
                <w:b/>
              </w:rPr>
              <w:t>SYSTEM</w:t>
            </w:r>
            <w:r>
              <w:t xml:space="preserve"> </w:t>
            </w:r>
            <w:r w:rsidRPr="00E02832">
              <w:rPr>
                <w:b/>
              </w:rPr>
              <w:t>USING</w:t>
            </w:r>
            <w:r>
              <w:t xml:space="preserve"> </w:t>
            </w:r>
            <w:r w:rsidRPr="00E02832">
              <w:rPr>
                <w:b/>
              </w:rPr>
              <w:t>8051</w:t>
            </w:r>
            <w:bookmarkStart w:id="0" w:name="_GoBack"/>
            <w:bookmarkEnd w:id="0"/>
            <w:r>
              <w:t>:It  is  a  Server  Cli</w:t>
            </w:r>
            <w:r w:rsidR="009209C5">
              <w:t>ent  Project  where  Client  has to send a request to read the voltage from server    and  server  will  read the  port and send it</w:t>
            </w:r>
            <w:r>
              <w:t xml:space="preserve">  to  th</w:t>
            </w:r>
            <w:r w:rsidR="00A53CB0">
              <w:t>e client  using Microcontroller and  UART.</w:t>
            </w:r>
            <w:r>
              <w:t xml:space="preserve"> </w:t>
            </w:r>
          </w:p>
          <w:p w:rsidR="00491ECA" w:rsidRDefault="00491ECA" w:rsidP="00035468">
            <w:pPr>
              <w:spacing w:before="40" w:after="160" w:line="288" w:lineRule="auto"/>
              <w:rPr>
                <w:color w:val="000000" w:themeColor="text1"/>
              </w:rPr>
            </w:pPr>
          </w:p>
        </w:tc>
      </w:tr>
      <w:tr w:rsidR="00491ECA" w:rsidTr="00491ECA">
        <w:trPr>
          <w:trHeight w:val="998"/>
        </w:trPr>
        <w:tc>
          <w:tcPr>
            <w:tcW w:w="9726" w:type="dxa"/>
          </w:tcPr>
          <w:p w:rsidR="00491ECA" w:rsidRPr="00E02832" w:rsidRDefault="003936A8" w:rsidP="00590FFD">
            <w:pPr>
              <w:spacing w:before="40" w:after="160" w:line="288" w:lineRule="auto"/>
              <w:rPr>
                <w:b/>
                <w:color w:val="000000" w:themeColor="text1"/>
              </w:rPr>
            </w:pPr>
            <w:r w:rsidRPr="00E02832">
              <w:rPr>
                <w:b/>
              </w:rPr>
              <w:t>AUTOMATIC FIRE ALARM USING LDR,</w:t>
            </w:r>
            <w:r w:rsidR="003D620F">
              <w:rPr>
                <w:b/>
              </w:rPr>
              <w:t xml:space="preserve"> </w:t>
            </w:r>
            <w:r w:rsidRPr="00E02832">
              <w:rPr>
                <w:b/>
              </w:rPr>
              <w:t>ICTDA2002,</w:t>
            </w:r>
            <w:r w:rsidR="00B2212F">
              <w:rPr>
                <w:b/>
              </w:rPr>
              <w:t xml:space="preserve"> </w:t>
            </w:r>
            <w:r w:rsidRPr="00E02832">
              <w:rPr>
                <w:b/>
              </w:rPr>
              <w:t>UM66,</w:t>
            </w:r>
            <w:r w:rsidR="00B2212F">
              <w:rPr>
                <w:b/>
              </w:rPr>
              <w:t xml:space="preserve"> </w:t>
            </w:r>
            <w:r w:rsidRPr="00E02832">
              <w:rPr>
                <w:b/>
              </w:rPr>
              <w:t>IC7805</w:t>
            </w:r>
            <w:r w:rsidR="00B2212F">
              <w:rPr>
                <w:b/>
              </w:rPr>
              <w:t>:</w:t>
            </w:r>
            <w:r w:rsidR="003D620F">
              <w:rPr>
                <w:b/>
              </w:rPr>
              <w:t xml:space="preserve"> </w:t>
            </w:r>
            <w:r w:rsidR="003D620F" w:rsidRPr="003D620F">
              <w:t>Based  on the  LDR properties</w:t>
            </w:r>
            <w:r w:rsidR="003D620F">
              <w:t xml:space="preserve">   </w:t>
            </w:r>
            <w:r w:rsidR="003D620F" w:rsidRPr="003D620F">
              <w:t>a  circuit has  been established  where  it  detects  the  smoke  which  cover  up  the  LDR  and buzzer  gets  initiated.</w:t>
            </w:r>
          </w:p>
        </w:tc>
      </w:tr>
      <w:tr w:rsidR="00491ECA" w:rsidTr="00491ECA">
        <w:trPr>
          <w:trHeight w:val="1182"/>
        </w:trPr>
        <w:tc>
          <w:tcPr>
            <w:tcW w:w="9726" w:type="dxa"/>
          </w:tcPr>
          <w:p w:rsidR="003936A8" w:rsidRPr="00590FFD" w:rsidRDefault="003936A8" w:rsidP="003D620F">
            <w:pPr>
              <w:spacing w:before="40" w:after="160" w:line="288" w:lineRule="auto"/>
            </w:pPr>
            <w:r w:rsidRPr="00E02832">
              <w:rPr>
                <w:b/>
              </w:rPr>
              <w:lastRenderedPageBreak/>
              <w:t>MOVING LED DISPLAY USING MICROCONTROLLER AT89C52,</w:t>
            </w:r>
            <w:r w:rsidR="00B2212F">
              <w:rPr>
                <w:b/>
              </w:rPr>
              <w:t xml:space="preserve"> </w:t>
            </w:r>
            <w:r w:rsidRPr="00E02832">
              <w:rPr>
                <w:b/>
              </w:rPr>
              <w:t>SHIFT REGISTERS IC74HC4094</w:t>
            </w:r>
            <w:r w:rsidR="003D620F">
              <w:rPr>
                <w:b/>
              </w:rPr>
              <w:t>:</w:t>
            </w:r>
            <w:r w:rsidR="003D620F" w:rsidRPr="00590FFD">
              <w:t xml:space="preserve">This  </w:t>
            </w:r>
            <w:r w:rsidR="00590FFD" w:rsidRPr="00590FFD">
              <w:t xml:space="preserve">     i</w:t>
            </w:r>
            <w:r w:rsidR="003D620F" w:rsidRPr="00590FFD">
              <w:t xml:space="preserve">nvolves  the  use </w:t>
            </w:r>
            <w:r w:rsidR="00590FFD">
              <w:t xml:space="preserve"> of </w:t>
            </w:r>
            <w:r w:rsidR="003D620F" w:rsidRPr="00590FFD">
              <w:t xml:space="preserve">8052 microcontroller  through  which  it  display  the  data  and shift  the  data  using  shift </w:t>
            </w:r>
            <w:r w:rsidR="00590FFD" w:rsidRPr="00590FFD">
              <w:t>register  IC74HC4094.</w:t>
            </w:r>
            <w:r w:rsidR="003D620F" w:rsidRPr="00590FFD">
              <w:t xml:space="preserve">   </w:t>
            </w:r>
          </w:p>
          <w:p w:rsidR="00491ECA" w:rsidRPr="003936A8" w:rsidRDefault="00491ECA" w:rsidP="003936A8">
            <w:pPr>
              <w:pStyle w:val="ListParagraph"/>
              <w:spacing w:before="40" w:after="160" w:line="288" w:lineRule="auto"/>
              <w:ind w:left="1455"/>
              <w:rPr>
                <w:color w:val="000000" w:themeColor="text1"/>
              </w:rPr>
            </w:pPr>
          </w:p>
        </w:tc>
      </w:tr>
    </w:tbl>
    <w:p w:rsidR="00392D2B" w:rsidRPr="00035468" w:rsidRDefault="00392D2B" w:rsidP="00035468">
      <w:pPr>
        <w:spacing w:before="40" w:after="160" w:line="288" w:lineRule="auto"/>
        <w:rPr>
          <w:color w:val="000000" w:themeColor="text1"/>
        </w:rPr>
      </w:pPr>
    </w:p>
    <w:p w:rsidR="0027228B" w:rsidRDefault="0027228B" w:rsidP="00B66798">
      <w:pPr>
        <w:rPr>
          <w:b/>
        </w:rPr>
      </w:pPr>
    </w:p>
    <w:p w:rsidR="0027228B" w:rsidRDefault="0027228B" w:rsidP="00B66798">
      <w:pPr>
        <w:rPr>
          <w:b/>
        </w:rPr>
      </w:pPr>
    </w:p>
    <w:p w:rsidR="00574F58" w:rsidRPr="0015405E" w:rsidRDefault="00574F58" w:rsidP="00B66798">
      <w:pPr>
        <w:rPr>
          <w:b/>
        </w:rPr>
      </w:pPr>
      <w:r w:rsidRPr="00AF7852">
        <w:rPr>
          <w:b/>
        </w:rPr>
        <w:t>ACCOMPLISHMENT</w:t>
      </w:r>
      <w:r w:rsidR="0015405E">
        <w:rPr>
          <w:b/>
        </w:rPr>
        <w:t>:</w:t>
      </w:r>
    </w:p>
    <w:p w:rsidR="00404D07" w:rsidRPr="0015405E" w:rsidRDefault="00574F58" w:rsidP="0015405E">
      <w:pPr>
        <w:rPr>
          <w:color w:val="000000" w:themeColor="text1"/>
          <w:sz w:val="24"/>
          <w:szCs w:val="24"/>
        </w:rPr>
      </w:pPr>
      <w:r w:rsidRPr="0015405E">
        <w:rPr>
          <w:color w:val="000000" w:themeColor="text1"/>
          <w:sz w:val="24"/>
          <w:szCs w:val="24"/>
        </w:rPr>
        <w:t>Awarded  as  The</w:t>
      </w:r>
      <w:r w:rsidR="007D4810" w:rsidRPr="0015405E">
        <w:rPr>
          <w:color w:val="000000" w:themeColor="text1"/>
          <w:sz w:val="24"/>
          <w:szCs w:val="24"/>
        </w:rPr>
        <w:t xml:space="preserve">  </w:t>
      </w:r>
      <w:r w:rsidR="007D4810" w:rsidRPr="0015405E">
        <w:rPr>
          <w:b/>
          <w:color w:val="000000" w:themeColor="text1"/>
          <w:sz w:val="24"/>
          <w:szCs w:val="24"/>
        </w:rPr>
        <w:t>Most</w:t>
      </w:r>
      <w:r w:rsidR="007D4810" w:rsidRPr="0015405E">
        <w:rPr>
          <w:color w:val="000000" w:themeColor="text1"/>
          <w:sz w:val="24"/>
          <w:szCs w:val="24"/>
        </w:rPr>
        <w:t xml:space="preserve">  </w:t>
      </w:r>
      <w:r w:rsidR="007D4810" w:rsidRPr="0015405E">
        <w:rPr>
          <w:b/>
          <w:color w:val="000000" w:themeColor="text1"/>
          <w:sz w:val="24"/>
          <w:szCs w:val="24"/>
        </w:rPr>
        <w:t>Persistent</w:t>
      </w:r>
      <w:r w:rsidR="007D4810" w:rsidRPr="0015405E">
        <w:rPr>
          <w:color w:val="000000" w:themeColor="text1"/>
          <w:sz w:val="24"/>
          <w:szCs w:val="24"/>
        </w:rPr>
        <w:t xml:space="preserve">  </w:t>
      </w:r>
      <w:r w:rsidR="007D4810" w:rsidRPr="0015405E">
        <w:rPr>
          <w:b/>
          <w:color w:val="000000" w:themeColor="text1"/>
          <w:sz w:val="24"/>
          <w:szCs w:val="24"/>
        </w:rPr>
        <w:t>Employee</w:t>
      </w:r>
      <w:r w:rsidR="007D4810" w:rsidRPr="0015405E">
        <w:rPr>
          <w:color w:val="000000" w:themeColor="text1"/>
          <w:sz w:val="24"/>
          <w:szCs w:val="24"/>
        </w:rPr>
        <w:t xml:space="preserve">  by</w:t>
      </w:r>
      <w:r w:rsidRPr="0015405E">
        <w:rPr>
          <w:color w:val="000000" w:themeColor="text1"/>
          <w:sz w:val="24"/>
          <w:szCs w:val="24"/>
        </w:rPr>
        <w:t xml:space="preserve">  </w:t>
      </w:r>
      <w:r w:rsidRPr="0015405E">
        <w:rPr>
          <w:b/>
          <w:color w:val="000000" w:themeColor="text1"/>
          <w:sz w:val="24"/>
          <w:szCs w:val="24"/>
        </w:rPr>
        <w:t>Intra</w:t>
      </w:r>
      <w:r w:rsidRPr="0015405E">
        <w:rPr>
          <w:color w:val="000000" w:themeColor="text1"/>
          <w:sz w:val="24"/>
          <w:szCs w:val="24"/>
        </w:rPr>
        <w:t xml:space="preserve">  </w:t>
      </w:r>
      <w:r w:rsidRPr="0015405E">
        <w:rPr>
          <w:b/>
          <w:color w:val="000000" w:themeColor="text1"/>
          <w:sz w:val="24"/>
          <w:szCs w:val="24"/>
        </w:rPr>
        <w:t>life</w:t>
      </w:r>
      <w:r w:rsidR="007D4810" w:rsidRPr="0015405E">
        <w:rPr>
          <w:color w:val="000000" w:themeColor="text1"/>
          <w:sz w:val="24"/>
          <w:szCs w:val="24"/>
        </w:rPr>
        <w:t xml:space="preserve">  for the  financial year 2015-16  dated</w:t>
      </w:r>
      <w:r w:rsidRPr="0015405E">
        <w:rPr>
          <w:color w:val="000000" w:themeColor="text1"/>
          <w:sz w:val="24"/>
          <w:szCs w:val="24"/>
        </w:rPr>
        <w:t xml:space="preserve"> July 30</w:t>
      </w:r>
      <w:r w:rsidRPr="0015405E">
        <w:rPr>
          <w:color w:val="000000" w:themeColor="text1"/>
          <w:sz w:val="24"/>
          <w:szCs w:val="24"/>
          <w:vertAlign w:val="superscript"/>
        </w:rPr>
        <w:t>th</w:t>
      </w:r>
      <w:r w:rsidR="007D4810" w:rsidRPr="0015405E">
        <w:rPr>
          <w:color w:val="000000" w:themeColor="text1"/>
          <w:sz w:val="24"/>
          <w:szCs w:val="24"/>
        </w:rPr>
        <w:t xml:space="preserve">   2016.</w:t>
      </w:r>
    </w:p>
    <w:p w:rsidR="006A0F92" w:rsidRDefault="006A0F92" w:rsidP="006A0F92">
      <w:pPr>
        <w:rPr>
          <w:b/>
        </w:rPr>
      </w:pPr>
    </w:p>
    <w:p w:rsidR="006A0F92" w:rsidRDefault="006A0F92" w:rsidP="006A0F92">
      <w:pPr>
        <w:rPr>
          <w:b/>
        </w:rPr>
      </w:pPr>
    </w:p>
    <w:p w:rsidR="00404D07" w:rsidRDefault="006A0F92">
      <w:pPr>
        <w:rPr>
          <w:b/>
        </w:rPr>
      </w:pPr>
      <w:r>
        <w:rPr>
          <w:b/>
        </w:rPr>
        <w:t>Hobbies:</w:t>
      </w:r>
    </w:p>
    <w:p w:rsidR="006A0F92" w:rsidRPr="009D663F" w:rsidRDefault="006A0F92" w:rsidP="009D663F">
      <w:pPr>
        <w:pStyle w:val="ListParagraph"/>
        <w:numPr>
          <w:ilvl w:val="0"/>
          <w:numId w:val="10"/>
        </w:numPr>
      </w:pPr>
      <w:r w:rsidRPr="009D663F">
        <w:t>Reading  Newspapers,</w:t>
      </w:r>
      <w:r w:rsidR="00FD0B54">
        <w:t xml:space="preserve"> </w:t>
      </w:r>
      <w:r w:rsidRPr="009D663F">
        <w:t>magazines,</w:t>
      </w:r>
      <w:r w:rsidR="00FD0B54">
        <w:t xml:space="preserve"> </w:t>
      </w:r>
      <w:r w:rsidRPr="009D663F">
        <w:t>up</w:t>
      </w:r>
      <w:r w:rsidR="00A1435C">
        <w:t xml:space="preserve"> </w:t>
      </w:r>
      <w:r w:rsidRPr="009D663F">
        <w:t>to</w:t>
      </w:r>
      <w:r w:rsidR="00A1435C">
        <w:t xml:space="preserve"> </w:t>
      </w:r>
      <w:r w:rsidRPr="009D663F">
        <w:t>date  with  the  current  affairs</w:t>
      </w:r>
    </w:p>
    <w:p w:rsidR="006A0F92" w:rsidRPr="009D663F" w:rsidRDefault="006A0F92" w:rsidP="009D663F">
      <w:pPr>
        <w:pStyle w:val="ListParagraph"/>
        <w:numPr>
          <w:ilvl w:val="0"/>
          <w:numId w:val="10"/>
        </w:numPr>
      </w:pPr>
      <w:r w:rsidRPr="009D663F">
        <w:t>Listening  music</w:t>
      </w:r>
    </w:p>
    <w:p w:rsidR="006A0F92" w:rsidRPr="009D663F" w:rsidRDefault="006A0F92" w:rsidP="009D663F">
      <w:pPr>
        <w:pStyle w:val="ListParagraph"/>
        <w:numPr>
          <w:ilvl w:val="0"/>
          <w:numId w:val="10"/>
        </w:numPr>
      </w:pPr>
      <w:r w:rsidRPr="009D663F">
        <w:t>Travelling  to  new  places,</w:t>
      </w:r>
      <w:r w:rsidR="00FD0B54">
        <w:t xml:space="preserve"> </w:t>
      </w:r>
      <w:r w:rsidRPr="009D663F">
        <w:t>trying to  get  to  know  about  the  cultures and food  of  other  states</w:t>
      </w:r>
    </w:p>
    <w:p w:rsidR="006A0F92" w:rsidRDefault="00A1435C" w:rsidP="009D663F">
      <w:pPr>
        <w:pStyle w:val="ListParagraph"/>
        <w:numPr>
          <w:ilvl w:val="0"/>
          <w:numId w:val="10"/>
        </w:numPr>
      </w:pPr>
      <w:r>
        <w:t>Watching  Television</w:t>
      </w:r>
    </w:p>
    <w:p w:rsidR="005F2115" w:rsidRDefault="00927E75" w:rsidP="00927E75">
      <w:proofErr w:type="gramStart"/>
      <w:r w:rsidRPr="00927E75">
        <w:rPr>
          <w:b/>
        </w:rPr>
        <w:t>Present  Address</w:t>
      </w:r>
      <w:proofErr w:type="gramEnd"/>
      <w:r>
        <w:t>:</w:t>
      </w:r>
    </w:p>
    <w:p w:rsidR="00927E75" w:rsidRDefault="00927E75" w:rsidP="00927E75">
      <w:r>
        <w:t xml:space="preserve">My </w:t>
      </w:r>
      <w:proofErr w:type="gramStart"/>
      <w:r>
        <w:t>Home  PG</w:t>
      </w:r>
      <w:proofErr w:type="gramEnd"/>
      <w:r>
        <w:t xml:space="preserve">  </w:t>
      </w:r>
      <w:proofErr w:type="spellStart"/>
      <w:r>
        <w:t>Accomodation</w:t>
      </w:r>
      <w:proofErr w:type="spellEnd"/>
    </w:p>
    <w:p w:rsidR="00927E75" w:rsidRDefault="00927E75" w:rsidP="00927E75">
      <w:r>
        <w:t>#137</w:t>
      </w:r>
      <w:proofErr w:type="gramStart"/>
      <w:r>
        <w:t>,Veereswara</w:t>
      </w:r>
      <w:proofErr w:type="gramEnd"/>
      <w:r>
        <w:t xml:space="preserve">  Nilaya,32</w:t>
      </w:r>
      <w:r w:rsidRPr="00927E75">
        <w:rPr>
          <w:vertAlign w:val="superscript"/>
        </w:rPr>
        <w:t>nd</w:t>
      </w:r>
      <w:r>
        <w:t xml:space="preserve"> Cross east  </w:t>
      </w:r>
      <w:proofErr w:type="spellStart"/>
      <w:r>
        <w:t>Jayanagar</w:t>
      </w:r>
      <w:proofErr w:type="spellEnd"/>
      <w:r>
        <w:t xml:space="preserve">  4</w:t>
      </w:r>
      <w:r w:rsidRPr="00927E75">
        <w:rPr>
          <w:vertAlign w:val="superscript"/>
        </w:rPr>
        <w:t>th</w:t>
      </w:r>
      <w:r>
        <w:t xml:space="preserve">  Block</w:t>
      </w:r>
    </w:p>
    <w:p w:rsidR="00927E75" w:rsidRDefault="00927E75" w:rsidP="00927E75">
      <w:r>
        <w:t>Bangalore-560011</w:t>
      </w:r>
    </w:p>
    <w:p w:rsidR="005F2115" w:rsidRDefault="005F2115" w:rsidP="005F2115"/>
    <w:p w:rsidR="005F2115" w:rsidRDefault="005F2115" w:rsidP="005F2115">
      <w:pPr>
        <w:rPr>
          <w:b/>
        </w:rPr>
      </w:pPr>
      <w:r w:rsidRPr="005F2115">
        <w:rPr>
          <w:b/>
        </w:rPr>
        <w:t>Signature</w:t>
      </w:r>
      <w:r>
        <w:rPr>
          <w:b/>
        </w:rPr>
        <w:t>:</w:t>
      </w:r>
    </w:p>
    <w:p w:rsidR="005F2115" w:rsidRDefault="005F2115" w:rsidP="005F2115">
      <w:pPr>
        <w:rPr>
          <w:b/>
        </w:rPr>
      </w:pPr>
    </w:p>
    <w:p w:rsidR="005F2115" w:rsidRPr="005F2115" w:rsidRDefault="005F2115" w:rsidP="005F2115">
      <w:pPr>
        <w:rPr>
          <w:b/>
        </w:rPr>
      </w:pPr>
      <w:r>
        <w:rPr>
          <w:b/>
        </w:rPr>
        <w:t>…………………………………..</w:t>
      </w:r>
    </w:p>
    <w:sectPr w:rsidR="005F2115" w:rsidRPr="005F2115" w:rsidSect="007B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12B"/>
    <w:multiLevelType w:val="hybridMultilevel"/>
    <w:tmpl w:val="1E8C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1D2"/>
    <w:multiLevelType w:val="hybridMultilevel"/>
    <w:tmpl w:val="817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506C3"/>
    <w:multiLevelType w:val="hybridMultilevel"/>
    <w:tmpl w:val="2CCCFE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6002532"/>
    <w:multiLevelType w:val="hybridMultilevel"/>
    <w:tmpl w:val="43F2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F7E61"/>
    <w:multiLevelType w:val="hybridMultilevel"/>
    <w:tmpl w:val="4C060BA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>
    <w:nsid w:val="64585C9F"/>
    <w:multiLevelType w:val="hybridMultilevel"/>
    <w:tmpl w:val="A710A49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6FC80FDB"/>
    <w:multiLevelType w:val="hybridMultilevel"/>
    <w:tmpl w:val="10EEBB5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777C2CDC"/>
    <w:multiLevelType w:val="hybridMultilevel"/>
    <w:tmpl w:val="6BD0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07F07"/>
    <w:multiLevelType w:val="hybridMultilevel"/>
    <w:tmpl w:val="27B23AF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7E362205"/>
    <w:multiLevelType w:val="hybridMultilevel"/>
    <w:tmpl w:val="F8FA2D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3AA"/>
    <w:rsid w:val="00014FED"/>
    <w:rsid w:val="00020A3B"/>
    <w:rsid w:val="00035468"/>
    <w:rsid w:val="00036674"/>
    <w:rsid w:val="000474CE"/>
    <w:rsid w:val="00092BA1"/>
    <w:rsid w:val="000D6BB8"/>
    <w:rsid w:val="000F4B5B"/>
    <w:rsid w:val="00100C29"/>
    <w:rsid w:val="001208D9"/>
    <w:rsid w:val="0013041C"/>
    <w:rsid w:val="0015405E"/>
    <w:rsid w:val="00172E34"/>
    <w:rsid w:val="001E70FD"/>
    <w:rsid w:val="00254640"/>
    <w:rsid w:val="0027228B"/>
    <w:rsid w:val="00296684"/>
    <w:rsid w:val="002B0E18"/>
    <w:rsid w:val="002F0CD6"/>
    <w:rsid w:val="00354704"/>
    <w:rsid w:val="00357F14"/>
    <w:rsid w:val="0036288B"/>
    <w:rsid w:val="00366ADC"/>
    <w:rsid w:val="00372B3E"/>
    <w:rsid w:val="00392D2B"/>
    <w:rsid w:val="003936A8"/>
    <w:rsid w:val="003D620F"/>
    <w:rsid w:val="003E696F"/>
    <w:rsid w:val="00404D07"/>
    <w:rsid w:val="00415EAE"/>
    <w:rsid w:val="0043284C"/>
    <w:rsid w:val="00491ECA"/>
    <w:rsid w:val="004B003F"/>
    <w:rsid w:val="004F06A7"/>
    <w:rsid w:val="00522226"/>
    <w:rsid w:val="00573FA0"/>
    <w:rsid w:val="00574F58"/>
    <w:rsid w:val="00577813"/>
    <w:rsid w:val="00590FFD"/>
    <w:rsid w:val="005F2115"/>
    <w:rsid w:val="006919DF"/>
    <w:rsid w:val="006A0F92"/>
    <w:rsid w:val="006A7F1D"/>
    <w:rsid w:val="006B3BAA"/>
    <w:rsid w:val="006C6779"/>
    <w:rsid w:val="006E5484"/>
    <w:rsid w:val="00760989"/>
    <w:rsid w:val="007923AA"/>
    <w:rsid w:val="00795B5A"/>
    <w:rsid w:val="007B6953"/>
    <w:rsid w:val="007B7151"/>
    <w:rsid w:val="007D3C47"/>
    <w:rsid w:val="007D4810"/>
    <w:rsid w:val="007E7B69"/>
    <w:rsid w:val="00802F89"/>
    <w:rsid w:val="00890F28"/>
    <w:rsid w:val="009209C5"/>
    <w:rsid w:val="00927E75"/>
    <w:rsid w:val="009449BA"/>
    <w:rsid w:val="00984BD5"/>
    <w:rsid w:val="009D663F"/>
    <w:rsid w:val="009E64C8"/>
    <w:rsid w:val="00A1435C"/>
    <w:rsid w:val="00A21055"/>
    <w:rsid w:val="00A3015D"/>
    <w:rsid w:val="00A53CB0"/>
    <w:rsid w:val="00A57BC2"/>
    <w:rsid w:val="00A61CE7"/>
    <w:rsid w:val="00A721A6"/>
    <w:rsid w:val="00AF375B"/>
    <w:rsid w:val="00B2212F"/>
    <w:rsid w:val="00B60828"/>
    <w:rsid w:val="00B66798"/>
    <w:rsid w:val="00B810E4"/>
    <w:rsid w:val="00C1774E"/>
    <w:rsid w:val="00C511C0"/>
    <w:rsid w:val="00C676A8"/>
    <w:rsid w:val="00CE50C1"/>
    <w:rsid w:val="00D15D38"/>
    <w:rsid w:val="00D17394"/>
    <w:rsid w:val="00D427E8"/>
    <w:rsid w:val="00D538D3"/>
    <w:rsid w:val="00DD54A8"/>
    <w:rsid w:val="00E02832"/>
    <w:rsid w:val="00E1599C"/>
    <w:rsid w:val="00E35058"/>
    <w:rsid w:val="00E7407E"/>
    <w:rsid w:val="00E85956"/>
    <w:rsid w:val="00ED2BC8"/>
    <w:rsid w:val="00F46811"/>
    <w:rsid w:val="00F67460"/>
    <w:rsid w:val="00F8691F"/>
    <w:rsid w:val="00FB7EE3"/>
    <w:rsid w:val="00FD0B54"/>
    <w:rsid w:val="00FD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3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2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%20meghabanerjee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27143-B0B4-4043-9901-68D0B9C6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user</cp:lastModifiedBy>
  <cp:revision>98</cp:revision>
  <cp:lastPrinted>2016-12-10T14:56:00Z</cp:lastPrinted>
  <dcterms:created xsi:type="dcterms:W3CDTF">2016-12-10T14:16:00Z</dcterms:created>
  <dcterms:modified xsi:type="dcterms:W3CDTF">2017-05-05T07:35:00Z</dcterms:modified>
</cp:coreProperties>
</file>