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4669" w:rsidRDefault="00364669" w:rsidP="00917E2F">
      <w:pPr>
        <w:tabs>
          <w:tab w:val="left" w:pos="120"/>
        </w:tabs>
        <w:spacing w:line="320" w:lineRule="exact"/>
        <w:ind w:right="-135"/>
        <w:outlineLvl w:val="0"/>
        <w:rPr>
          <w:rFonts w:ascii="Garamond" w:hAnsi="Garamond"/>
          <w:b/>
          <w:smallCaps/>
          <w:noProof/>
          <w:sz w:val="28"/>
        </w:rPr>
      </w:pPr>
      <w:bookmarkStart w:id="0" w:name="_GoBack"/>
      <w:bookmarkEnd w:id="0"/>
    </w:p>
    <w:p w:rsidR="00DC5494" w:rsidRDefault="00DC5494" w:rsidP="00917E2F">
      <w:pPr>
        <w:tabs>
          <w:tab w:val="left" w:pos="120"/>
        </w:tabs>
        <w:spacing w:line="320" w:lineRule="exact"/>
        <w:ind w:right="-135"/>
        <w:outlineLvl w:val="0"/>
        <w:rPr>
          <w:rFonts w:ascii="Garamond" w:hAnsi="Garamond"/>
          <w:b/>
          <w:smallCaps/>
          <w:noProof/>
          <w:sz w:val="28"/>
        </w:rPr>
      </w:pPr>
    </w:p>
    <w:p w:rsidR="001B079D" w:rsidRDefault="001B079D" w:rsidP="00917E2F">
      <w:pPr>
        <w:tabs>
          <w:tab w:val="left" w:pos="120"/>
        </w:tabs>
        <w:spacing w:line="320" w:lineRule="exact"/>
        <w:ind w:right="-135"/>
        <w:outlineLvl w:val="0"/>
        <w:rPr>
          <w:rFonts w:ascii="Garamond" w:hAnsi="Garamond"/>
          <w:b/>
          <w:smallCaps/>
          <w:noProof/>
          <w:sz w:val="28"/>
        </w:rPr>
      </w:pPr>
    </w:p>
    <w:p w:rsidR="00917E2F" w:rsidRPr="00EA3DFC" w:rsidRDefault="00EC277B" w:rsidP="00917E2F">
      <w:pPr>
        <w:tabs>
          <w:tab w:val="left" w:pos="120"/>
        </w:tabs>
        <w:spacing w:line="320" w:lineRule="exact"/>
        <w:ind w:right="-135"/>
        <w:outlineLvl w:val="0"/>
        <w:rPr>
          <w:rFonts w:ascii="Garamond" w:hAnsi="Garamond"/>
          <w:b/>
          <w:sz w:val="28"/>
        </w:rPr>
      </w:pPr>
      <w:r w:rsidRPr="00EA3DFC">
        <w:rPr>
          <w:rFonts w:ascii="Garamond" w:hAnsi="Garamond"/>
          <w:b/>
          <w:smallCaps/>
          <w:noProof/>
          <w:sz w:val="28"/>
        </w:rPr>
        <w:t>Monish Sahni</w:t>
      </w:r>
      <w:r w:rsidR="004C6EC8" w:rsidRPr="00EA3DFC">
        <w:rPr>
          <w:rFonts w:ascii="Garamond" w:hAnsi="Garamond"/>
          <w:b/>
          <w:smallCaps/>
          <w:noProof/>
          <w:sz w:val="28"/>
        </w:rPr>
        <w:tab/>
      </w:r>
      <w:r w:rsidR="004C6EC8" w:rsidRPr="00EA3DFC">
        <w:rPr>
          <w:rFonts w:ascii="Garamond" w:hAnsi="Garamond"/>
          <w:b/>
          <w:smallCaps/>
          <w:noProof/>
          <w:sz w:val="28"/>
        </w:rPr>
        <w:tab/>
      </w:r>
      <w:r w:rsidR="004C6EC8" w:rsidRPr="00EA3DFC">
        <w:rPr>
          <w:rFonts w:ascii="Garamond" w:hAnsi="Garamond"/>
          <w:b/>
          <w:smallCaps/>
          <w:noProof/>
          <w:sz w:val="28"/>
        </w:rPr>
        <w:tab/>
      </w:r>
      <w:r w:rsidR="004C6EC8" w:rsidRPr="00EA3DFC">
        <w:rPr>
          <w:rFonts w:ascii="Garamond" w:hAnsi="Garamond"/>
          <w:b/>
          <w:smallCaps/>
          <w:noProof/>
          <w:sz w:val="28"/>
        </w:rPr>
        <w:tab/>
      </w:r>
    </w:p>
    <w:p w:rsidR="00EC277B" w:rsidRPr="00EA3DFC" w:rsidRDefault="00EC277B" w:rsidP="00EC277B">
      <w:pPr>
        <w:tabs>
          <w:tab w:val="left" w:pos="120"/>
        </w:tabs>
        <w:outlineLvl w:val="0"/>
        <w:rPr>
          <w:rFonts w:ascii="Garamond" w:hAnsi="Garamond"/>
          <w:szCs w:val="23"/>
        </w:rPr>
      </w:pPr>
      <w:r w:rsidRPr="00EA3DFC">
        <w:rPr>
          <w:rFonts w:ascii="Garamond" w:hAnsi="Garamond"/>
          <w:szCs w:val="23"/>
        </w:rPr>
        <w:t>1/223 Sadar Bazar, Delhi Cantt– 110010</w:t>
      </w:r>
      <w:r w:rsidRPr="00EA3DFC">
        <w:rPr>
          <w:rFonts w:ascii="Garamond" w:hAnsi="Garamond"/>
          <w:szCs w:val="23"/>
        </w:rPr>
        <w:tab/>
      </w:r>
      <w:r w:rsidRPr="00EA3DFC">
        <w:rPr>
          <w:rFonts w:ascii="Garamond" w:hAnsi="Garamond"/>
          <w:szCs w:val="23"/>
        </w:rPr>
        <w:tab/>
      </w:r>
      <w:r w:rsidRPr="00EA3DFC">
        <w:rPr>
          <w:rFonts w:ascii="Garamond" w:hAnsi="Garamond"/>
          <w:szCs w:val="23"/>
        </w:rPr>
        <w:tab/>
      </w:r>
      <w:r w:rsidRPr="00EA3DFC">
        <w:rPr>
          <w:rFonts w:ascii="Garamond" w:hAnsi="Garamond"/>
          <w:szCs w:val="23"/>
        </w:rPr>
        <w:tab/>
      </w:r>
      <w:r w:rsidRPr="00EA3DFC">
        <w:rPr>
          <w:rFonts w:ascii="Garamond" w:hAnsi="Garamond"/>
          <w:szCs w:val="23"/>
        </w:rPr>
        <w:tab/>
        <w:t xml:space="preserve">E-mail: </w:t>
      </w:r>
      <w:hyperlink r:id="rId8" w:history="1">
        <w:r w:rsidRPr="00EA3DFC">
          <w:rPr>
            <w:rStyle w:val="Hyperlink"/>
            <w:rFonts w:ascii="Garamond" w:hAnsi="Garamond"/>
            <w:szCs w:val="23"/>
          </w:rPr>
          <w:t>monishsahni@yahoo.com</w:t>
        </w:r>
      </w:hyperlink>
    </w:p>
    <w:p w:rsidR="00EC277B" w:rsidRPr="00EA3DFC" w:rsidRDefault="0049764F" w:rsidP="00EC277B">
      <w:pPr>
        <w:tabs>
          <w:tab w:val="left" w:pos="120"/>
        </w:tabs>
        <w:outlineLvl w:val="0"/>
        <w:rPr>
          <w:rFonts w:ascii="Garamond" w:hAnsi="Garamond"/>
          <w:szCs w:val="23"/>
        </w:rPr>
      </w:pPr>
      <w:r>
        <w:rPr>
          <w:rFonts w:ascii="Garamond" w:hAnsi="Garamond"/>
          <w:szCs w:val="23"/>
        </w:rPr>
        <w:t>Tel.:  9891139496</w:t>
      </w:r>
      <w:r>
        <w:rPr>
          <w:rFonts w:ascii="Garamond" w:hAnsi="Garamond"/>
          <w:szCs w:val="23"/>
        </w:rPr>
        <w:tab/>
      </w:r>
      <w:r>
        <w:rPr>
          <w:rFonts w:ascii="Garamond" w:hAnsi="Garamond"/>
          <w:szCs w:val="23"/>
        </w:rPr>
        <w:tab/>
      </w:r>
      <w:r w:rsidR="00EC277B" w:rsidRPr="00EA3DFC">
        <w:rPr>
          <w:rFonts w:ascii="Garamond" w:hAnsi="Garamond"/>
          <w:szCs w:val="23"/>
        </w:rPr>
        <w:tab/>
      </w:r>
      <w:r w:rsidR="00EC277B" w:rsidRPr="00EA3DFC">
        <w:rPr>
          <w:rFonts w:ascii="Garamond" w:hAnsi="Garamond"/>
          <w:szCs w:val="23"/>
        </w:rPr>
        <w:tab/>
      </w:r>
      <w:r w:rsidR="00EC277B" w:rsidRPr="00EA3DFC">
        <w:rPr>
          <w:rFonts w:ascii="Garamond" w:hAnsi="Garamond"/>
          <w:szCs w:val="23"/>
        </w:rPr>
        <w:tab/>
      </w:r>
      <w:r w:rsidR="00EC277B" w:rsidRPr="00EA3DFC">
        <w:rPr>
          <w:rFonts w:ascii="Garamond" w:hAnsi="Garamond"/>
          <w:szCs w:val="23"/>
        </w:rPr>
        <w:tab/>
      </w:r>
      <w:r w:rsidR="00EC277B" w:rsidRPr="00EA3DFC">
        <w:rPr>
          <w:rFonts w:ascii="Garamond" w:hAnsi="Garamond"/>
          <w:szCs w:val="23"/>
        </w:rPr>
        <w:tab/>
      </w:r>
      <w:r w:rsidR="00EC277B" w:rsidRPr="00EA3DFC">
        <w:rPr>
          <w:rFonts w:ascii="Garamond" w:hAnsi="Garamond"/>
          <w:szCs w:val="23"/>
        </w:rPr>
        <w:tab/>
        <w:t>Date of birth – 26 December 1981</w:t>
      </w:r>
    </w:p>
    <w:p w:rsidR="00EC277B" w:rsidRPr="00EA3DFC" w:rsidRDefault="00784331" w:rsidP="00EC277B">
      <w:pPr>
        <w:tabs>
          <w:tab w:val="left" w:pos="120"/>
        </w:tabs>
        <w:outlineLvl w:val="0"/>
        <w:rPr>
          <w:rFonts w:ascii="Garamond" w:hAnsi="Garamond"/>
          <w:szCs w:val="23"/>
        </w:rPr>
      </w:pPr>
      <w:r w:rsidRPr="00784331">
        <w:rPr>
          <w:rFonts w:ascii="Garamond" w:hAnsi="Garamond"/>
          <w:b/>
          <w:noProof/>
          <w:szCs w:val="23"/>
        </w:rPr>
        <w:pict>
          <v:shapetype id="_x0000_t32" coordsize="21600,21600" o:spt="32" o:oned="t" path="m,l21600,21600e" filled="f">
            <v:path arrowok="t" fillok="f" o:connecttype="none"/>
            <o:lock v:ext="edit" shapetype="t"/>
          </v:shapetype>
          <v:shape id="AutoShape 132" o:spid="_x0000_s1026" type="#_x0000_t32" style="position:absolute;margin-left:-9pt;margin-top:5.25pt;width:555pt;height:.1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" strokeweight="1pt"/>
        </w:pict>
      </w:r>
    </w:p>
    <w:p w:rsidR="001B079D" w:rsidRDefault="001B079D" w:rsidP="00EC277B">
      <w:pPr>
        <w:tabs>
          <w:tab w:val="left" w:pos="120"/>
        </w:tabs>
        <w:outlineLvl w:val="0"/>
        <w:rPr>
          <w:rFonts w:ascii="Garamond" w:hAnsi="Garamond"/>
          <w:b/>
          <w:smallCaps/>
          <w:szCs w:val="23"/>
        </w:rPr>
      </w:pPr>
    </w:p>
    <w:p w:rsidR="00917E2F" w:rsidRPr="00EA3DFC" w:rsidRDefault="00EC277B" w:rsidP="00EC277B">
      <w:pPr>
        <w:tabs>
          <w:tab w:val="left" w:pos="120"/>
        </w:tabs>
        <w:outlineLvl w:val="0"/>
        <w:rPr>
          <w:rFonts w:ascii="Garamond" w:hAnsi="Garamond"/>
          <w:b/>
          <w:smallCaps/>
          <w:szCs w:val="23"/>
        </w:rPr>
      </w:pPr>
      <w:r w:rsidRPr="00EA3DFC">
        <w:rPr>
          <w:rFonts w:ascii="Garamond" w:hAnsi="Garamond"/>
          <w:b/>
          <w:smallCaps/>
          <w:szCs w:val="23"/>
        </w:rPr>
        <w:t>Summary</w:t>
      </w:r>
    </w:p>
    <w:tbl>
      <w:tblPr>
        <w:tblW w:w="11141" w:type="dxa"/>
        <w:tblInd w:w="-72" w:type="dxa"/>
        <w:tblBorders>
          <w:top w:val="single" w:sz="12" w:space="0" w:color="000000"/>
        </w:tblBorders>
        <w:tblLook w:val="0020"/>
      </w:tblPr>
      <w:tblGrid>
        <w:gridCol w:w="11141"/>
      </w:tblGrid>
      <w:tr w:rsidR="00917E2F" w:rsidRPr="00EA3DFC" w:rsidTr="00FB6B24">
        <w:trPr>
          <w:trHeight w:val="761"/>
        </w:trPr>
        <w:tc>
          <w:tcPr>
            <w:tcW w:w="11141" w:type="dxa"/>
            <w:tcBorders>
              <w:top w:val="single" w:sz="12" w:space="0" w:color="auto"/>
              <w:left w:val="nil"/>
              <w:right w:val="nil"/>
            </w:tcBorders>
            <w:shd w:val="clear" w:color="auto" w:fill="auto"/>
            <w:vAlign w:val="center"/>
          </w:tcPr>
          <w:p w:rsidR="00D812B3" w:rsidRDefault="00D812B3" w:rsidP="00D812B3">
            <w:pPr>
              <w:rPr>
                <w:rFonts w:ascii="Garamond" w:hAnsi="Garamond"/>
                <w:szCs w:val="23"/>
              </w:rPr>
            </w:pPr>
          </w:p>
          <w:p w:rsidR="007E698D" w:rsidRPr="007E698D" w:rsidRDefault="007E698D" w:rsidP="007E698D">
            <w:pPr>
              <w:rPr>
                <w:rFonts w:ascii="Garamond" w:hAnsi="Garamond"/>
                <w:szCs w:val="23"/>
              </w:rPr>
            </w:pPr>
            <w:r w:rsidRPr="007E698D">
              <w:rPr>
                <w:rFonts w:ascii="Garamond" w:hAnsi="Garamond"/>
                <w:szCs w:val="23"/>
              </w:rPr>
              <w:t>10 years of experience in Human Resources, Recruitment and Resource Management</w:t>
            </w:r>
          </w:p>
          <w:p w:rsidR="007E698D" w:rsidRPr="007E698D" w:rsidRDefault="007E698D" w:rsidP="007E698D">
            <w:pPr>
              <w:rPr>
                <w:rFonts w:ascii="Garamond" w:hAnsi="Garamond"/>
                <w:szCs w:val="23"/>
              </w:rPr>
            </w:pPr>
          </w:p>
          <w:p w:rsidR="002B7E1F" w:rsidRPr="00EA3DFC" w:rsidRDefault="007E698D" w:rsidP="007E698D">
            <w:pPr>
              <w:rPr>
                <w:rFonts w:ascii="Garamond" w:hAnsi="Garamond"/>
                <w:szCs w:val="23"/>
              </w:rPr>
            </w:pPr>
            <w:r w:rsidRPr="007E698D">
              <w:rPr>
                <w:rFonts w:ascii="Garamond" w:hAnsi="Garamond"/>
                <w:szCs w:val="23"/>
              </w:rPr>
              <w:t>Have worked with large BPOs, IT and Consulting Organizations in the field of Human Resources, gaining expertise in Workforce Optimization and Analysis, and Manpower Solutions Delivery</w:t>
            </w:r>
          </w:p>
        </w:tc>
      </w:tr>
    </w:tbl>
    <w:p w:rsidR="001B079D" w:rsidRDefault="001B079D" w:rsidP="00917E2F">
      <w:pPr>
        <w:tabs>
          <w:tab w:val="left" w:pos="120"/>
        </w:tabs>
        <w:spacing w:before="100"/>
        <w:ind w:right="-135"/>
        <w:outlineLvl w:val="0"/>
        <w:rPr>
          <w:rFonts w:ascii="Garamond" w:hAnsi="Garamond"/>
          <w:b/>
          <w:smallCaps/>
          <w:szCs w:val="23"/>
        </w:rPr>
      </w:pPr>
    </w:p>
    <w:p w:rsidR="00917E2F" w:rsidRPr="00EA3DFC" w:rsidRDefault="00917E2F" w:rsidP="00917E2F">
      <w:pPr>
        <w:tabs>
          <w:tab w:val="left" w:pos="120"/>
        </w:tabs>
        <w:spacing w:before="100"/>
        <w:ind w:right="-135"/>
        <w:outlineLvl w:val="0"/>
        <w:rPr>
          <w:rFonts w:ascii="Garamond" w:hAnsi="Garamond"/>
          <w:b/>
          <w:smallCaps/>
          <w:szCs w:val="23"/>
        </w:rPr>
      </w:pPr>
      <w:r w:rsidRPr="00EA3DFC">
        <w:rPr>
          <w:rFonts w:ascii="Garamond" w:hAnsi="Garamond"/>
          <w:b/>
          <w:smallCaps/>
          <w:szCs w:val="23"/>
        </w:rPr>
        <w:t>Experience</w:t>
      </w:r>
    </w:p>
    <w:tbl>
      <w:tblPr>
        <w:tblW w:w="11115" w:type="dxa"/>
        <w:tblBorders>
          <w:top w:val="single" w:sz="12" w:space="0" w:color="auto"/>
        </w:tblBorders>
        <w:tblLook w:val="01E0"/>
      </w:tblPr>
      <w:tblGrid>
        <w:gridCol w:w="11115"/>
      </w:tblGrid>
      <w:tr w:rsidR="00917E2F" w:rsidRPr="00EA3DFC">
        <w:trPr>
          <w:trHeight w:val="96"/>
        </w:trPr>
        <w:tc>
          <w:tcPr>
            <w:tcW w:w="11115" w:type="dxa"/>
            <w:shd w:val="clear" w:color="auto" w:fill="auto"/>
            <w:vAlign w:val="center"/>
          </w:tcPr>
          <w:p w:rsidR="000F0E38" w:rsidRDefault="000F0E38" w:rsidP="00E61EC4">
            <w:pPr>
              <w:tabs>
                <w:tab w:val="left" w:pos="120"/>
              </w:tabs>
              <w:ind w:right="-135"/>
              <w:rPr>
                <w:rFonts w:ascii="Garamond" w:hAnsi="Garamond"/>
                <w:bCs/>
                <w:iCs/>
                <w:szCs w:val="23"/>
              </w:rPr>
            </w:pPr>
          </w:p>
          <w:p w:rsidR="002C239E" w:rsidRDefault="00315C94" w:rsidP="002C239E">
            <w:pPr>
              <w:tabs>
                <w:tab w:val="left" w:pos="120"/>
              </w:tabs>
              <w:ind w:right="-135"/>
              <w:rPr>
                <w:rFonts w:ascii="Garamond" w:hAnsi="Garamond"/>
                <w:b/>
                <w:iCs/>
                <w:szCs w:val="23"/>
                <w:u w:val="single"/>
              </w:rPr>
            </w:pPr>
            <w:r>
              <w:rPr>
                <w:rFonts w:ascii="Garamond" w:hAnsi="Garamond"/>
                <w:b/>
                <w:iCs/>
                <w:szCs w:val="23"/>
                <w:u w:val="single"/>
              </w:rPr>
              <w:t xml:space="preserve">Manager - Recruitment/Service Delivery </w:t>
            </w:r>
            <w:r w:rsidR="002C239E" w:rsidRPr="00EA3DFC">
              <w:rPr>
                <w:rFonts w:ascii="Garamond" w:hAnsi="Garamond"/>
                <w:b/>
                <w:iCs/>
                <w:szCs w:val="23"/>
                <w:u w:val="single"/>
              </w:rPr>
              <w:t xml:space="preserve">– </w:t>
            </w:r>
            <w:r w:rsidR="00E04390">
              <w:rPr>
                <w:rFonts w:ascii="Garamond" w:hAnsi="Garamond"/>
                <w:b/>
                <w:bCs/>
                <w:iCs/>
                <w:szCs w:val="23"/>
                <w:u w:val="single"/>
              </w:rPr>
              <w:t xml:space="preserve">Artech Information Systems </w:t>
            </w:r>
            <w:r w:rsidR="002C239E">
              <w:rPr>
                <w:rFonts w:ascii="Garamond" w:hAnsi="Garamond"/>
                <w:b/>
                <w:iCs/>
                <w:szCs w:val="23"/>
                <w:u w:val="single"/>
              </w:rPr>
              <w:t xml:space="preserve">– </w:t>
            </w:r>
            <w:r w:rsidR="002C239E" w:rsidRPr="00EA3DFC">
              <w:rPr>
                <w:rFonts w:ascii="Garamond" w:hAnsi="Garamond"/>
                <w:b/>
                <w:iCs/>
                <w:szCs w:val="23"/>
                <w:u w:val="single"/>
              </w:rPr>
              <w:t xml:space="preserve">from </w:t>
            </w:r>
            <w:r w:rsidR="002C239E">
              <w:rPr>
                <w:rFonts w:ascii="Garamond" w:hAnsi="Garamond"/>
                <w:b/>
                <w:iCs/>
                <w:szCs w:val="23"/>
                <w:u w:val="single"/>
              </w:rPr>
              <w:t>25 April, 2016</w:t>
            </w:r>
          </w:p>
          <w:p w:rsidR="002C239E" w:rsidRDefault="002C239E" w:rsidP="002C239E">
            <w:pPr>
              <w:tabs>
                <w:tab w:val="left" w:pos="120"/>
              </w:tabs>
              <w:ind w:right="-135"/>
              <w:rPr>
                <w:rFonts w:ascii="Garamond" w:hAnsi="Garamond"/>
                <w:b/>
                <w:iCs/>
                <w:szCs w:val="23"/>
                <w:u w:val="single"/>
              </w:rPr>
            </w:pPr>
          </w:p>
          <w:p w:rsidR="00563A82" w:rsidRDefault="00563A82" w:rsidP="00563A82">
            <w:pPr>
              <w:tabs>
                <w:tab w:val="left" w:pos="120"/>
              </w:tabs>
              <w:ind w:right="-135"/>
              <w:rPr>
                <w:rFonts w:ascii="Garamond" w:hAnsi="Garamond"/>
                <w:iCs/>
                <w:szCs w:val="23"/>
              </w:rPr>
            </w:pPr>
            <w:r w:rsidRPr="00EA3DFC">
              <w:rPr>
                <w:rFonts w:ascii="Garamond" w:hAnsi="Garamond"/>
                <w:iCs/>
                <w:szCs w:val="23"/>
              </w:rPr>
              <w:t xml:space="preserve">• </w:t>
            </w:r>
            <w:r>
              <w:rPr>
                <w:rFonts w:ascii="Garamond" w:hAnsi="Garamond"/>
                <w:iCs/>
                <w:szCs w:val="23"/>
              </w:rPr>
              <w:t>Leading a Team of 11</w:t>
            </w:r>
            <w:r w:rsidRPr="00EA3DFC">
              <w:rPr>
                <w:rFonts w:ascii="Garamond" w:hAnsi="Garamond"/>
                <w:iCs/>
                <w:szCs w:val="23"/>
              </w:rPr>
              <w:t xml:space="preserve"> Resource</w:t>
            </w:r>
            <w:r w:rsidR="009A459A">
              <w:rPr>
                <w:rFonts w:ascii="Garamond" w:hAnsi="Garamond"/>
                <w:iCs/>
                <w:szCs w:val="23"/>
              </w:rPr>
              <w:t>s and M</w:t>
            </w:r>
            <w:r>
              <w:rPr>
                <w:rFonts w:ascii="Garamond" w:hAnsi="Garamond"/>
                <w:iCs/>
                <w:szCs w:val="23"/>
              </w:rPr>
              <w:t>anaging the entire Recruitment</w:t>
            </w:r>
            <w:r w:rsidR="002B5A0D">
              <w:rPr>
                <w:rFonts w:ascii="Garamond" w:hAnsi="Garamond"/>
                <w:iCs/>
                <w:szCs w:val="23"/>
              </w:rPr>
              <w:t xml:space="preserve"> </w:t>
            </w:r>
            <w:r>
              <w:rPr>
                <w:rFonts w:ascii="Garamond" w:hAnsi="Garamond"/>
                <w:iCs/>
                <w:szCs w:val="23"/>
              </w:rPr>
              <w:t>for the Account</w:t>
            </w:r>
          </w:p>
          <w:p w:rsidR="00563A82" w:rsidRDefault="00563A82" w:rsidP="00563A82">
            <w:pPr>
              <w:tabs>
                <w:tab w:val="left" w:pos="120"/>
              </w:tabs>
              <w:ind w:right="-135"/>
              <w:rPr>
                <w:rFonts w:ascii="Garamond" w:hAnsi="Garamond"/>
                <w:iCs/>
                <w:szCs w:val="23"/>
              </w:rPr>
            </w:pPr>
          </w:p>
          <w:p w:rsidR="00563A82" w:rsidRDefault="00563A82" w:rsidP="00563A82">
            <w:pPr>
              <w:tabs>
                <w:tab w:val="left" w:pos="120"/>
              </w:tabs>
              <w:ind w:right="-135"/>
              <w:rPr>
                <w:rFonts w:ascii="Garamond" w:hAnsi="Garamond"/>
                <w:iCs/>
                <w:szCs w:val="23"/>
              </w:rPr>
            </w:pPr>
            <w:r w:rsidRPr="00EA3DFC">
              <w:rPr>
                <w:rFonts w:ascii="Garamond" w:hAnsi="Garamond"/>
                <w:iCs/>
                <w:szCs w:val="23"/>
              </w:rPr>
              <w:t xml:space="preserve">• </w:t>
            </w:r>
            <w:r>
              <w:rPr>
                <w:rFonts w:ascii="Garamond" w:hAnsi="Garamond"/>
                <w:iCs/>
                <w:szCs w:val="23"/>
              </w:rPr>
              <w:t>Single point of contact for the Client HR Team and the MSP Coordinators for all aspects of Resume Short listings, Scheduling Interviews, Selec</w:t>
            </w:r>
            <w:r w:rsidR="00A27C1E">
              <w:rPr>
                <w:rFonts w:ascii="Garamond" w:hAnsi="Garamond"/>
                <w:iCs/>
                <w:szCs w:val="23"/>
              </w:rPr>
              <w:t>tion and Hiring of candidates, M</w:t>
            </w:r>
            <w:r>
              <w:rPr>
                <w:rFonts w:ascii="Garamond" w:hAnsi="Garamond"/>
                <w:iCs/>
                <w:szCs w:val="23"/>
              </w:rPr>
              <w:t>anaging the Background Verification of candidates and subsequent Delivery of Resources on the Project</w:t>
            </w:r>
          </w:p>
          <w:p w:rsidR="00563A82" w:rsidRDefault="00563A82" w:rsidP="00563A82">
            <w:pPr>
              <w:tabs>
                <w:tab w:val="left" w:pos="120"/>
              </w:tabs>
              <w:ind w:right="-135"/>
              <w:rPr>
                <w:rFonts w:ascii="Garamond" w:hAnsi="Garamond"/>
                <w:iCs/>
                <w:szCs w:val="23"/>
              </w:rPr>
            </w:pPr>
          </w:p>
          <w:p w:rsidR="00563A82" w:rsidRDefault="00563A82" w:rsidP="00563A82">
            <w:pPr>
              <w:tabs>
                <w:tab w:val="left" w:pos="120"/>
              </w:tabs>
              <w:ind w:right="-135"/>
              <w:rPr>
                <w:rFonts w:ascii="Garamond" w:hAnsi="Garamond"/>
                <w:iCs/>
                <w:szCs w:val="23"/>
              </w:rPr>
            </w:pPr>
            <w:r w:rsidRPr="00EA3DFC">
              <w:rPr>
                <w:rFonts w:ascii="Garamond" w:hAnsi="Garamond"/>
                <w:iCs/>
                <w:szCs w:val="23"/>
              </w:rPr>
              <w:t xml:space="preserve">• </w:t>
            </w:r>
            <w:r w:rsidR="00A27C1E">
              <w:rPr>
                <w:rFonts w:ascii="Garamond" w:hAnsi="Garamond"/>
                <w:iCs/>
                <w:szCs w:val="23"/>
              </w:rPr>
              <w:t>Responsible for qualifying each job opportunity and the job description by connecting with the Hiring Managers, qualifying resumes and candidates for each job opportunity, doing interview preparations and getting relevant feedback from the various stakeholders</w:t>
            </w:r>
          </w:p>
          <w:p w:rsidR="00B02812" w:rsidRDefault="00B02812" w:rsidP="00563A82">
            <w:pPr>
              <w:tabs>
                <w:tab w:val="left" w:pos="120"/>
              </w:tabs>
              <w:ind w:right="-135"/>
              <w:rPr>
                <w:rFonts w:ascii="Garamond" w:hAnsi="Garamond"/>
                <w:iCs/>
                <w:szCs w:val="23"/>
              </w:rPr>
            </w:pPr>
          </w:p>
          <w:p w:rsidR="00B02812" w:rsidRDefault="00B02812" w:rsidP="00B02812">
            <w:pPr>
              <w:tabs>
                <w:tab w:val="left" w:pos="120"/>
              </w:tabs>
              <w:ind w:right="-135"/>
              <w:rPr>
                <w:rFonts w:ascii="Garamond" w:hAnsi="Garamond"/>
                <w:iCs/>
                <w:szCs w:val="23"/>
              </w:rPr>
            </w:pPr>
            <w:r>
              <w:rPr>
                <w:rFonts w:ascii="Garamond" w:hAnsi="Garamond"/>
                <w:iCs/>
                <w:szCs w:val="23"/>
              </w:rPr>
              <w:t>• Prepare the monthly dashboards for the Management Review, identifying and publishing trends and analysis, suggesting Recruitment Strategies and also responsible for meeting growth targets of the Account</w:t>
            </w:r>
          </w:p>
          <w:p w:rsidR="00B02812" w:rsidRDefault="00B02812" w:rsidP="00563A82">
            <w:pPr>
              <w:tabs>
                <w:tab w:val="left" w:pos="120"/>
              </w:tabs>
              <w:ind w:right="-135"/>
              <w:rPr>
                <w:rFonts w:ascii="Garamond" w:hAnsi="Garamond"/>
                <w:iCs/>
                <w:szCs w:val="23"/>
              </w:rPr>
            </w:pPr>
          </w:p>
          <w:p w:rsidR="007E698D" w:rsidRDefault="007E698D" w:rsidP="002C239E">
            <w:pPr>
              <w:tabs>
                <w:tab w:val="left" w:pos="120"/>
              </w:tabs>
              <w:ind w:right="-135"/>
              <w:rPr>
                <w:rFonts w:ascii="Garamond" w:hAnsi="Garamond"/>
                <w:b/>
                <w:iCs/>
                <w:szCs w:val="23"/>
                <w:u w:val="single"/>
              </w:rPr>
            </w:pPr>
          </w:p>
          <w:p w:rsidR="002C239E" w:rsidRPr="00EA3DFC" w:rsidRDefault="002C239E" w:rsidP="002C239E">
            <w:pPr>
              <w:tabs>
                <w:tab w:val="left" w:pos="120"/>
              </w:tabs>
              <w:ind w:right="-135"/>
              <w:rPr>
                <w:rFonts w:ascii="Garamond" w:hAnsi="Garamond"/>
                <w:b/>
                <w:iCs/>
                <w:szCs w:val="23"/>
                <w:u w:val="single"/>
              </w:rPr>
            </w:pPr>
            <w:r w:rsidRPr="00EA3DFC">
              <w:rPr>
                <w:rFonts w:ascii="Garamond" w:hAnsi="Garamond"/>
                <w:b/>
                <w:iCs/>
                <w:szCs w:val="23"/>
                <w:u w:val="single"/>
              </w:rPr>
              <w:t>Manager – Resource Management - Ericsson from 10 February, 2014</w:t>
            </w:r>
            <w:r>
              <w:rPr>
                <w:rFonts w:ascii="Garamond" w:hAnsi="Garamond"/>
                <w:b/>
                <w:iCs/>
                <w:szCs w:val="23"/>
                <w:u w:val="single"/>
              </w:rPr>
              <w:t xml:space="preserve"> to 31 May, 2015</w:t>
            </w:r>
            <w:r w:rsidRPr="00EA3DFC">
              <w:rPr>
                <w:rFonts w:ascii="Garamond" w:hAnsi="Garamond"/>
                <w:b/>
                <w:iCs/>
                <w:szCs w:val="23"/>
                <w:u w:val="single"/>
              </w:rPr>
              <w:t xml:space="preserve">. </w:t>
            </w:r>
          </w:p>
          <w:p w:rsidR="002C239E" w:rsidRPr="00EA3DFC" w:rsidRDefault="002C239E" w:rsidP="002C239E">
            <w:pPr>
              <w:tabs>
                <w:tab w:val="left" w:pos="120"/>
              </w:tabs>
              <w:ind w:right="-135"/>
              <w:rPr>
                <w:rFonts w:ascii="Garamond" w:hAnsi="Garamond"/>
                <w:iCs/>
                <w:szCs w:val="23"/>
                <w:u w:val="single"/>
              </w:rPr>
            </w:pPr>
          </w:p>
          <w:p w:rsidR="002C239E" w:rsidRPr="00EA3DFC" w:rsidRDefault="002C239E" w:rsidP="002C239E">
            <w:pPr>
              <w:tabs>
                <w:tab w:val="left" w:pos="120"/>
              </w:tabs>
              <w:ind w:right="-135"/>
              <w:rPr>
                <w:rFonts w:ascii="Garamond" w:hAnsi="Garamond"/>
                <w:iCs/>
                <w:szCs w:val="23"/>
              </w:rPr>
            </w:pPr>
            <w:r w:rsidRPr="00EA3DFC">
              <w:rPr>
                <w:rFonts w:ascii="Garamond" w:hAnsi="Garamond"/>
                <w:iCs/>
                <w:szCs w:val="23"/>
              </w:rPr>
              <w:t xml:space="preserve">• </w:t>
            </w:r>
            <w:r>
              <w:rPr>
                <w:rFonts w:ascii="Garamond" w:hAnsi="Garamond"/>
                <w:iCs/>
                <w:szCs w:val="23"/>
              </w:rPr>
              <w:t>Lead a Team of 7</w:t>
            </w:r>
            <w:r w:rsidRPr="00EA3DFC">
              <w:rPr>
                <w:rFonts w:ascii="Garamond" w:hAnsi="Garamond"/>
                <w:iCs/>
                <w:szCs w:val="23"/>
              </w:rPr>
              <w:t xml:space="preserve"> Resource</w:t>
            </w:r>
            <w:r>
              <w:rPr>
                <w:rFonts w:ascii="Garamond" w:hAnsi="Garamond"/>
                <w:iCs/>
                <w:szCs w:val="23"/>
              </w:rPr>
              <w:t>s, interacting with the Global L</w:t>
            </w:r>
            <w:r w:rsidRPr="00EA3DFC">
              <w:rPr>
                <w:rFonts w:ascii="Garamond" w:hAnsi="Garamond"/>
                <w:iCs/>
                <w:szCs w:val="23"/>
              </w:rPr>
              <w:t xml:space="preserve">eadership Teams, Functional Heads, SVPs, CFO and CHRO and enabling them </w:t>
            </w:r>
            <w:r>
              <w:rPr>
                <w:rFonts w:ascii="Garamond" w:hAnsi="Garamond"/>
                <w:iCs/>
                <w:szCs w:val="23"/>
              </w:rPr>
              <w:t>to make</w:t>
            </w:r>
            <w:r w:rsidRPr="00EA3DFC">
              <w:rPr>
                <w:rFonts w:ascii="Garamond" w:hAnsi="Garamond"/>
                <w:iCs/>
                <w:szCs w:val="23"/>
              </w:rPr>
              <w:t xml:space="preserve"> informed decisions on our Workforce Planning</w:t>
            </w:r>
            <w:r>
              <w:rPr>
                <w:rFonts w:ascii="Garamond" w:hAnsi="Garamond"/>
                <w:iCs/>
                <w:szCs w:val="23"/>
              </w:rPr>
              <w:t xml:space="preserve"> and Manpower needs</w:t>
            </w:r>
          </w:p>
          <w:p w:rsidR="002C239E" w:rsidRPr="00EA3DFC" w:rsidRDefault="002C239E" w:rsidP="002C239E">
            <w:pPr>
              <w:tabs>
                <w:tab w:val="left" w:pos="120"/>
              </w:tabs>
              <w:ind w:right="-135"/>
              <w:rPr>
                <w:rFonts w:ascii="Garamond" w:hAnsi="Garamond"/>
                <w:b/>
                <w:iCs/>
                <w:szCs w:val="23"/>
                <w:u w:val="single"/>
              </w:rPr>
            </w:pPr>
          </w:p>
          <w:p w:rsidR="002C239E" w:rsidRPr="00EA3DFC" w:rsidRDefault="002C239E" w:rsidP="002C239E">
            <w:pPr>
              <w:tabs>
                <w:tab w:val="left" w:pos="120"/>
              </w:tabs>
              <w:ind w:right="-135"/>
              <w:rPr>
                <w:rFonts w:ascii="Garamond" w:hAnsi="Garamond"/>
                <w:iCs/>
                <w:szCs w:val="23"/>
              </w:rPr>
            </w:pPr>
            <w:r w:rsidRPr="00EA3DFC">
              <w:rPr>
                <w:rFonts w:ascii="Garamond" w:hAnsi="Garamond"/>
                <w:iCs/>
                <w:szCs w:val="23"/>
              </w:rPr>
              <w:t xml:space="preserve">• </w:t>
            </w:r>
            <w:r>
              <w:rPr>
                <w:rFonts w:ascii="Garamond" w:hAnsi="Garamond"/>
                <w:iCs/>
                <w:szCs w:val="23"/>
              </w:rPr>
              <w:t>Prepared Recruitment Dashboards, did Lead Time Analysis, and published Trends and other Data Analysis for the weekly and monthly Review by the Global and Regional Leadership</w:t>
            </w:r>
          </w:p>
          <w:p w:rsidR="002C239E" w:rsidRDefault="002C239E" w:rsidP="002C239E">
            <w:pPr>
              <w:tabs>
                <w:tab w:val="left" w:pos="120"/>
              </w:tabs>
              <w:ind w:right="-135"/>
              <w:rPr>
                <w:rFonts w:ascii="Garamond" w:hAnsi="Garamond"/>
                <w:iCs/>
                <w:szCs w:val="23"/>
              </w:rPr>
            </w:pPr>
          </w:p>
          <w:p w:rsidR="002C239E" w:rsidRDefault="00152C1B" w:rsidP="002C239E">
            <w:pPr>
              <w:tabs>
                <w:tab w:val="left" w:pos="120"/>
              </w:tabs>
              <w:ind w:right="-135"/>
              <w:rPr>
                <w:rFonts w:ascii="Garamond" w:hAnsi="Garamond"/>
                <w:iCs/>
                <w:szCs w:val="23"/>
              </w:rPr>
            </w:pPr>
            <w:r w:rsidRPr="00EA3DFC">
              <w:rPr>
                <w:rFonts w:ascii="Garamond" w:hAnsi="Garamond"/>
                <w:iCs/>
                <w:szCs w:val="23"/>
              </w:rPr>
              <w:t xml:space="preserve">• </w:t>
            </w:r>
            <w:r>
              <w:rPr>
                <w:rFonts w:ascii="Garamond" w:hAnsi="Garamond"/>
                <w:iCs/>
                <w:szCs w:val="23"/>
              </w:rPr>
              <w:t>Responsible for ensuring all Internal Hiring Requests are fulfilled within TAT, and also providing the Shared Services Model support for all Regional Hiring within the Organization, Recruiting for Telecom and Network Engineers, and also for Leadership and Executive Management positions</w:t>
            </w:r>
          </w:p>
          <w:p w:rsidR="002C239E" w:rsidRPr="00F10A25" w:rsidRDefault="002C239E" w:rsidP="00E61EC4">
            <w:pPr>
              <w:tabs>
                <w:tab w:val="left" w:pos="120"/>
              </w:tabs>
              <w:ind w:right="-135"/>
              <w:rPr>
                <w:rFonts w:ascii="Garamond" w:hAnsi="Garamond"/>
                <w:bCs/>
                <w:iCs/>
                <w:szCs w:val="23"/>
              </w:rPr>
            </w:pPr>
          </w:p>
        </w:tc>
      </w:tr>
    </w:tbl>
    <w:p w:rsidR="002C239E" w:rsidRPr="00EA3DFC" w:rsidRDefault="002C239E" w:rsidP="002C239E">
      <w:pPr>
        <w:tabs>
          <w:tab w:val="left" w:pos="120"/>
        </w:tabs>
        <w:ind w:right="-135"/>
        <w:rPr>
          <w:rFonts w:ascii="Garamond" w:hAnsi="Garamond"/>
          <w:b/>
          <w:iCs/>
          <w:szCs w:val="23"/>
          <w:u w:val="single"/>
        </w:rPr>
      </w:pPr>
      <w:r w:rsidRPr="00EA3DFC">
        <w:rPr>
          <w:rFonts w:ascii="Garamond" w:hAnsi="Garamond"/>
          <w:b/>
          <w:iCs/>
          <w:szCs w:val="23"/>
          <w:u w:val="single"/>
        </w:rPr>
        <w:t xml:space="preserve">Senior Analyst – Resource Management - Accenture Consulting from 13 August, 2012 to 7 February, 2014. </w:t>
      </w:r>
    </w:p>
    <w:p w:rsidR="002C239E" w:rsidRPr="00EA3DFC" w:rsidRDefault="002C239E" w:rsidP="002C239E">
      <w:pPr>
        <w:tabs>
          <w:tab w:val="left" w:pos="120"/>
        </w:tabs>
        <w:ind w:right="-135"/>
        <w:rPr>
          <w:rFonts w:ascii="Garamond" w:hAnsi="Garamond"/>
          <w:iCs/>
          <w:szCs w:val="23"/>
        </w:rPr>
      </w:pPr>
    </w:p>
    <w:p w:rsidR="002C239E" w:rsidRPr="00EA3DFC" w:rsidRDefault="002C239E" w:rsidP="002C239E">
      <w:pPr>
        <w:tabs>
          <w:tab w:val="left" w:pos="120"/>
        </w:tabs>
        <w:ind w:right="-135"/>
        <w:rPr>
          <w:rFonts w:ascii="Garamond" w:hAnsi="Garamond"/>
          <w:iCs/>
          <w:szCs w:val="23"/>
        </w:rPr>
      </w:pPr>
      <w:r w:rsidRPr="00EA3DFC">
        <w:rPr>
          <w:rFonts w:ascii="Garamond" w:hAnsi="Garamond"/>
          <w:iCs/>
          <w:szCs w:val="23"/>
        </w:rPr>
        <w:t xml:space="preserve">• </w:t>
      </w:r>
      <w:r>
        <w:rPr>
          <w:rFonts w:ascii="Garamond" w:hAnsi="Garamond"/>
          <w:iCs/>
          <w:szCs w:val="23"/>
        </w:rPr>
        <w:t xml:space="preserve">Resource Planning, Pool </w:t>
      </w:r>
      <w:r w:rsidRPr="00EA3DFC">
        <w:rPr>
          <w:rFonts w:ascii="Garamond" w:hAnsi="Garamond"/>
          <w:iCs/>
          <w:szCs w:val="23"/>
        </w:rPr>
        <w:t xml:space="preserve">Management </w:t>
      </w:r>
      <w:r>
        <w:rPr>
          <w:rFonts w:ascii="Garamond" w:hAnsi="Garamond"/>
          <w:iCs/>
          <w:szCs w:val="23"/>
        </w:rPr>
        <w:t xml:space="preserve">and Internal Staffing </w:t>
      </w:r>
      <w:r w:rsidRPr="00EA3DFC">
        <w:rPr>
          <w:rFonts w:ascii="Garamond" w:hAnsi="Garamond"/>
          <w:iCs/>
          <w:szCs w:val="23"/>
        </w:rPr>
        <w:t>of 500 Consultants</w:t>
      </w:r>
      <w:r>
        <w:rPr>
          <w:rFonts w:ascii="Garamond" w:hAnsi="Garamond"/>
          <w:iCs/>
          <w:szCs w:val="23"/>
        </w:rPr>
        <w:t xml:space="preserve">; </w:t>
      </w:r>
      <w:r w:rsidRPr="00EA3DFC">
        <w:rPr>
          <w:rFonts w:ascii="Garamond" w:hAnsi="Garamond"/>
          <w:iCs/>
          <w:szCs w:val="23"/>
        </w:rPr>
        <w:t>300 in the area of Talent and Organization Performance and 200 in Supply Chain Management</w:t>
      </w:r>
    </w:p>
    <w:p w:rsidR="005D3024" w:rsidRDefault="005D3024" w:rsidP="002C239E">
      <w:pPr>
        <w:tabs>
          <w:tab w:val="left" w:pos="120"/>
        </w:tabs>
        <w:ind w:right="-135"/>
        <w:rPr>
          <w:rFonts w:ascii="Garamond" w:hAnsi="Garamond"/>
          <w:iCs/>
          <w:szCs w:val="23"/>
        </w:rPr>
      </w:pPr>
    </w:p>
    <w:p w:rsidR="002C239E" w:rsidRPr="00EA3DFC" w:rsidRDefault="002C239E" w:rsidP="002C239E">
      <w:pPr>
        <w:tabs>
          <w:tab w:val="left" w:pos="120"/>
        </w:tabs>
        <w:ind w:right="-135"/>
        <w:rPr>
          <w:rFonts w:ascii="Garamond" w:hAnsi="Garamond"/>
          <w:iCs/>
          <w:szCs w:val="23"/>
        </w:rPr>
      </w:pPr>
      <w:r w:rsidRPr="00EA3DFC">
        <w:rPr>
          <w:rFonts w:ascii="Garamond" w:hAnsi="Garamond"/>
          <w:iCs/>
          <w:szCs w:val="23"/>
        </w:rPr>
        <w:t xml:space="preserve">• </w:t>
      </w:r>
      <w:r>
        <w:rPr>
          <w:rFonts w:ascii="Garamond" w:hAnsi="Garamond"/>
          <w:iCs/>
          <w:szCs w:val="23"/>
        </w:rPr>
        <w:t xml:space="preserve">Pioneered in Re-structuring the Resource Management Function, enabling the Project Managers to </w:t>
      </w:r>
      <w:r w:rsidRPr="00EA3DFC">
        <w:rPr>
          <w:rFonts w:ascii="Garamond" w:hAnsi="Garamond"/>
          <w:iCs/>
          <w:szCs w:val="23"/>
        </w:rPr>
        <w:t>achieve key Supply/Demand and Productivity targets of Chargeabili</w:t>
      </w:r>
      <w:r>
        <w:rPr>
          <w:rFonts w:ascii="Garamond" w:hAnsi="Garamond"/>
          <w:iCs/>
          <w:szCs w:val="23"/>
        </w:rPr>
        <w:t>ty, Availability and Demand Fulfil</w:t>
      </w:r>
      <w:r w:rsidRPr="00EA3DFC">
        <w:rPr>
          <w:rFonts w:ascii="Garamond" w:hAnsi="Garamond"/>
          <w:iCs/>
          <w:szCs w:val="23"/>
        </w:rPr>
        <w:t>lment</w:t>
      </w:r>
    </w:p>
    <w:p w:rsidR="00A27C1E" w:rsidRDefault="00A27C1E" w:rsidP="002C239E">
      <w:pPr>
        <w:tabs>
          <w:tab w:val="left" w:pos="120"/>
        </w:tabs>
        <w:ind w:right="-135"/>
        <w:rPr>
          <w:rFonts w:ascii="Garamond" w:hAnsi="Garamond"/>
          <w:iCs/>
          <w:szCs w:val="23"/>
        </w:rPr>
      </w:pPr>
    </w:p>
    <w:p w:rsidR="002C239E" w:rsidRPr="00EA3DFC" w:rsidRDefault="002C239E" w:rsidP="002C239E">
      <w:pPr>
        <w:tabs>
          <w:tab w:val="left" w:pos="120"/>
        </w:tabs>
        <w:ind w:right="-135"/>
        <w:rPr>
          <w:rFonts w:ascii="Garamond" w:hAnsi="Garamond"/>
          <w:iCs/>
          <w:szCs w:val="23"/>
        </w:rPr>
      </w:pPr>
      <w:r>
        <w:rPr>
          <w:rFonts w:ascii="Garamond" w:hAnsi="Garamond"/>
          <w:iCs/>
          <w:szCs w:val="23"/>
        </w:rPr>
        <w:t>• Single Point of Contact,</w:t>
      </w:r>
      <w:r w:rsidRPr="00F96CE2">
        <w:rPr>
          <w:rFonts w:ascii="Garamond" w:hAnsi="Garamond"/>
          <w:iCs/>
          <w:szCs w:val="23"/>
        </w:rPr>
        <w:t xml:space="preserve"> liaising with all G</w:t>
      </w:r>
      <w:r>
        <w:rPr>
          <w:rFonts w:ascii="Garamond" w:hAnsi="Garamond"/>
          <w:iCs/>
          <w:szCs w:val="23"/>
        </w:rPr>
        <w:t>lobal Stakeholders to maximize U</w:t>
      </w:r>
      <w:r w:rsidRPr="00F96CE2">
        <w:rPr>
          <w:rFonts w:ascii="Garamond" w:hAnsi="Garamond"/>
          <w:iCs/>
          <w:szCs w:val="23"/>
        </w:rPr>
        <w:t xml:space="preserve">tilization of </w:t>
      </w:r>
      <w:r>
        <w:rPr>
          <w:rFonts w:ascii="Garamond" w:hAnsi="Garamond"/>
          <w:iCs/>
          <w:szCs w:val="23"/>
        </w:rPr>
        <w:t>the Resource P</w:t>
      </w:r>
      <w:r w:rsidRPr="00F96CE2">
        <w:rPr>
          <w:rFonts w:ascii="Garamond" w:hAnsi="Garamond"/>
          <w:iCs/>
          <w:szCs w:val="23"/>
        </w:rPr>
        <w:t>ool</w:t>
      </w:r>
      <w:r>
        <w:rPr>
          <w:rFonts w:ascii="Garamond" w:hAnsi="Garamond"/>
          <w:iCs/>
          <w:szCs w:val="23"/>
        </w:rPr>
        <w:t>s,</w:t>
      </w:r>
      <w:r w:rsidR="006F365F">
        <w:rPr>
          <w:rFonts w:ascii="Garamond" w:hAnsi="Garamond"/>
          <w:iCs/>
          <w:szCs w:val="23"/>
        </w:rPr>
        <w:t xml:space="preserve"> over </w:t>
      </w:r>
      <w:r w:rsidRPr="00F96CE2">
        <w:rPr>
          <w:rFonts w:ascii="Garamond" w:hAnsi="Garamond"/>
          <w:iCs/>
          <w:szCs w:val="23"/>
        </w:rPr>
        <w:t>achieving growth targets</w:t>
      </w:r>
    </w:p>
    <w:p w:rsidR="002C239E" w:rsidRDefault="002C239E" w:rsidP="002C239E">
      <w:pPr>
        <w:tabs>
          <w:tab w:val="left" w:pos="120"/>
        </w:tabs>
        <w:ind w:right="-135"/>
        <w:rPr>
          <w:rFonts w:ascii="Garamond" w:hAnsi="Garamond"/>
          <w:b/>
          <w:iCs/>
          <w:szCs w:val="23"/>
          <w:u w:val="single"/>
        </w:rPr>
      </w:pPr>
    </w:p>
    <w:p w:rsidR="007E698D" w:rsidRDefault="007E698D" w:rsidP="002C239E">
      <w:pPr>
        <w:tabs>
          <w:tab w:val="left" w:pos="120"/>
        </w:tabs>
        <w:ind w:right="-135"/>
        <w:rPr>
          <w:rFonts w:ascii="Garamond" w:hAnsi="Garamond"/>
          <w:b/>
          <w:iCs/>
          <w:szCs w:val="23"/>
          <w:u w:val="single"/>
        </w:rPr>
      </w:pPr>
    </w:p>
    <w:p w:rsidR="007E698D" w:rsidRDefault="007E698D" w:rsidP="002C239E">
      <w:pPr>
        <w:tabs>
          <w:tab w:val="left" w:pos="120"/>
        </w:tabs>
        <w:ind w:right="-135"/>
        <w:rPr>
          <w:rFonts w:ascii="Garamond" w:hAnsi="Garamond"/>
          <w:b/>
          <w:iCs/>
          <w:szCs w:val="23"/>
          <w:u w:val="single"/>
        </w:rPr>
      </w:pPr>
    </w:p>
    <w:p w:rsidR="007E698D" w:rsidRDefault="007E698D" w:rsidP="002C239E">
      <w:pPr>
        <w:tabs>
          <w:tab w:val="left" w:pos="120"/>
        </w:tabs>
        <w:ind w:right="-135"/>
        <w:rPr>
          <w:rFonts w:ascii="Garamond" w:hAnsi="Garamond"/>
          <w:b/>
          <w:iCs/>
          <w:szCs w:val="23"/>
          <w:u w:val="single"/>
        </w:rPr>
      </w:pPr>
    </w:p>
    <w:p w:rsidR="007E698D" w:rsidRDefault="007E698D" w:rsidP="002C239E">
      <w:pPr>
        <w:tabs>
          <w:tab w:val="left" w:pos="120"/>
        </w:tabs>
        <w:ind w:right="-135"/>
        <w:rPr>
          <w:rFonts w:ascii="Garamond" w:hAnsi="Garamond"/>
          <w:b/>
          <w:iCs/>
          <w:szCs w:val="23"/>
          <w:u w:val="single"/>
        </w:rPr>
      </w:pPr>
    </w:p>
    <w:p w:rsidR="007E698D" w:rsidRDefault="007E698D" w:rsidP="002C239E">
      <w:pPr>
        <w:tabs>
          <w:tab w:val="left" w:pos="120"/>
        </w:tabs>
        <w:ind w:right="-135"/>
        <w:rPr>
          <w:rFonts w:ascii="Garamond" w:hAnsi="Garamond"/>
          <w:b/>
          <w:iCs/>
          <w:szCs w:val="23"/>
          <w:u w:val="single"/>
        </w:rPr>
      </w:pPr>
    </w:p>
    <w:p w:rsidR="007E698D" w:rsidRDefault="007E698D" w:rsidP="002C239E">
      <w:pPr>
        <w:tabs>
          <w:tab w:val="left" w:pos="120"/>
        </w:tabs>
        <w:ind w:right="-135"/>
        <w:rPr>
          <w:rFonts w:ascii="Garamond" w:hAnsi="Garamond"/>
          <w:b/>
          <w:iCs/>
          <w:szCs w:val="23"/>
          <w:u w:val="single"/>
        </w:rPr>
      </w:pPr>
    </w:p>
    <w:p w:rsidR="007E698D" w:rsidRDefault="007E698D" w:rsidP="002C239E">
      <w:pPr>
        <w:tabs>
          <w:tab w:val="left" w:pos="120"/>
        </w:tabs>
        <w:ind w:right="-135"/>
        <w:rPr>
          <w:rFonts w:ascii="Garamond" w:hAnsi="Garamond"/>
          <w:b/>
          <w:iCs/>
          <w:szCs w:val="23"/>
          <w:u w:val="single"/>
        </w:rPr>
      </w:pPr>
    </w:p>
    <w:p w:rsidR="002C239E" w:rsidRPr="00EA3DFC" w:rsidRDefault="002C239E" w:rsidP="002C239E">
      <w:pPr>
        <w:tabs>
          <w:tab w:val="left" w:pos="120"/>
        </w:tabs>
        <w:ind w:right="-135"/>
        <w:rPr>
          <w:rFonts w:ascii="Garamond" w:hAnsi="Garamond"/>
          <w:b/>
          <w:iCs/>
          <w:szCs w:val="23"/>
          <w:u w:val="single"/>
        </w:rPr>
      </w:pPr>
      <w:r w:rsidRPr="00EA3DFC">
        <w:rPr>
          <w:rFonts w:ascii="Garamond" w:hAnsi="Garamond"/>
          <w:b/>
          <w:iCs/>
          <w:szCs w:val="23"/>
          <w:u w:val="single"/>
        </w:rPr>
        <w:t>Assistant Manager – Resource Management – Patni Computer Systems from 29 November, 2010 to 9 August 2012.</w:t>
      </w:r>
    </w:p>
    <w:p w:rsidR="002C239E" w:rsidRPr="00EA3DFC" w:rsidRDefault="002C239E" w:rsidP="002C239E">
      <w:pPr>
        <w:tabs>
          <w:tab w:val="left" w:pos="120"/>
        </w:tabs>
        <w:ind w:right="-135"/>
        <w:rPr>
          <w:rFonts w:ascii="Garamond" w:hAnsi="Garamond"/>
          <w:iCs/>
          <w:szCs w:val="23"/>
          <w:u w:val="single"/>
        </w:rPr>
      </w:pPr>
    </w:p>
    <w:p w:rsidR="002C239E" w:rsidRPr="00EA3DFC" w:rsidRDefault="002C239E" w:rsidP="002C239E">
      <w:pPr>
        <w:tabs>
          <w:tab w:val="left" w:pos="120"/>
        </w:tabs>
        <w:ind w:right="-135"/>
        <w:rPr>
          <w:rFonts w:ascii="Garamond" w:hAnsi="Garamond"/>
          <w:iCs/>
          <w:szCs w:val="23"/>
        </w:rPr>
      </w:pPr>
      <w:r w:rsidRPr="00EA3DFC">
        <w:rPr>
          <w:rFonts w:ascii="Garamond" w:hAnsi="Garamond"/>
          <w:iCs/>
          <w:szCs w:val="23"/>
        </w:rPr>
        <w:t>• Helped sa</w:t>
      </w:r>
      <w:r>
        <w:rPr>
          <w:rFonts w:ascii="Garamond" w:hAnsi="Garamond"/>
          <w:iCs/>
          <w:szCs w:val="23"/>
        </w:rPr>
        <w:t>ve the Organization 10% of the</w:t>
      </w:r>
      <w:r w:rsidRPr="00EA3DFC">
        <w:rPr>
          <w:rFonts w:ascii="Garamond" w:hAnsi="Garamond"/>
          <w:iCs/>
          <w:szCs w:val="23"/>
        </w:rPr>
        <w:t xml:space="preserve"> overall Cost per Resource by analyzing</w:t>
      </w:r>
      <w:r>
        <w:rPr>
          <w:rFonts w:ascii="Garamond" w:hAnsi="Garamond"/>
          <w:iCs/>
          <w:szCs w:val="23"/>
        </w:rPr>
        <w:t xml:space="preserve"> the Workforce on the basis of Performance, E</w:t>
      </w:r>
      <w:r w:rsidRPr="00EA3DFC">
        <w:rPr>
          <w:rFonts w:ascii="Garamond" w:hAnsi="Garamond"/>
          <w:iCs/>
          <w:szCs w:val="23"/>
        </w:rPr>
        <w:t>xperie</w:t>
      </w:r>
      <w:r>
        <w:rPr>
          <w:rFonts w:ascii="Garamond" w:hAnsi="Garamond"/>
          <w:iCs/>
          <w:szCs w:val="23"/>
        </w:rPr>
        <w:t>nce and C</w:t>
      </w:r>
      <w:r w:rsidRPr="00EA3DFC">
        <w:rPr>
          <w:rFonts w:ascii="Garamond" w:hAnsi="Garamond"/>
          <w:iCs/>
          <w:szCs w:val="23"/>
        </w:rPr>
        <w:t>ost matrix (for a span of 2600 employees)</w:t>
      </w:r>
    </w:p>
    <w:p w:rsidR="002C239E" w:rsidRDefault="002C239E" w:rsidP="002C239E">
      <w:pPr>
        <w:tabs>
          <w:tab w:val="left" w:pos="120"/>
        </w:tabs>
        <w:ind w:right="-135"/>
        <w:rPr>
          <w:rFonts w:ascii="Garamond" w:hAnsi="Garamond"/>
          <w:iCs/>
          <w:szCs w:val="23"/>
        </w:rPr>
      </w:pPr>
    </w:p>
    <w:p w:rsidR="002C239E" w:rsidRDefault="002C239E" w:rsidP="002C239E">
      <w:pPr>
        <w:tabs>
          <w:tab w:val="left" w:pos="120"/>
        </w:tabs>
        <w:ind w:right="-135"/>
        <w:rPr>
          <w:rFonts w:ascii="Garamond" w:hAnsi="Garamond"/>
          <w:iCs/>
          <w:szCs w:val="23"/>
        </w:rPr>
      </w:pPr>
      <w:r w:rsidRPr="00EA3DFC">
        <w:rPr>
          <w:rFonts w:ascii="Garamond" w:hAnsi="Garamond"/>
          <w:iCs/>
          <w:szCs w:val="23"/>
        </w:rPr>
        <w:t>• Responsible for meeting all demands for Recruitment, ens</w:t>
      </w:r>
      <w:r>
        <w:rPr>
          <w:rFonts w:ascii="Garamond" w:hAnsi="Garamond"/>
          <w:iCs/>
          <w:szCs w:val="23"/>
        </w:rPr>
        <w:t>uring U</w:t>
      </w:r>
      <w:r w:rsidRPr="00EA3DFC">
        <w:rPr>
          <w:rFonts w:ascii="Garamond" w:hAnsi="Garamond"/>
          <w:iCs/>
          <w:szCs w:val="23"/>
        </w:rPr>
        <w:t>tilization of bench, rolling out IJPs and delivering Manpower within</w:t>
      </w:r>
      <w:r>
        <w:rPr>
          <w:rFonts w:ascii="Garamond" w:hAnsi="Garamond"/>
          <w:iCs/>
          <w:szCs w:val="23"/>
        </w:rPr>
        <w:t xml:space="preserve"> TAT</w:t>
      </w:r>
    </w:p>
    <w:p w:rsidR="002C239E" w:rsidRDefault="002C239E" w:rsidP="002C239E">
      <w:pPr>
        <w:tabs>
          <w:tab w:val="left" w:pos="120"/>
        </w:tabs>
        <w:ind w:right="-135"/>
        <w:rPr>
          <w:rFonts w:ascii="Garamond" w:hAnsi="Garamond"/>
          <w:iCs/>
          <w:szCs w:val="23"/>
        </w:rPr>
      </w:pPr>
    </w:p>
    <w:p w:rsidR="002C239E" w:rsidRDefault="002C239E" w:rsidP="002C239E">
      <w:pPr>
        <w:tabs>
          <w:tab w:val="left" w:pos="120"/>
        </w:tabs>
        <w:ind w:right="-135"/>
        <w:rPr>
          <w:rFonts w:ascii="Garamond" w:hAnsi="Garamond"/>
          <w:iCs/>
          <w:szCs w:val="23"/>
        </w:rPr>
      </w:pPr>
      <w:r w:rsidRPr="00EA3DFC">
        <w:rPr>
          <w:rFonts w:ascii="Garamond" w:hAnsi="Garamond"/>
          <w:iCs/>
          <w:szCs w:val="23"/>
        </w:rPr>
        <w:t xml:space="preserve">• Ensured effective Utilization and Recruited 80 Resources with </w:t>
      </w:r>
      <w:r>
        <w:rPr>
          <w:rFonts w:ascii="Garamond" w:hAnsi="Garamond"/>
          <w:iCs/>
          <w:szCs w:val="23"/>
        </w:rPr>
        <w:t xml:space="preserve">extremely </w:t>
      </w:r>
      <w:r w:rsidRPr="00EA3DFC">
        <w:rPr>
          <w:rFonts w:ascii="Garamond" w:hAnsi="Garamond"/>
          <w:iCs/>
          <w:szCs w:val="23"/>
        </w:rPr>
        <w:t>niche skills with expertise in Solaris, Linux and AIX</w:t>
      </w:r>
      <w:r>
        <w:rPr>
          <w:rFonts w:ascii="Garamond" w:hAnsi="Garamond"/>
          <w:iCs/>
          <w:szCs w:val="23"/>
        </w:rPr>
        <w:t xml:space="preserve">, </w:t>
      </w:r>
      <w:r w:rsidRPr="00EA3DFC">
        <w:rPr>
          <w:rFonts w:ascii="Garamond" w:hAnsi="Garamond"/>
          <w:iCs/>
          <w:szCs w:val="23"/>
        </w:rPr>
        <w:t>within 6 months</w:t>
      </w:r>
    </w:p>
    <w:p w:rsidR="002C239E" w:rsidRDefault="002C239E" w:rsidP="00C24DA2">
      <w:pPr>
        <w:tabs>
          <w:tab w:val="left" w:pos="120"/>
        </w:tabs>
        <w:ind w:right="-135"/>
        <w:rPr>
          <w:rFonts w:ascii="Garamond" w:hAnsi="Garamond"/>
          <w:b/>
          <w:iCs/>
          <w:szCs w:val="23"/>
          <w:u w:val="single"/>
        </w:rPr>
      </w:pPr>
    </w:p>
    <w:p w:rsidR="007E698D" w:rsidRDefault="007E698D" w:rsidP="002C239E">
      <w:pPr>
        <w:tabs>
          <w:tab w:val="left" w:pos="120"/>
        </w:tabs>
        <w:ind w:right="-135"/>
        <w:rPr>
          <w:rFonts w:ascii="Garamond" w:hAnsi="Garamond"/>
          <w:b/>
          <w:iCs/>
          <w:szCs w:val="23"/>
          <w:u w:val="single"/>
        </w:rPr>
      </w:pPr>
    </w:p>
    <w:p w:rsidR="002C239E" w:rsidRPr="00EA3DFC" w:rsidRDefault="002C239E" w:rsidP="002C239E">
      <w:pPr>
        <w:tabs>
          <w:tab w:val="left" w:pos="120"/>
        </w:tabs>
        <w:ind w:right="-135"/>
        <w:rPr>
          <w:rFonts w:ascii="Garamond" w:hAnsi="Garamond"/>
          <w:b/>
          <w:iCs/>
          <w:szCs w:val="23"/>
          <w:u w:val="single"/>
        </w:rPr>
      </w:pPr>
      <w:r w:rsidRPr="00EA3DFC">
        <w:rPr>
          <w:rFonts w:ascii="Garamond" w:hAnsi="Garamond"/>
          <w:b/>
          <w:iCs/>
          <w:szCs w:val="23"/>
          <w:u w:val="single"/>
        </w:rPr>
        <w:t>Associate Team Leader H.R.  – Recruitments – Keane Ltd. from 20 November, 2006 to 23 April, 2010</w:t>
      </w:r>
    </w:p>
    <w:p w:rsidR="002C239E" w:rsidRPr="00EA3DFC" w:rsidRDefault="002C239E" w:rsidP="002C239E">
      <w:pPr>
        <w:tabs>
          <w:tab w:val="left" w:pos="120"/>
        </w:tabs>
        <w:ind w:right="-135"/>
        <w:rPr>
          <w:rFonts w:ascii="Garamond" w:hAnsi="Garamond"/>
          <w:b/>
          <w:iCs/>
          <w:szCs w:val="23"/>
          <w:u w:val="single"/>
        </w:rPr>
      </w:pPr>
      <w:r w:rsidRPr="00EA3DFC">
        <w:rPr>
          <w:rFonts w:ascii="Garamond" w:hAnsi="Garamond"/>
          <w:b/>
          <w:iCs/>
          <w:szCs w:val="23"/>
          <w:u w:val="single"/>
        </w:rPr>
        <w:t>(Onsite – Boston, MA, USA)</w:t>
      </w:r>
    </w:p>
    <w:p w:rsidR="002C239E" w:rsidRPr="00EA3DFC" w:rsidRDefault="002C239E" w:rsidP="002C239E">
      <w:pPr>
        <w:tabs>
          <w:tab w:val="left" w:pos="120"/>
        </w:tabs>
        <w:ind w:right="-135"/>
        <w:rPr>
          <w:rFonts w:ascii="Garamond" w:hAnsi="Garamond"/>
          <w:iCs/>
          <w:szCs w:val="23"/>
        </w:rPr>
      </w:pPr>
    </w:p>
    <w:p w:rsidR="002C239E" w:rsidRPr="00EA3DFC" w:rsidRDefault="002C239E" w:rsidP="002C239E">
      <w:pPr>
        <w:tabs>
          <w:tab w:val="left" w:pos="120"/>
        </w:tabs>
        <w:ind w:right="-135"/>
        <w:rPr>
          <w:rFonts w:ascii="Garamond" w:hAnsi="Garamond"/>
          <w:iCs/>
          <w:szCs w:val="23"/>
        </w:rPr>
      </w:pPr>
      <w:r w:rsidRPr="00EA3DFC">
        <w:rPr>
          <w:rFonts w:ascii="Garamond" w:hAnsi="Garamond"/>
          <w:iCs/>
          <w:szCs w:val="23"/>
        </w:rPr>
        <w:t>• Transitioned the HR activities from 5 regions in US, for a span of 6000 employees to India</w:t>
      </w:r>
    </w:p>
    <w:p w:rsidR="002C239E" w:rsidRPr="00EA3DFC" w:rsidRDefault="002C239E" w:rsidP="002C239E">
      <w:pPr>
        <w:tabs>
          <w:tab w:val="left" w:pos="120"/>
        </w:tabs>
        <w:ind w:right="-135"/>
        <w:rPr>
          <w:rFonts w:ascii="Garamond" w:hAnsi="Garamond"/>
          <w:b/>
          <w:iCs/>
          <w:szCs w:val="23"/>
        </w:rPr>
      </w:pPr>
    </w:p>
    <w:p w:rsidR="002C239E" w:rsidRDefault="002C239E" w:rsidP="002C239E">
      <w:pPr>
        <w:tabs>
          <w:tab w:val="left" w:pos="120"/>
        </w:tabs>
        <w:ind w:right="-135"/>
        <w:rPr>
          <w:rFonts w:ascii="Garamond" w:hAnsi="Garamond"/>
          <w:iCs/>
          <w:szCs w:val="23"/>
        </w:rPr>
      </w:pPr>
      <w:r w:rsidRPr="00EA3DFC">
        <w:rPr>
          <w:rFonts w:ascii="Garamond" w:hAnsi="Garamond"/>
          <w:iCs/>
          <w:szCs w:val="23"/>
        </w:rPr>
        <w:t>• Trained 16 employees on various applications like Lotus Notes, AS400 and HR Connect, specific to HR functions in U.S.</w:t>
      </w:r>
    </w:p>
    <w:p w:rsidR="002C239E" w:rsidRPr="00EA3DFC" w:rsidRDefault="002C239E" w:rsidP="002C239E">
      <w:pPr>
        <w:tabs>
          <w:tab w:val="left" w:pos="120"/>
        </w:tabs>
        <w:ind w:right="-135"/>
        <w:rPr>
          <w:rFonts w:ascii="Garamond" w:hAnsi="Garamond"/>
          <w:iCs/>
          <w:szCs w:val="23"/>
        </w:rPr>
      </w:pPr>
    </w:p>
    <w:p w:rsidR="002C239E" w:rsidRDefault="002C239E" w:rsidP="002C239E">
      <w:pPr>
        <w:tabs>
          <w:tab w:val="left" w:pos="120"/>
        </w:tabs>
        <w:ind w:right="-135"/>
        <w:rPr>
          <w:rFonts w:ascii="Garamond" w:hAnsi="Garamond"/>
          <w:b/>
          <w:iCs/>
          <w:szCs w:val="23"/>
          <w:u w:val="single"/>
        </w:rPr>
      </w:pPr>
      <w:r w:rsidRPr="00EA3DFC">
        <w:rPr>
          <w:rFonts w:ascii="Garamond" w:hAnsi="Garamond"/>
          <w:iCs/>
          <w:szCs w:val="23"/>
        </w:rPr>
        <w:t xml:space="preserve">• </w:t>
      </w:r>
      <w:r w:rsidRPr="00EA3DFC">
        <w:rPr>
          <w:rFonts w:ascii="Garamond" w:hAnsi="Garamond"/>
          <w:bCs/>
          <w:iCs/>
          <w:szCs w:val="23"/>
        </w:rPr>
        <w:t xml:space="preserve">Responsible for </w:t>
      </w:r>
      <w:r>
        <w:rPr>
          <w:rFonts w:ascii="Garamond" w:hAnsi="Garamond"/>
          <w:bCs/>
          <w:iCs/>
          <w:szCs w:val="23"/>
        </w:rPr>
        <w:t xml:space="preserve">the complete Recruitment Lifecycle, Leadership Hiring, Vendor Management, Employee Referrals, On-boarding, </w:t>
      </w:r>
      <w:r w:rsidRPr="00EA3DFC">
        <w:rPr>
          <w:rFonts w:ascii="Garamond" w:hAnsi="Garamond"/>
          <w:bCs/>
          <w:iCs/>
          <w:szCs w:val="23"/>
        </w:rPr>
        <w:t>joining formalities</w:t>
      </w:r>
      <w:r>
        <w:rPr>
          <w:rFonts w:ascii="Garamond" w:hAnsi="Garamond"/>
          <w:bCs/>
          <w:iCs/>
          <w:szCs w:val="23"/>
        </w:rPr>
        <w:t>, and background verification</w:t>
      </w:r>
    </w:p>
    <w:p w:rsidR="002C239E" w:rsidRDefault="002C239E" w:rsidP="00C24DA2">
      <w:pPr>
        <w:tabs>
          <w:tab w:val="left" w:pos="120"/>
        </w:tabs>
        <w:ind w:right="-135"/>
        <w:rPr>
          <w:rFonts w:ascii="Garamond" w:hAnsi="Garamond"/>
          <w:b/>
          <w:iCs/>
          <w:szCs w:val="23"/>
          <w:u w:val="single"/>
        </w:rPr>
      </w:pPr>
    </w:p>
    <w:p w:rsidR="007E698D" w:rsidRDefault="007E698D" w:rsidP="00C24DA2">
      <w:pPr>
        <w:tabs>
          <w:tab w:val="left" w:pos="120"/>
        </w:tabs>
        <w:ind w:right="-135"/>
        <w:rPr>
          <w:rFonts w:ascii="Garamond" w:hAnsi="Garamond"/>
          <w:b/>
          <w:iCs/>
          <w:szCs w:val="23"/>
          <w:u w:val="single"/>
        </w:rPr>
      </w:pPr>
    </w:p>
    <w:p w:rsidR="00C24DA2" w:rsidRPr="00EA3DFC" w:rsidRDefault="00C24DA2" w:rsidP="00C24DA2">
      <w:pPr>
        <w:tabs>
          <w:tab w:val="left" w:pos="120"/>
        </w:tabs>
        <w:ind w:right="-135"/>
        <w:rPr>
          <w:rFonts w:ascii="Garamond" w:hAnsi="Garamond"/>
          <w:b/>
          <w:iCs/>
          <w:szCs w:val="23"/>
          <w:u w:val="single"/>
        </w:rPr>
      </w:pPr>
      <w:r w:rsidRPr="00EA3DFC">
        <w:rPr>
          <w:rFonts w:ascii="Garamond" w:hAnsi="Garamond"/>
          <w:b/>
          <w:iCs/>
          <w:szCs w:val="23"/>
          <w:u w:val="single"/>
        </w:rPr>
        <w:t>Relationship Manager in Indiabulls Securities L</w:t>
      </w:r>
      <w:r>
        <w:rPr>
          <w:rFonts w:ascii="Garamond" w:hAnsi="Garamond"/>
          <w:b/>
          <w:iCs/>
          <w:szCs w:val="23"/>
          <w:u w:val="single"/>
        </w:rPr>
        <w:t>td.</w:t>
      </w:r>
      <w:r w:rsidRPr="00EA3DFC">
        <w:rPr>
          <w:rFonts w:ascii="Garamond" w:hAnsi="Garamond"/>
          <w:b/>
          <w:iCs/>
          <w:szCs w:val="23"/>
          <w:u w:val="single"/>
        </w:rPr>
        <w:t xml:space="preserve"> from 1 </w:t>
      </w:r>
      <w:r>
        <w:rPr>
          <w:rFonts w:ascii="Garamond" w:hAnsi="Garamond"/>
          <w:b/>
          <w:iCs/>
          <w:szCs w:val="23"/>
          <w:u w:val="single"/>
        </w:rPr>
        <w:t>August, 2004 to 1 December, 2005</w:t>
      </w:r>
      <w:r w:rsidRPr="00EA3DFC">
        <w:rPr>
          <w:rFonts w:ascii="Garamond" w:hAnsi="Garamond"/>
          <w:b/>
          <w:iCs/>
          <w:szCs w:val="23"/>
          <w:u w:val="single"/>
        </w:rPr>
        <w:t>.</w:t>
      </w:r>
    </w:p>
    <w:p w:rsidR="00C24DA2" w:rsidRDefault="00C24DA2" w:rsidP="00C24DA2">
      <w:pPr>
        <w:tabs>
          <w:tab w:val="left" w:pos="120"/>
        </w:tabs>
        <w:ind w:right="-135"/>
        <w:rPr>
          <w:rFonts w:ascii="Garamond" w:hAnsi="Garamond"/>
          <w:b/>
          <w:iCs/>
          <w:szCs w:val="23"/>
          <w:u w:val="single"/>
        </w:rPr>
      </w:pPr>
    </w:p>
    <w:p w:rsidR="00C24DA2" w:rsidRPr="00EA3DFC" w:rsidRDefault="00C24DA2" w:rsidP="00C24DA2">
      <w:pPr>
        <w:tabs>
          <w:tab w:val="left" w:pos="120"/>
        </w:tabs>
        <w:ind w:right="-135"/>
        <w:rPr>
          <w:rFonts w:ascii="Garamond" w:hAnsi="Garamond"/>
          <w:iCs/>
          <w:szCs w:val="23"/>
        </w:rPr>
      </w:pPr>
      <w:r w:rsidRPr="00EA3DFC">
        <w:rPr>
          <w:rFonts w:ascii="Garamond" w:hAnsi="Garamond"/>
          <w:iCs/>
          <w:szCs w:val="23"/>
        </w:rPr>
        <w:t xml:space="preserve">• </w:t>
      </w:r>
      <w:r>
        <w:rPr>
          <w:rFonts w:ascii="Garamond" w:hAnsi="Garamond"/>
          <w:iCs/>
          <w:szCs w:val="23"/>
        </w:rPr>
        <w:t>Business Development by acquiring more than 1000 Clients (HNIs, Corporate Houses, and Retail Investors) for the Organization, within a span of 1 year, by virtue of aggressive Sales and Marketing Techniques</w:t>
      </w:r>
    </w:p>
    <w:p w:rsidR="00C24DA2" w:rsidRPr="00EA3DFC" w:rsidRDefault="00C24DA2" w:rsidP="00C24DA2">
      <w:pPr>
        <w:tabs>
          <w:tab w:val="left" w:pos="120"/>
        </w:tabs>
        <w:ind w:right="-135"/>
        <w:rPr>
          <w:rFonts w:ascii="Garamond" w:hAnsi="Garamond"/>
          <w:b/>
          <w:iCs/>
          <w:szCs w:val="23"/>
          <w:u w:val="single"/>
        </w:rPr>
      </w:pPr>
    </w:p>
    <w:p w:rsidR="00C24DA2" w:rsidRDefault="00C24DA2" w:rsidP="00C24DA2">
      <w:pPr>
        <w:tabs>
          <w:tab w:val="left" w:pos="120"/>
        </w:tabs>
        <w:ind w:right="-135"/>
        <w:rPr>
          <w:rFonts w:ascii="Garamond" w:hAnsi="Garamond"/>
          <w:iCs/>
          <w:szCs w:val="23"/>
        </w:rPr>
      </w:pPr>
      <w:r w:rsidRPr="00EA3DFC">
        <w:rPr>
          <w:rFonts w:ascii="Garamond" w:hAnsi="Garamond"/>
          <w:iCs/>
          <w:szCs w:val="23"/>
        </w:rPr>
        <w:t xml:space="preserve">• </w:t>
      </w:r>
      <w:r w:rsidR="00563A82">
        <w:rPr>
          <w:rFonts w:ascii="Garamond" w:hAnsi="Garamond"/>
          <w:iCs/>
          <w:szCs w:val="23"/>
        </w:rPr>
        <w:t>Provide</w:t>
      </w:r>
      <w:r>
        <w:rPr>
          <w:rFonts w:ascii="Garamond" w:hAnsi="Garamond"/>
          <w:iCs/>
          <w:szCs w:val="23"/>
        </w:rPr>
        <w:t xml:space="preserve"> 24*7 Support and Customer Services to the entire Client Pool, for each Transaction, providing Market Trends and Financial Analysis</w:t>
      </w:r>
    </w:p>
    <w:p w:rsidR="00E36EDA" w:rsidRDefault="00E36EDA" w:rsidP="008F1A7E">
      <w:pPr>
        <w:tabs>
          <w:tab w:val="left" w:pos="120"/>
        </w:tabs>
        <w:spacing w:before="100"/>
        <w:ind w:right="-135"/>
        <w:outlineLvl w:val="0"/>
        <w:rPr>
          <w:rFonts w:ascii="Garamond" w:hAnsi="Garamond"/>
          <w:b/>
          <w:smallCaps/>
          <w:szCs w:val="23"/>
        </w:rPr>
      </w:pPr>
    </w:p>
    <w:p w:rsidR="00DD0C20" w:rsidRPr="00DD0C20" w:rsidRDefault="00C32AFB" w:rsidP="008F1A7E">
      <w:pPr>
        <w:tabs>
          <w:tab w:val="left" w:pos="120"/>
        </w:tabs>
        <w:spacing w:before="100"/>
        <w:ind w:right="-135"/>
        <w:outlineLvl w:val="0"/>
        <w:rPr>
          <w:rFonts w:ascii="Garamond" w:hAnsi="Garamond"/>
          <w:b/>
          <w:smallCaps/>
          <w:szCs w:val="23"/>
        </w:rPr>
      </w:pPr>
      <w:r w:rsidRPr="00EA3DFC">
        <w:rPr>
          <w:rFonts w:ascii="Garamond" w:hAnsi="Garamond"/>
          <w:b/>
          <w:smallCaps/>
          <w:szCs w:val="23"/>
        </w:rPr>
        <w:t>Education</w:t>
      </w:r>
    </w:p>
    <w:p w:rsidR="00DD0C20" w:rsidRDefault="00784331" w:rsidP="008F1A7E">
      <w:pPr>
        <w:tabs>
          <w:tab w:val="left" w:pos="120"/>
        </w:tabs>
        <w:spacing w:before="100"/>
        <w:ind w:right="-135"/>
        <w:outlineLvl w:val="0"/>
        <w:rPr>
          <w:rFonts w:ascii="Garamond" w:hAnsi="Garamond"/>
          <w:iCs/>
          <w:szCs w:val="23"/>
        </w:rPr>
      </w:pPr>
      <w:r w:rsidRPr="00784331">
        <w:rPr>
          <w:rFonts w:ascii="Garamond" w:hAnsi="Garamond"/>
          <w:b/>
          <w:noProof/>
          <w:szCs w:val="23"/>
        </w:rPr>
        <w:pict>
          <v:shape id="AutoShape 133" o:spid="_x0000_s1027" type="#_x0000_t32" style="position:absolute;margin-left:-2.4pt;margin-top:1.35pt;width:555pt;height:.1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" strokeweight="1pt"/>
        </w:pict>
      </w:r>
    </w:p>
    <w:p w:rsidR="00C02E58" w:rsidRPr="00EA3DFC" w:rsidRDefault="00C02E58" w:rsidP="008F1A7E">
      <w:pPr>
        <w:tabs>
          <w:tab w:val="left" w:pos="120"/>
        </w:tabs>
        <w:spacing w:before="100"/>
        <w:ind w:right="-135"/>
        <w:outlineLvl w:val="0"/>
        <w:rPr>
          <w:rFonts w:ascii="Garamond" w:hAnsi="Garamond"/>
          <w:iCs/>
          <w:szCs w:val="23"/>
        </w:rPr>
      </w:pPr>
      <w:r w:rsidRPr="00EA3DFC">
        <w:rPr>
          <w:rFonts w:ascii="Garamond" w:hAnsi="Garamond"/>
          <w:iCs/>
          <w:szCs w:val="23"/>
        </w:rPr>
        <w:t xml:space="preserve">• </w:t>
      </w:r>
      <w:r w:rsidR="00A411F7" w:rsidRPr="00EA3DFC">
        <w:rPr>
          <w:rFonts w:ascii="Garamond" w:hAnsi="Garamond"/>
          <w:iCs/>
          <w:szCs w:val="23"/>
        </w:rPr>
        <w:t xml:space="preserve">Post Graduate Diploma in Marketing and Human Resource Management from Indian Institute of Panning and Management (IIPM) 2002 </w:t>
      </w:r>
      <w:r w:rsidR="00BC1247" w:rsidRPr="00EA3DFC">
        <w:rPr>
          <w:rFonts w:ascii="Garamond" w:hAnsi="Garamond"/>
          <w:iCs/>
          <w:szCs w:val="23"/>
        </w:rPr>
        <w:t>–</w:t>
      </w:r>
      <w:r w:rsidR="00A411F7" w:rsidRPr="00EA3DFC">
        <w:rPr>
          <w:rFonts w:ascii="Garamond" w:hAnsi="Garamond"/>
          <w:iCs/>
          <w:szCs w:val="23"/>
        </w:rPr>
        <w:t xml:space="preserve"> 04</w:t>
      </w:r>
    </w:p>
    <w:p w:rsidR="00BC1247" w:rsidRPr="00EA3DFC" w:rsidRDefault="00BC1247" w:rsidP="00C02E58">
      <w:pPr>
        <w:tabs>
          <w:tab w:val="left" w:pos="120"/>
        </w:tabs>
        <w:ind w:right="-135"/>
        <w:rPr>
          <w:rFonts w:ascii="Garamond" w:hAnsi="Garamond"/>
          <w:iCs/>
          <w:szCs w:val="23"/>
        </w:rPr>
      </w:pPr>
    </w:p>
    <w:p w:rsidR="00C00C8E" w:rsidRDefault="00C02E58" w:rsidP="00C02E58">
      <w:pPr>
        <w:tabs>
          <w:tab w:val="left" w:pos="120"/>
        </w:tabs>
        <w:ind w:right="-135"/>
        <w:rPr>
          <w:rFonts w:ascii="Garamond" w:hAnsi="Garamond"/>
          <w:iCs/>
          <w:szCs w:val="23"/>
        </w:rPr>
      </w:pPr>
      <w:r w:rsidRPr="00EA3DFC">
        <w:rPr>
          <w:rFonts w:ascii="Garamond" w:hAnsi="Garamond"/>
          <w:iCs/>
          <w:szCs w:val="23"/>
        </w:rPr>
        <w:t xml:space="preserve">• </w:t>
      </w:r>
      <w:r w:rsidR="00311C01" w:rsidRPr="00EA3DFC">
        <w:rPr>
          <w:rFonts w:ascii="Garamond" w:hAnsi="Garamond"/>
          <w:iCs/>
          <w:szCs w:val="23"/>
        </w:rPr>
        <w:t>English Honors from Delhi C</w:t>
      </w:r>
      <w:r w:rsidR="00DD0C20">
        <w:rPr>
          <w:rFonts w:ascii="Garamond" w:hAnsi="Garamond"/>
          <w:iCs/>
          <w:szCs w:val="23"/>
        </w:rPr>
        <w:t xml:space="preserve">ollege of Arts and Commerce, Delhi University in </w:t>
      </w:r>
      <w:r w:rsidR="00311C01" w:rsidRPr="00EA3DFC">
        <w:rPr>
          <w:rFonts w:ascii="Garamond" w:hAnsi="Garamond"/>
          <w:iCs/>
          <w:szCs w:val="23"/>
        </w:rPr>
        <w:t>2002</w:t>
      </w:r>
    </w:p>
    <w:p w:rsidR="00DD0C20" w:rsidRDefault="00DD0C20" w:rsidP="00C02E58">
      <w:pPr>
        <w:tabs>
          <w:tab w:val="left" w:pos="120"/>
        </w:tabs>
        <w:ind w:right="-135"/>
        <w:rPr>
          <w:rFonts w:ascii="Garamond" w:hAnsi="Garamond"/>
          <w:iCs/>
          <w:szCs w:val="23"/>
        </w:rPr>
      </w:pPr>
    </w:p>
    <w:p w:rsidR="00E36EDA" w:rsidRPr="00EA3DFC" w:rsidRDefault="00DD0C20" w:rsidP="00C02E58">
      <w:pPr>
        <w:tabs>
          <w:tab w:val="left" w:pos="120"/>
        </w:tabs>
        <w:ind w:right="-135"/>
        <w:rPr>
          <w:rFonts w:ascii="Garamond" w:hAnsi="Garamond"/>
          <w:iCs/>
          <w:szCs w:val="23"/>
        </w:rPr>
      </w:pPr>
      <w:r w:rsidRPr="00EA3DFC">
        <w:rPr>
          <w:rFonts w:ascii="Garamond" w:hAnsi="Garamond"/>
          <w:iCs/>
          <w:szCs w:val="23"/>
        </w:rPr>
        <w:t xml:space="preserve">• </w:t>
      </w:r>
      <w:r>
        <w:rPr>
          <w:rFonts w:ascii="Garamond" w:hAnsi="Garamond"/>
          <w:iCs/>
          <w:szCs w:val="23"/>
        </w:rPr>
        <w:t>Schooling from Mount St. Mary’s School, Delhi Cantt in 1999</w:t>
      </w:r>
    </w:p>
    <w:sectPr w:rsidR="00E36EDA" w:rsidRPr="00EA3DFC" w:rsidSect="00917E2F">
      <w:pgSz w:w="11907" w:h="16839" w:code="9"/>
      <w:pgMar w:top="0" w:right="576" w:bottom="0" w:left="576" w:header="0" w:footer="86"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67B57" w:rsidRPr="00001E8B" w:rsidRDefault="00C67B57">
      <w:pPr>
        <w:rPr>
          <w:sz w:val="22"/>
          <w:szCs w:val="22"/>
        </w:rPr>
      </w:pPr>
      <w:r w:rsidRPr="00001E8B">
        <w:rPr>
          <w:sz w:val="22"/>
          <w:szCs w:val="22"/>
        </w:rPr>
        <w:separator/>
      </w:r>
    </w:p>
  </w:endnote>
  <w:endnote w:type="continuationSeparator" w:id="1">
    <w:p w:rsidR="00C67B57" w:rsidRPr="00001E8B" w:rsidRDefault="00C67B57">
      <w:pPr>
        <w:rPr>
          <w:sz w:val="22"/>
          <w:szCs w:val="22"/>
        </w:rPr>
      </w:pPr>
      <w:r w:rsidRPr="00001E8B">
        <w:rPr>
          <w:sz w:val="22"/>
          <w:szCs w:val="22"/>
        </w:rP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67B57" w:rsidRPr="00001E8B" w:rsidRDefault="00C67B57">
      <w:pPr>
        <w:rPr>
          <w:sz w:val="22"/>
          <w:szCs w:val="22"/>
        </w:rPr>
      </w:pPr>
      <w:r w:rsidRPr="00001E8B">
        <w:rPr>
          <w:sz w:val="22"/>
          <w:szCs w:val="22"/>
        </w:rPr>
        <w:separator/>
      </w:r>
    </w:p>
  </w:footnote>
  <w:footnote w:type="continuationSeparator" w:id="1">
    <w:p w:rsidR="00C67B57" w:rsidRPr="00001E8B" w:rsidRDefault="00C67B57">
      <w:pPr>
        <w:rPr>
          <w:sz w:val="22"/>
          <w:szCs w:val="22"/>
        </w:rPr>
      </w:pPr>
      <w:r w:rsidRPr="00001E8B">
        <w:rPr>
          <w:sz w:val="22"/>
          <w:szCs w:val="22"/>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81B2FCA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75C0C74"/>
    <w:multiLevelType w:val="hybridMultilevel"/>
    <w:tmpl w:val="651E8990"/>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Book Antiqua"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Book Antiqua"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Book Antiqua"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79B058B"/>
    <w:multiLevelType w:val="hybridMultilevel"/>
    <w:tmpl w:val="8D800D8E"/>
    <w:lvl w:ilvl="0" w:tplc="6268CAF4">
      <w:start w:val="1"/>
      <w:numFmt w:val="bullet"/>
      <w:lvlText w:val=""/>
      <w:lvlJc w:val="left"/>
      <w:pPr>
        <w:tabs>
          <w:tab w:val="num" w:pos="864"/>
        </w:tabs>
        <w:ind w:left="864" w:hanging="360"/>
      </w:pPr>
      <w:rPr>
        <w:rFonts w:ascii="Symbol" w:hAnsi="Symbol" w:hint="default"/>
      </w:rPr>
    </w:lvl>
    <w:lvl w:ilvl="1" w:tplc="04090003" w:tentative="1">
      <w:start w:val="1"/>
      <w:numFmt w:val="bullet"/>
      <w:lvlText w:val="o"/>
      <w:lvlJc w:val="left"/>
      <w:pPr>
        <w:tabs>
          <w:tab w:val="num" w:pos="1584"/>
        </w:tabs>
        <w:ind w:left="1584" w:hanging="360"/>
      </w:pPr>
      <w:rPr>
        <w:rFonts w:ascii="Courier New" w:hAnsi="Courier New" w:cs="Book Antiqua" w:hint="default"/>
      </w:rPr>
    </w:lvl>
    <w:lvl w:ilvl="2" w:tplc="04090005" w:tentative="1">
      <w:start w:val="1"/>
      <w:numFmt w:val="bullet"/>
      <w:lvlText w:val=""/>
      <w:lvlJc w:val="left"/>
      <w:pPr>
        <w:tabs>
          <w:tab w:val="num" w:pos="2304"/>
        </w:tabs>
        <w:ind w:left="2304" w:hanging="360"/>
      </w:pPr>
      <w:rPr>
        <w:rFonts w:ascii="Wingdings" w:hAnsi="Wingdings" w:hint="default"/>
      </w:rPr>
    </w:lvl>
    <w:lvl w:ilvl="3" w:tplc="04090001" w:tentative="1">
      <w:start w:val="1"/>
      <w:numFmt w:val="bullet"/>
      <w:lvlText w:val=""/>
      <w:lvlJc w:val="left"/>
      <w:pPr>
        <w:tabs>
          <w:tab w:val="num" w:pos="3024"/>
        </w:tabs>
        <w:ind w:left="3024" w:hanging="360"/>
      </w:pPr>
      <w:rPr>
        <w:rFonts w:ascii="Symbol" w:hAnsi="Symbol" w:hint="default"/>
      </w:rPr>
    </w:lvl>
    <w:lvl w:ilvl="4" w:tplc="04090003" w:tentative="1">
      <w:start w:val="1"/>
      <w:numFmt w:val="bullet"/>
      <w:lvlText w:val="o"/>
      <w:lvlJc w:val="left"/>
      <w:pPr>
        <w:tabs>
          <w:tab w:val="num" w:pos="3744"/>
        </w:tabs>
        <w:ind w:left="3744" w:hanging="360"/>
      </w:pPr>
      <w:rPr>
        <w:rFonts w:ascii="Courier New" w:hAnsi="Courier New" w:cs="Book Antiqua" w:hint="default"/>
      </w:rPr>
    </w:lvl>
    <w:lvl w:ilvl="5" w:tplc="04090005" w:tentative="1">
      <w:start w:val="1"/>
      <w:numFmt w:val="bullet"/>
      <w:lvlText w:val=""/>
      <w:lvlJc w:val="left"/>
      <w:pPr>
        <w:tabs>
          <w:tab w:val="num" w:pos="4464"/>
        </w:tabs>
        <w:ind w:left="4464" w:hanging="360"/>
      </w:pPr>
      <w:rPr>
        <w:rFonts w:ascii="Wingdings" w:hAnsi="Wingdings" w:hint="default"/>
      </w:rPr>
    </w:lvl>
    <w:lvl w:ilvl="6" w:tplc="04090001" w:tentative="1">
      <w:start w:val="1"/>
      <w:numFmt w:val="bullet"/>
      <w:lvlText w:val=""/>
      <w:lvlJc w:val="left"/>
      <w:pPr>
        <w:tabs>
          <w:tab w:val="num" w:pos="5184"/>
        </w:tabs>
        <w:ind w:left="5184" w:hanging="360"/>
      </w:pPr>
      <w:rPr>
        <w:rFonts w:ascii="Symbol" w:hAnsi="Symbol" w:hint="default"/>
      </w:rPr>
    </w:lvl>
    <w:lvl w:ilvl="7" w:tplc="04090003" w:tentative="1">
      <w:start w:val="1"/>
      <w:numFmt w:val="bullet"/>
      <w:lvlText w:val="o"/>
      <w:lvlJc w:val="left"/>
      <w:pPr>
        <w:tabs>
          <w:tab w:val="num" w:pos="5904"/>
        </w:tabs>
        <w:ind w:left="5904" w:hanging="360"/>
      </w:pPr>
      <w:rPr>
        <w:rFonts w:ascii="Courier New" w:hAnsi="Courier New" w:cs="Book Antiqua" w:hint="default"/>
      </w:rPr>
    </w:lvl>
    <w:lvl w:ilvl="8" w:tplc="04090005" w:tentative="1">
      <w:start w:val="1"/>
      <w:numFmt w:val="bullet"/>
      <w:lvlText w:val=""/>
      <w:lvlJc w:val="left"/>
      <w:pPr>
        <w:tabs>
          <w:tab w:val="num" w:pos="6624"/>
        </w:tabs>
        <w:ind w:left="6624" w:hanging="360"/>
      </w:pPr>
      <w:rPr>
        <w:rFonts w:ascii="Wingdings" w:hAnsi="Wingdings" w:hint="default"/>
      </w:rPr>
    </w:lvl>
  </w:abstractNum>
  <w:abstractNum w:abstractNumId="3">
    <w:nsid w:val="082A6D08"/>
    <w:multiLevelType w:val="hybridMultilevel"/>
    <w:tmpl w:val="BE9AD540"/>
    <w:lvl w:ilvl="0" w:tplc="6B203D88">
      <w:start w:val="92"/>
      <w:numFmt w:val="bullet"/>
      <w:lvlText w:val="-"/>
      <w:lvlJc w:val="left"/>
      <w:pPr>
        <w:ind w:left="612" w:hanging="360"/>
      </w:pPr>
      <w:rPr>
        <w:rFonts w:ascii="Garamond" w:eastAsia="Times New Roman" w:hAnsi="Garamond" w:cs="Times New Roman" w:hint="default"/>
        <w:color w:val="auto"/>
      </w:rPr>
    </w:lvl>
    <w:lvl w:ilvl="1" w:tplc="04090003" w:tentative="1">
      <w:start w:val="1"/>
      <w:numFmt w:val="bullet"/>
      <w:lvlText w:val="o"/>
      <w:lvlJc w:val="left"/>
      <w:pPr>
        <w:ind w:left="1332" w:hanging="360"/>
      </w:pPr>
      <w:rPr>
        <w:rFonts w:ascii="Courier New" w:hAnsi="Courier New" w:cs="Book Antiqua" w:hint="default"/>
      </w:rPr>
    </w:lvl>
    <w:lvl w:ilvl="2" w:tplc="04090005" w:tentative="1">
      <w:start w:val="1"/>
      <w:numFmt w:val="bullet"/>
      <w:lvlText w:val=""/>
      <w:lvlJc w:val="left"/>
      <w:pPr>
        <w:ind w:left="2052" w:hanging="360"/>
      </w:pPr>
      <w:rPr>
        <w:rFonts w:ascii="Wingdings" w:hAnsi="Wingdings" w:hint="default"/>
      </w:rPr>
    </w:lvl>
    <w:lvl w:ilvl="3" w:tplc="04090001" w:tentative="1">
      <w:start w:val="1"/>
      <w:numFmt w:val="bullet"/>
      <w:lvlText w:val=""/>
      <w:lvlJc w:val="left"/>
      <w:pPr>
        <w:ind w:left="2772" w:hanging="360"/>
      </w:pPr>
      <w:rPr>
        <w:rFonts w:ascii="Symbol" w:hAnsi="Symbol" w:hint="default"/>
      </w:rPr>
    </w:lvl>
    <w:lvl w:ilvl="4" w:tplc="04090003" w:tentative="1">
      <w:start w:val="1"/>
      <w:numFmt w:val="bullet"/>
      <w:lvlText w:val="o"/>
      <w:lvlJc w:val="left"/>
      <w:pPr>
        <w:ind w:left="3492" w:hanging="360"/>
      </w:pPr>
      <w:rPr>
        <w:rFonts w:ascii="Courier New" w:hAnsi="Courier New" w:cs="Book Antiqua" w:hint="default"/>
      </w:rPr>
    </w:lvl>
    <w:lvl w:ilvl="5" w:tplc="04090005" w:tentative="1">
      <w:start w:val="1"/>
      <w:numFmt w:val="bullet"/>
      <w:lvlText w:val=""/>
      <w:lvlJc w:val="left"/>
      <w:pPr>
        <w:ind w:left="4212" w:hanging="360"/>
      </w:pPr>
      <w:rPr>
        <w:rFonts w:ascii="Wingdings" w:hAnsi="Wingdings" w:hint="default"/>
      </w:rPr>
    </w:lvl>
    <w:lvl w:ilvl="6" w:tplc="04090001" w:tentative="1">
      <w:start w:val="1"/>
      <w:numFmt w:val="bullet"/>
      <w:lvlText w:val=""/>
      <w:lvlJc w:val="left"/>
      <w:pPr>
        <w:ind w:left="4932" w:hanging="360"/>
      </w:pPr>
      <w:rPr>
        <w:rFonts w:ascii="Symbol" w:hAnsi="Symbol" w:hint="default"/>
      </w:rPr>
    </w:lvl>
    <w:lvl w:ilvl="7" w:tplc="04090003" w:tentative="1">
      <w:start w:val="1"/>
      <w:numFmt w:val="bullet"/>
      <w:lvlText w:val="o"/>
      <w:lvlJc w:val="left"/>
      <w:pPr>
        <w:ind w:left="5652" w:hanging="360"/>
      </w:pPr>
      <w:rPr>
        <w:rFonts w:ascii="Courier New" w:hAnsi="Courier New" w:cs="Book Antiqua" w:hint="default"/>
      </w:rPr>
    </w:lvl>
    <w:lvl w:ilvl="8" w:tplc="04090005" w:tentative="1">
      <w:start w:val="1"/>
      <w:numFmt w:val="bullet"/>
      <w:lvlText w:val=""/>
      <w:lvlJc w:val="left"/>
      <w:pPr>
        <w:ind w:left="6372" w:hanging="360"/>
      </w:pPr>
      <w:rPr>
        <w:rFonts w:ascii="Wingdings" w:hAnsi="Wingdings" w:hint="default"/>
      </w:rPr>
    </w:lvl>
  </w:abstractNum>
  <w:abstractNum w:abstractNumId="4">
    <w:nsid w:val="0846265B"/>
    <w:multiLevelType w:val="hybridMultilevel"/>
    <w:tmpl w:val="F8CC5B78"/>
    <w:lvl w:ilvl="0" w:tplc="0409000B">
      <w:start w:val="1"/>
      <w:numFmt w:val="bullet"/>
      <w:lvlText w:val=""/>
      <w:lvlJc w:val="left"/>
      <w:pPr>
        <w:tabs>
          <w:tab w:val="num" w:pos="720"/>
        </w:tabs>
        <w:ind w:left="720" w:hanging="360"/>
      </w:pPr>
      <w:rPr>
        <w:rFonts w:ascii="Wingdings" w:hAnsi="Wingdings" w:hint="default"/>
      </w:rPr>
    </w:lvl>
    <w:lvl w:ilvl="1" w:tplc="A1245E68">
      <w:start w:val="1"/>
      <w:numFmt w:val="bullet"/>
      <w:lvlText w:val=""/>
      <w:lvlJc w:val="left"/>
      <w:pPr>
        <w:tabs>
          <w:tab w:val="num" w:pos="1440"/>
        </w:tabs>
        <w:ind w:left="1440" w:hanging="360"/>
      </w:pPr>
      <w:rPr>
        <w:rFonts w:ascii="Symbol" w:hAnsi="Symbol" w:hint="default"/>
        <w:sz w:val="20"/>
        <w:szCs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Book Antiqua"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Book Antiqua"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A754B22"/>
    <w:multiLevelType w:val="hybridMultilevel"/>
    <w:tmpl w:val="394A446A"/>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Book Antiqua"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Book Antiqua"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Book Antiqua"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0EE215C4"/>
    <w:multiLevelType w:val="hybridMultilevel"/>
    <w:tmpl w:val="61DCAD32"/>
    <w:lvl w:ilvl="0" w:tplc="D7161FD6">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Book Antiqua"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Book Antiqua"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Book Antiqua"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0FAA2C46"/>
    <w:multiLevelType w:val="hybridMultilevel"/>
    <w:tmpl w:val="D0D87428"/>
    <w:lvl w:ilvl="0" w:tplc="81BED6D2">
      <w:start w:val="1"/>
      <w:numFmt w:val="bullet"/>
      <w:lvlText w:val=""/>
      <w:lvlJc w:val="left"/>
      <w:pPr>
        <w:ind w:left="360" w:hanging="360"/>
      </w:pPr>
      <w:rPr>
        <w:rFonts w:ascii="Symbol" w:hAnsi="Symbol" w:hint="default"/>
        <w:sz w:val="18"/>
        <w:szCs w:val="18"/>
      </w:rPr>
    </w:lvl>
    <w:lvl w:ilvl="1" w:tplc="04090003" w:tentative="1">
      <w:start w:val="1"/>
      <w:numFmt w:val="bullet"/>
      <w:lvlText w:val="o"/>
      <w:lvlJc w:val="left"/>
      <w:pPr>
        <w:ind w:left="1080" w:hanging="360"/>
      </w:pPr>
      <w:rPr>
        <w:rFonts w:ascii="Courier New" w:hAnsi="Courier New" w:cs="Book Antiqua"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Book Antiqua"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Book Antiqua"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7392634"/>
    <w:multiLevelType w:val="hybridMultilevel"/>
    <w:tmpl w:val="C6A8C17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Book Antiqua"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Book Antiqua"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Book Antiqua"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04E184A"/>
    <w:multiLevelType w:val="hybridMultilevel"/>
    <w:tmpl w:val="F18AC7DA"/>
    <w:lvl w:ilvl="0" w:tplc="DE96D490">
      <w:start w:val="1"/>
      <w:numFmt w:val="bullet"/>
      <w:lvlRestart w:val="0"/>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Book Antiqua"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Book Antiqua"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Book Antiqua"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1003D9E"/>
    <w:multiLevelType w:val="hybridMultilevel"/>
    <w:tmpl w:val="26B8AF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21A767E"/>
    <w:multiLevelType w:val="hybridMultilevel"/>
    <w:tmpl w:val="8E1E8FCC"/>
    <w:lvl w:ilvl="0" w:tplc="CC72EEE4">
      <w:start w:val="1"/>
      <w:numFmt w:val="bullet"/>
      <w:lvlText w:val=""/>
      <w:lvlJc w:val="left"/>
      <w:pPr>
        <w:ind w:left="360" w:hanging="360"/>
      </w:pPr>
      <w:rPr>
        <w:rFonts w:ascii="Symbol" w:hAnsi="Symbol" w:hint="default"/>
        <w:sz w:val="20"/>
        <w:szCs w:val="20"/>
      </w:rPr>
    </w:lvl>
    <w:lvl w:ilvl="1" w:tplc="04090003">
      <w:start w:val="1"/>
      <w:numFmt w:val="bullet"/>
      <w:lvlText w:val="o"/>
      <w:lvlJc w:val="left"/>
      <w:pPr>
        <w:tabs>
          <w:tab w:val="num" w:pos="1440"/>
        </w:tabs>
        <w:ind w:left="1440" w:hanging="360"/>
      </w:pPr>
      <w:rPr>
        <w:rFonts w:ascii="Courier New" w:hAnsi="Courier New" w:cs="Book Antiqua"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Book Antiqua"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Book Antiqua"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5904620"/>
    <w:multiLevelType w:val="hybridMultilevel"/>
    <w:tmpl w:val="95D228B6"/>
    <w:lvl w:ilvl="0" w:tplc="3E9EC8FA">
      <w:start w:val="1"/>
      <w:numFmt w:val="bullet"/>
      <w:lvlText w:val=""/>
      <w:lvlJc w:val="left"/>
      <w:pPr>
        <w:tabs>
          <w:tab w:val="num" w:pos="720"/>
        </w:tabs>
        <w:ind w:left="720" w:hanging="360"/>
      </w:pPr>
      <w:rPr>
        <w:rFonts w:ascii="Symbol" w:hAnsi="Symbol" w:hint="default"/>
        <w:color w:val="auto"/>
        <w:sz w:val="20"/>
        <w:szCs w:val="20"/>
      </w:rPr>
    </w:lvl>
    <w:lvl w:ilvl="1" w:tplc="04090003">
      <w:start w:val="1"/>
      <w:numFmt w:val="bullet"/>
      <w:lvlText w:val="o"/>
      <w:lvlJc w:val="left"/>
      <w:pPr>
        <w:tabs>
          <w:tab w:val="num" w:pos="1440"/>
        </w:tabs>
        <w:ind w:left="1440" w:hanging="360"/>
      </w:pPr>
      <w:rPr>
        <w:rFonts w:ascii="Courier New" w:hAnsi="Courier New" w:cs="Book Antiqua"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Book Antiqua"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Book Antiqua"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CF15DE6"/>
    <w:multiLevelType w:val="hybridMultilevel"/>
    <w:tmpl w:val="001EF8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EC213DA"/>
    <w:multiLevelType w:val="hybridMultilevel"/>
    <w:tmpl w:val="D5D259B8"/>
    <w:lvl w:ilvl="0" w:tplc="5ED6C6C4">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Book Antiqu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Book Antiqu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Book Antiqua"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0607EB5"/>
    <w:multiLevelType w:val="hybridMultilevel"/>
    <w:tmpl w:val="6F185D32"/>
    <w:lvl w:ilvl="0" w:tplc="0409000B">
      <w:start w:val="1"/>
      <w:numFmt w:val="bullet"/>
      <w:lvlText w:val=""/>
      <w:lvlJc w:val="left"/>
      <w:pPr>
        <w:tabs>
          <w:tab w:val="num" w:pos="720"/>
        </w:tabs>
        <w:ind w:left="720" w:hanging="360"/>
      </w:pPr>
      <w:rPr>
        <w:rFonts w:ascii="Wingdings" w:hAnsi="Wingdings" w:hint="default"/>
      </w:rPr>
    </w:lvl>
    <w:lvl w:ilvl="1" w:tplc="6268CAF4">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Book Antiqua"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Book Antiqua"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1E67AA1"/>
    <w:multiLevelType w:val="hybridMultilevel"/>
    <w:tmpl w:val="F0CC7BC6"/>
    <w:lvl w:ilvl="0" w:tplc="E4F64E2A">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Book Antiqu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Book Antiqu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Book Antiqua"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ADA7FAD"/>
    <w:multiLevelType w:val="hybridMultilevel"/>
    <w:tmpl w:val="E5965F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nsid w:val="3C500995"/>
    <w:multiLevelType w:val="multilevel"/>
    <w:tmpl w:val="BE9AD540"/>
    <w:lvl w:ilvl="0">
      <w:start w:val="92"/>
      <w:numFmt w:val="bullet"/>
      <w:lvlText w:val="-"/>
      <w:lvlJc w:val="left"/>
      <w:pPr>
        <w:ind w:left="612" w:hanging="360"/>
      </w:pPr>
      <w:rPr>
        <w:rFonts w:ascii="Garamond" w:eastAsia="Times New Roman" w:hAnsi="Garamond" w:cs="Times New Roman" w:hint="default"/>
        <w:color w:val="auto"/>
      </w:rPr>
    </w:lvl>
    <w:lvl w:ilvl="1">
      <w:start w:val="1"/>
      <w:numFmt w:val="bullet"/>
      <w:lvlText w:val="o"/>
      <w:lvlJc w:val="left"/>
      <w:pPr>
        <w:ind w:left="1332" w:hanging="360"/>
      </w:pPr>
      <w:rPr>
        <w:rFonts w:ascii="Courier New" w:hAnsi="Courier New" w:cs="Book Antiqua" w:hint="default"/>
      </w:rPr>
    </w:lvl>
    <w:lvl w:ilvl="2">
      <w:start w:val="1"/>
      <w:numFmt w:val="bullet"/>
      <w:lvlText w:val=""/>
      <w:lvlJc w:val="left"/>
      <w:pPr>
        <w:ind w:left="2052" w:hanging="360"/>
      </w:pPr>
      <w:rPr>
        <w:rFonts w:ascii="Wingdings" w:hAnsi="Wingdings" w:hint="default"/>
      </w:rPr>
    </w:lvl>
    <w:lvl w:ilvl="3">
      <w:start w:val="1"/>
      <w:numFmt w:val="bullet"/>
      <w:lvlText w:val=""/>
      <w:lvlJc w:val="left"/>
      <w:pPr>
        <w:ind w:left="2772" w:hanging="360"/>
      </w:pPr>
      <w:rPr>
        <w:rFonts w:ascii="Symbol" w:hAnsi="Symbol" w:hint="default"/>
      </w:rPr>
    </w:lvl>
    <w:lvl w:ilvl="4">
      <w:start w:val="1"/>
      <w:numFmt w:val="bullet"/>
      <w:lvlText w:val="o"/>
      <w:lvlJc w:val="left"/>
      <w:pPr>
        <w:ind w:left="3492" w:hanging="360"/>
      </w:pPr>
      <w:rPr>
        <w:rFonts w:ascii="Courier New" w:hAnsi="Courier New" w:cs="Book Antiqua" w:hint="default"/>
      </w:rPr>
    </w:lvl>
    <w:lvl w:ilvl="5">
      <w:start w:val="1"/>
      <w:numFmt w:val="bullet"/>
      <w:lvlText w:val=""/>
      <w:lvlJc w:val="left"/>
      <w:pPr>
        <w:ind w:left="4212" w:hanging="360"/>
      </w:pPr>
      <w:rPr>
        <w:rFonts w:ascii="Wingdings" w:hAnsi="Wingdings" w:hint="default"/>
      </w:rPr>
    </w:lvl>
    <w:lvl w:ilvl="6">
      <w:start w:val="1"/>
      <w:numFmt w:val="bullet"/>
      <w:lvlText w:val=""/>
      <w:lvlJc w:val="left"/>
      <w:pPr>
        <w:ind w:left="4932" w:hanging="360"/>
      </w:pPr>
      <w:rPr>
        <w:rFonts w:ascii="Symbol" w:hAnsi="Symbol" w:hint="default"/>
      </w:rPr>
    </w:lvl>
    <w:lvl w:ilvl="7">
      <w:start w:val="1"/>
      <w:numFmt w:val="bullet"/>
      <w:lvlText w:val="o"/>
      <w:lvlJc w:val="left"/>
      <w:pPr>
        <w:ind w:left="5652" w:hanging="360"/>
      </w:pPr>
      <w:rPr>
        <w:rFonts w:ascii="Courier New" w:hAnsi="Courier New" w:cs="Book Antiqua" w:hint="default"/>
      </w:rPr>
    </w:lvl>
    <w:lvl w:ilvl="8">
      <w:start w:val="1"/>
      <w:numFmt w:val="bullet"/>
      <w:lvlText w:val=""/>
      <w:lvlJc w:val="left"/>
      <w:pPr>
        <w:ind w:left="6372" w:hanging="360"/>
      </w:pPr>
      <w:rPr>
        <w:rFonts w:ascii="Wingdings" w:hAnsi="Wingdings" w:hint="default"/>
      </w:rPr>
    </w:lvl>
  </w:abstractNum>
  <w:abstractNum w:abstractNumId="19">
    <w:nsid w:val="3CE4359F"/>
    <w:multiLevelType w:val="hybridMultilevel"/>
    <w:tmpl w:val="CBCE1302"/>
    <w:lvl w:ilvl="0" w:tplc="0409000B">
      <w:start w:val="1"/>
      <w:numFmt w:val="bullet"/>
      <w:lvlText w:val=""/>
      <w:lvlJc w:val="left"/>
      <w:pPr>
        <w:tabs>
          <w:tab w:val="num" w:pos="720"/>
        </w:tabs>
        <w:ind w:left="720" w:hanging="360"/>
      </w:pPr>
      <w:rPr>
        <w:rFonts w:ascii="Wingdings" w:hAnsi="Wingdings" w:hint="default"/>
      </w:rPr>
    </w:lvl>
    <w:lvl w:ilvl="1" w:tplc="6268CAF4">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Book Antiqua"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Book Antiqua"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046022F"/>
    <w:multiLevelType w:val="hybridMultilevel"/>
    <w:tmpl w:val="D37CC026"/>
    <w:lvl w:ilvl="0" w:tplc="CC72EEE4">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Book Antiqua"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Book Antiqua"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Book Antiqua"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0B34C9C"/>
    <w:multiLevelType w:val="hybridMultilevel"/>
    <w:tmpl w:val="0378726A"/>
    <w:lvl w:ilvl="0" w:tplc="DC880BAE">
      <w:start w:val="1"/>
      <w:numFmt w:val="bullet"/>
      <w:lvlText w:val=""/>
      <w:lvlJc w:val="left"/>
      <w:pPr>
        <w:tabs>
          <w:tab w:val="num" w:pos="540"/>
        </w:tabs>
        <w:ind w:left="540" w:hanging="360"/>
      </w:pPr>
      <w:rPr>
        <w:rFonts w:ascii="Symbol" w:hAnsi="Symbol" w:hint="default"/>
        <w:sz w:val="18"/>
        <w:szCs w:val="18"/>
      </w:rPr>
    </w:lvl>
    <w:lvl w:ilvl="1" w:tplc="04090003" w:tentative="1">
      <w:start w:val="1"/>
      <w:numFmt w:val="bullet"/>
      <w:lvlText w:val="o"/>
      <w:lvlJc w:val="left"/>
      <w:pPr>
        <w:tabs>
          <w:tab w:val="num" w:pos="1260"/>
        </w:tabs>
        <w:ind w:left="1260" w:hanging="360"/>
      </w:pPr>
      <w:rPr>
        <w:rFonts w:ascii="Courier New" w:hAnsi="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22">
    <w:nsid w:val="40E271A0"/>
    <w:multiLevelType w:val="hybridMultilevel"/>
    <w:tmpl w:val="A306861C"/>
    <w:lvl w:ilvl="0" w:tplc="CC72EEE4">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080" w:hanging="360"/>
      </w:pPr>
      <w:rPr>
        <w:rFonts w:ascii="Courier New" w:hAnsi="Courier New" w:cs="Book Antiqua"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Book Antiqua"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Book Antiqua"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41B038B3"/>
    <w:multiLevelType w:val="hybridMultilevel"/>
    <w:tmpl w:val="9252DA46"/>
    <w:lvl w:ilvl="0" w:tplc="6B620E6C">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Book Antiqu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Book Antiqu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Book Antiqua"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52151F3"/>
    <w:multiLevelType w:val="hybridMultilevel"/>
    <w:tmpl w:val="4524E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Book Antiqu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Book Antiqu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Book Antiqua"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E043324"/>
    <w:multiLevelType w:val="hybridMultilevel"/>
    <w:tmpl w:val="4E5A3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Book Antiqu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Book Antiqu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Book Antiqua"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0A20B72"/>
    <w:multiLevelType w:val="hybridMultilevel"/>
    <w:tmpl w:val="8972591A"/>
    <w:lvl w:ilvl="0" w:tplc="B5ECD79A">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Book Antiqu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Book Antiqu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Book Antiqua"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C4E638C"/>
    <w:multiLevelType w:val="hybridMultilevel"/>
    <w:tmpl w:val="A0A8FC2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Book Antiqua"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Book Antiqua"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Book Antiqua"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5DC34FCD"/>
    <w:multiLevelType w:val="hybridMultilevel"/>
    <w:tmpl w:val="62A82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EC025D5"/>
    <w:multiLevelType w:val="hybridMultilevel"/>
    <w:tmpl w:val="3BD48304"/>
    <w:lvl w:ilvl="0" w:tplc="0409000B">
      <w:start w:val="1"/>
      <w:numFmt w:val="bullet"/>
      <w:lvlText w:val=""/>
      <w:lvlJc w:val="left"/>
      <w:pPr>
        <w:tabs>
          <w:tab w:val="num" w:pos="720"/>
        </w:tabs>
        <w:ind w:left="720" w:hanging="360"/>
      </w:pPr>
      <w:rPr>
        <w:rFonts w:ascii="Wingdings" w:hAnsi="Wingdings" w:hint="default"/>
      </w:rPr>
    </w:lvl>
    <w:lvl w:ilvl="1" w:tplc="6268CAF4">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Book Antiqua"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Book Antiqua"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6BF30D78"/>
    <w:multiLevelType w:val="hybridMultilevel"/>
    <w:tmpl w:val="D0562776"/>
    <w:lvl w:ilvl="0" w:tplc="0409000F">
      <w:start w:val="1"/>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31">
    <w:nsid w:val="73403F9C"/>
    <w:multiLevelType w:val="hybridMultilevel"/>
    <w:tmpl w:val="E7123C1A"/>
    <w:lvl w:ilvl="0" w:tplc="0409000B">
      <w:start w:val="1"/>
      <w:numFmt w:val="bullet"/>
      <w:lvlText w:val=""/>
      <w:lvlJc w:val="left"/>
      <w:pPr>
        <w:tabs>
          <w:tab w:val="num" w:pos="144"/>
        </w:tabs>
        <w:ind w:left="144" w:hanging="360"/>
      </w:pPr>
      <w:rPr>
        <w:rFonts w:ascii="Wingdings" w:hAnsi="Wingdings" w:hint="default"/>
      </w:rPr>
    </w:lvl>
    <w:lvl w:ilvl="1" w:tplc="04090003" w:tentative="1">
      <w:start w:val="1"/>
      <w:numFmt w:val="bullet"/>
      <w:lvlText w:val="o"/>
      <w:lvlJc w:val="left"/>
      <w:pPr>
        <w:tabs>
          <w:tab w:val="num" w:pos="864"/>
        </w:tabs>
        <w:ind w:left="864" w:hanging="360"/>
      </w:pPr>
      <w:rPr>
        <w:rFonts w:ascii="Courier New" w:hAnsi="Courier New" w:cs="Book Antiqua" w:hint="default"/>
      </w:rPr>
    </w:lvl>
    <w:lvl w:ilvl="2" w:tplc="04090005" w:tentative="1">
      <w:start w:val="1"/>
      <w:numFmt w:val="bullet"/>
      <w:lvlText w:val=""/>
      <w:lvlJc w:val="left"/>
      <w:pPr>
        <w:tabs>
          <w:tab w:val="num" w:pos="1584"/>
        </w:tabs>
        <w:ind w:left="1584" w:hanging="360"/>
      </w:pPr>
      <w:rPr>
        <w:rFonts w:ascii="Wingdings" w:hAnsi="Wingdings" w:hint="default"/>
      </w:rPr>
    </w:lvl>
    <w:lvl w:ilvl="3" w:tplc="04090001" w:tentative="1">
      <w:start w:val="1"/>
      <w:numFmt w:val="bullet"/>
      <w:lvlText w:val=""/>
      <w:lvlJc w:val="left"/>
      <w:pPr>
        <w:tabs>
          <w:tab w:val="num" w:pos="2304"/>
        </w:tabs>
        <w:ind w:left="2304" w:hanging="360"/>
      </w:pPr>
      <w:rPr>
        <w:rFonts w:ascii="Symbol" w:hAnsi="Symbol" w:hint="default"/>
      </w:rPr>
    </w:lvl>
    <w:lvl w:ilvl="4" w:tplc="04090003" w:tentative="1">
      <w:start w:val="1"/>
      <w:numFmt w:val="bullet"/>
      <w:lvlText w:val="o"/>
      <w:lvlJc w:val="left"/>
      <w:pPr>
        <w:tabs>
          <w:tab w:val="num" w:pos="3024"/>
        </w:tabs>
        <w:ind w:left="3024" w:hanging="360"/>
      </w:pPr>
      <w:rPr>
        <w:rFonts w:ascii="Courier New" w:hAnsi="Courier New" w:cs="Book Antiqua" w:hint="default"/>
      </w:rPr>
    </w:lvl>
    <w:lvl w:ilvl="5" w:tplc="04090005" w:tentative="1">
      <w:start w:val="1"/>
      <w:numFmt w:val="bullet"/>
      <w:lvlText w:val=""/>
      <w:lvlJc w:val="left"/>
      <w:pPr>
        <w:tabs>
          <w:tab w:val="num" w:pos="3744"/>
        </w:tabs>
        <w:ind w:left="3744" w:hanging="360"/>
      </w:pPr>
      <w:rPr>
        <w:rFonts w:ascii="Wingdings" w:hAnsi="Wingdings" w:hint="default"/>
      </w:rPr>
    </w:lvl>
    <w:lvl w:ilvl="6" w:tplc="04090001" w:tentative="1">
      <w:start w:val="1"/>
      <w:numFmt w:val="bullet"/>
      <w:lvlText w:val=""/>
      <w:lvlJc w:val="left"/>
      <w:pPr>
        <w:tabs>
          <w:tab w:val="num" w:pos="4464"/>
        </w:tabs>
        <w:ind w:left="4464" w:hanging="360"/>
      </w:pPr>
      <w:rPr>
        <w:rFonts w:ascii="Symbol" w:hAnsi="Symbol" w:hint="default"/>
      </w:rPr>
    </w:lvl>
    <w:lvl w:ilvl="7" w:tplc="04090003" w:tentative="1">
      <w:start w:val="1"/>
      <w:numFmt w:val="bullet"/>
      <w:lvlText w:val="o"/>
      <w:lvlJc w:val="left"/>
      <w:pPr>
        <w:tabs>
          <w:tab w:val="num" w:pos="5184"/>
        </w:tabs>
        <w:ind w:left="5184" w:hanging="360"/>
      </w:pPr>
      <w:rPr>
        <w:rFonts w:ascii="Courier New" w:hAnsi="Courier New" w:cs="Book Antiqua" w:hint="default"/>
      </w:rPr>
    </w:lvl>
    <w:lvl w:ilvl="8" w:tplc="04090005" w:tentative="1">
      <w:start w:val="1"/>
      <w:numFmt w:val="bullet"/>
      <w:lvlText w:val=""/>
      <w:lvlJc w:val="left"/>
      <w:pPr>
        <w:tabs>
          <w:tab w:val="num" w:pos="5904"/>
        </w:tabs>
        <w:ind w:left="5904" w:hanging="360"/>
      </w:pPr>
      <w:rPr>
        <w:rFonts w:ascii="Wingdings" w:hAnsi="Wingdings" w:hint="default"/>
      </w:rPr>
    </w:lvl>
  </w:abstractNum>
  <w:abstractNum w:abstractNumId="32">
    <w:nsid w:val="75FD32BA"/>
    <w:multiLevelType w:val="hybridMultilevel"/>
    <w:tmpl w:val="1D8AB88E"/>
    <w:lvl w:ilvl="0" w:tplc="6840DD76">
      <w:numFmt w:val="bullet"/>
      <w:lvlText w:val="-"/>
      <w:lvlJc w:val="left"/>
      <w:pPr>
        <w:ind w:left="810" w:hanging="360"/>
      </w:pPr>
      <w:rPr>
        <w:rFonts w:ascii="Book Antiqua" w:eastAsia="Times New Roman" w:hAnsi="Book Antiqua" w:cs="Times New Roman" w:hint="default"/>
      </w:rPr>
    </w:lvl>
    <w:lvl w:ilvl="1" w:tplc="04090003" w:tentative="1">
      <w:start w:val="1"/>
      <w:numFmt w:val="bullet"/>
      <w:lvlText w:val="o"/>
      <w:lvlJc w:val="left"/>
      <w:pPr>
        <w:ind w:left="1530" w:hanging="360"/>
      </w:pPr>
      <w:rPr>
        <w:rFonts w:ascii="Courier New" w:hAnsi="Courier New" w:cs="Book Antiqua"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Book Antiqua"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Book Antiqua" w:hint="default"/>
      </w:rPr>
    </w:lvl>
    <w:lvl w:ilvl="8" w:tplc="04090005" w:tentative="1">
      <w:start w:val="1"/>
      <w:numFmt w:val="bullet"/>
      <w:lvlText w:val=""/>
      <w:lvlJc w:val="left"/>
      <w:pPr>
        <w:ind w:left="6570" w:hanging="360"/>
      </w:pPr>
      <w:rPr>
        <w:rFonts w:ascii="Wingdings" w:hAnsi="Wingdings" w:hint="default"/>
      </w:rPr>
    </w:lvl>
  </w:abstractNum>
  <w:abstractNum w:abstractNumId="33">
    <w:nsid w:val="76591102"/>
    <w:multiLevelType w:val="hybridMultilevel"/>
    <w:tmpl w:val="4E4E8E24"/>
    <w:lvl w:ilvl="0" w:tplc="DE96D490">
      <w:start w:val="1"/>
      <w:numFmt w:val="bullet"/>
      <w:lvlRestart w:val="0"/>
      <w:lvlText w:val=""/>
      <w:lvlJc w:val="left"/>
      <w:pPr>
        <w:tabs>
          <w:tab w:val="num" w:pos="900"/>
        </w:tabs>
        <w:ind w:left="900" w:hanging="360"/>
      </w:pPr>
      <w:rPr>
        <w:rFonts w:ascii="Wingdings" w:hAnsi="Wingdings" w:hint="default"/>
      </w:rPr>
    </w:lvl>
    <w:lvl w:ilvl="1" w:tplc="04090003" w:tentative="1">
      <w:start w:val="1"/>
      <w:numFmt w:val="bullet"/>
      <w:lvlText w:val="o"/>
      <w:lvlJc w:val="left"/>
      <w:pPr>
        <w:tabs>
          <w:tab w:val="num" w:pos="1620"/>
        </w:tabs>
        <w:ind w:left="1620" w:hanging="360"/>
      </w:pPr>
      <w:rPr>
        <w:rFonts w:ascii="Courier New" w:hAnsi="Courier New" w:cs="Book Antiqua"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Book Antiqua"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Book Antiqua" w:hint="default"/>
      </w:rPr>
    </w:lvl>
    <w:lvl w:ilvl="8" w:tplc="04090005" w:tentative="1">
      <w:start w:val="1"/>
      <w:numFmt w:val="bullet"/>
      <w:lvlText w:val=""/>
      <w:lvlJc w:val="left"/>
      <w:pPr>
        <w:tabs>
          <w:tab w:val="num" w:pos="6660"/>
        </w:tabs>
        <w:ind w:left="6660" w:hanging="360"/>
      </w:pPr>
      <w:rPr>
        <w:rFonts w:ascii="Wingdings" w:hAnsi="Wingdings" w:hint="default"/>
      </w:rPr>
    </w:lvl>
  </w:abstractNum>
  <w:num w:numId="1">
    <w:abstractNumId w:val="1"/>
  </w:num>
  <w:num w:numId="2">
    <w:abstractNumId w:val="29"/>
  </w:num>
  <w:num w:numId="3">
    <w:abstractNumId w:val="19"/>
  </w:num>
  <w:num w:numId="4">
    <w:abstractNumId w:val="15"/>
  </w:num>
  <w:num w:numId="5">
    <w:abstractNumId w:val="4"/>
  </w:num>
  <w:num w:numId="6">
    <w:abstractNumId w:val="8"/>
  </w:num>
  <w:num w:numId="7">
    <w:abstractNumId w:val="27"/>
  </w:num>
  <w:num w:numId="8">
    <w:abstractNumId w:val="6"/>
  </w:num>
  <w:num w:numId="9">
    <w:abstractNumId w:val="2"/>
  </w:num>
  <w:num w:numId="10">
    <w:abstractNumId w:val="9"/>
  </w:num>
  <w:num w:numId="11">
    <w:abstractNumId w:val="33"/>
  </w:num>
  <w:num w:numId="12">
    <w:abstractNumId w:val="12"/>
  </w:num>
  <w:num w:numId="13">
    <w:abstractNumId w:val="21"/>
  </w:num>
  <w:num w:numId="14">
    <w:abstractNumId w:val="31"/>
  </w:num>
  <w:num w:numId="15">
    <w:abstractNumId w:val="22"/>
  </w:num>
  <w:num w:numId="16">
    <w:abstractNumId w:val="14"/>
  </w:num>
  <w:num w:numId="17">
    <w:abstractNumId w:val="26"/>
  </w:num>
  <w:num w:numId="18">
    <w:abstractNumId w:val="16"/>
  </w:num>
  <w:num w:numId="19">
    <w:abstractNumId w:val="3"/>
  </w:num>
  <w:num w:numId="20">
    <w:abstractNumId w:val="24"/>
  </w:num>
  <w:num w:numId="21">
    <w:abstractNumId w:val="7"/>
  </w:num>
  <w:num w:numId="22">
    <w:abstractNumId w:val="30"/>
  </w:num>
  <w:num w:numId="23">
    <w:abstractNumId w:val="23"/>
  </w:num>
  <w:num w:numId="24">
    <w:abstractNumId w:val="32"/>
  </w:num>
  <w:num w:numId="25">
    <w:abstractNumId w:val="18"/>
  </w:num>
  <w:num w:numId="26">
    <w:abstractNumId w:val="11"/>
  </w:num>
  <w:num w:numId="27">
    <w:abstractNumId w:val="20"/>
  </w:num>
  <w:num w:numId="28">
    <w:abstractNumId w:val="5"/>
  </w:num>
  <w:num w:numId="29">
    <w:abstractNumId w:val="25"/>
  </w:num>
  <w:num w:numId="30">
    <w:abstractNumId w:val="0"/>
  </w:num>
  <w:num w:numId="31">
    <w:abstractNumId w:val="10"/>
  </w:num>
  <w:num w:numId="32">
    <w:abstractNumId w:val="28"/>
  </w:num>
  <w:num w:numId="33">
    <w:abstractNumId w:val="13"/>
  </w:num>
  <w:num w:numId="34">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stylePaneFormatFilter w:val="3F01"/>
  <w:stylePaneSortMethod w:val="0000"/>
  <w:defaultTabStop w:val="720"/>
  <w:drawingGridHorizontalSpacing w:val="120"/>
  <w:displayHorizontalDrawingGridEvery w:val="2"/>
  <w:noPunctuationKerning/>
  <w:characterSpacingControl w:val="doNotCompress"/>
  <w:hdrShapeDefaults>
    <o:shapedefaults v:ext="edit" spidmax="23554" fill="f" fillcolor="white" stroke="f">
      <v:fill color="white" on="f"/>
      <v:stroke on="f"/>
    </o:shapedefaults>
  </w:hdrShapeDefaults>
  <w:footnotePr>
    <w:footnote w:id="0"/>
    <w:footnote w:id="1"/>
  </w:footnotePr>
  <w:endnotePr>
    <w:endnote w:id="0"/>
    <w:endnote w:id="1"/>
  </w:endnotePr>
  <w:compat/>
  <w:rsids>
    <w:rsidRoot w:val="00A07542"/>
    <w:rsid w:val="00003923"/>
    <w:rsid w:val="00037CB2"/>
    <w:rsid w:val="00060DEC"/>
    <w:rsid w:val="000A2DC5"/>
    <w:rsid w:val="000B6861"/>
    <w:rsid w:val="000C5286"/>
    <w:rsid w:val="000F0E38"/>
    <w:rsid w:val="000F235F"/>
    <w:rsid w:val="000F3F54"/>
    <w:rsid w:val="00100B79"/>
    <w:rsid w:val="001048C7"/>
    <w:rsid w:val="001054CE"/>
    <w:rsid w:val="00106ED6"/>
    <w:rsid w:val="00130CCD"/>
    <w:rsid w:val="00135412"/>
    <w:rsid w:val="00135C87"/>
    <w:rsid w:val="0014028E"/>
    <w:rsid w:val="00141A23"/>
    <w:rsid w:val="001512A4"/>
    <w:rsid w:val="00152C1B"/>
    <w:rsid w:val="0015745F"/>
    <w:rsid w:val="001A1BF3"/>
    <w:rsid w:val="001A394C"/>
    <w:rsid w:val="001B079D"/>
    <w:rsid w:val="001B32E2"/>
    <w:rsid w:val="001B38E9"/>
    <w:rsid w:val="001C2A52"/>
    <w:rsid w:val="001C39D2"/>
    <w:rsid w:val="001C7893"/>
    <w:rsid w:val="001D2B44"/>
    <w:rsid w:val="001E0799"/>
    <w:rsid w:val="00223D49"/>
    <w:rsid w:val="00231815"/>
    <w:rsid w:val="002517A6"/>
    <w:rsid w:val="00281F0E"/>
    <w:rsid w:val="002964DA"/>
    <w:rsid w:val="002A65B5"/>
    <w:rsid w:val="002B5A0D"/>
    <w:rsid w:val="002B7E1F"/>
    <w:rsid w:val="002C239E"/>
    <w:rsid w:val="002F525D"/>
    <w:rsid w:val="00311C01"/>
    <w:rsid w:val="00314411"/>
    <w:rsid w:val="00315C94"/>
    <w:rsid w:val="00326E92"/>
    <w:rsid w:val="00346E78"/>
    <w:rsid w:val="00350DAE"/>
    <w:rsid w:val="00364669"/>
    <w:rsid w:val="00366FED"/>
    <w:rsid w:val="00374A2B"/>
    <w:rsid w:val="00380841"/>
    <w:rsid w:val="00385F0F"/>
    <w:rsid w:val="003B595B"/>
    <w:rsid w:val="003C279C"/>
    <w:rsid w:val="003D584A"/>
    <w:rsid w:val="003F286B"/>
    <w:rsid w:val="003F2FBA"/>
    <w:rsid w:val="00400E2F"/>
    <w:rsid w:val="00404195"/>
    <w:rsid w:val="00411259"/>
    <w:rsid w:val="00437BC0"/>
    <w:rsid w:val="00456365"/>
    <w:rsid w:val="00463112"/>
    <w:rsid w:val="00476FE9"/>
    <w:rsid w:val="00482B01"/>
    <w:rsid w:val="00491100"/>
    <w:rsid w:val="00491824"/>
    <w:rsid w:val="0049665F"/>
    <w:rsid w:val="0049764F"/>
    <w:rsid w:val="004A16F9"/>
    <w:rsid w:val="004C6EC8"/>
    <w:rsid w:val="004E0FBC"/>
    <w:rsid w:val="004F0A9F"/>
    <w:rsid w:val="00516199"/>
    <w:rsid w:val="00537BEB"/>
    <w:rsid w:val="0054664D"/>
    <w:rsid w:val="0055581B"/>
    <w:rsid w:val="00560F6F"/>
    <w:rsid w:val="00563A82"/>
    <w:rsid w:val="00576410"/>
    <w:rsid w:val="005A698F"/>
    <w:rsid w:val="005D3024"/>
    <w:rsid w:val="005F318E"/>
    <w:rsid w:val="00604044"/>
    <w:rsid w:val="00617B1B"/>
    <w:rsid w:val="00622CE3"/>
    <w:rsid w:val="006271B3"/>
    <w:rsid w:val="00667EB2"/>
    <w:rsid w:val="00672A3C"/>
    <w:rsid w:val="00673D00"/>
    <w:rsid w:val="00674568"/>
    <w:rsid w:val="006819BD"/>
    <w:rsid w:val="00683E4F"/>
    <w:rsid w:val="006877E0"/>
    <w:rsid w:val="006B3F02"/>
    <w:rsid w:val="006E0EE4"/>
    <w:rsid w:val="006E4DD3"/>
    <w:rsid w:val="006E6D2D"/>
    <w:rsid w:val="006F365F"/>
    <w:rsid w:val="006F45B6"/>
    <w:rsid w:val="006F7859"/>
    <w:rsid w:val="00711C20"/>
    <w:rsid w:val="00727B78"/>
    <w:rsid w:val="00731B07"/>
    <w:rsid w:val="00734048"/>
    <w:rsid w:val="0073757A"/>
    <w:rsid w:val="00753156"/>
    <w:rsid w:val="0077382E"/>
    <w:rsid w:val="00784331"/>
    <w:rsid w:val="00790EA8"/>
    <w:rsid w:val="007926A8"/>
    <w:rsid w:val="00792E53"/>
    <w:rsid w:val="007A7286"/>
    <w:rsid w:val="007B2AB8"/>
    <w:rsid w:val="007C3480"/>
    <w:rsid w:val="007D2E84"/>
    <w:rsid w:val="007E698D"/>
    <w:rsid w:val="008014D7"/>
    <w:rsid w:val="008118C4"/>
    <w:rsid w:val="0082628C"/>
    <w:rsid w:val="00844B7A"/>
    <w:rsid w:val="0086046A"/>
    <w:rsid w:val="00860EAB"/>
    <w:rsid w:val="00881D0C"/>
    <w:rsid w:val="00894400"/>
    <w:rsid w:val="00897C38"/>
    <w:rsid w:val="008A31DA"/>
    <w:rsid w:val="008A592A"/>
    <w:rsid w:val="008C371C"/>
    <w:rsid w:val="008C724A"/>
    <w:rsid w:val="008E6CF0"/>
    <w:rsid w:val="008F1A7E"/>
    <w:rsid w:val="00906B97"/>
    <w:rsid w:val="00917E2F"/>
    <w:rsid w:val="0095694A"/>
    <w:rsid w:val="00957069"/>
    <w:rsid w:val="0097186E"/>
    <w:rsid w:val="00975134"/>
    <w:rsid w:val="00980830"/>
    <w:rsid w:val="00980C72"/>
    <w:rsid w:val="009A459A"/>
    <w:rsid w:val="009A7BFD"/>
    <w:rsid w:val="009B4DAB"/>
    <w:rsid w:val="009C0D95"/>
    <w:rsid w:val="009E02E6"/>
    <w:rsid w:val="009E089F"/>
    <w:rsid w:val="009E781B"/>
    <w:rsid w:val="009E7D6A"/>
    <w:rsid w:val="009F602A"/>
    <w:rsid w:val="00A047BB"/>
    <w:rsid w:val="00A07542"/>
    <w:rsid w:val="00A27C1E"/>
    <w:rsid w:val="00A3490A"/>
    <w:rsid w:val="00A4009F"/>
    <w:rsid w:val="00A411F7"/>
    <w:rsid w:val="00A50E7E"/>
    <w:rsid w:val="00A528C4"/>
    <w:rsid w:val="00A53A40"/>
    <w:rsid w:val="00A676C5"/>
    <w:rsid w:val="00A86E68"/>
    <w:rsid w:val="00A924C2"/>
    <w:rsid w:val="00AA4CF7"/>
    <w:rsid w:val="00AA62F8"/>
    <w:rsid w:val="00AB1634"/>
    <w:rsid w:val="00AB4C8D"/>
    <w:rsid w:val="00AB63B8"/>
    <w:rsid w:val="00AC6DAE"/>
    <w:rsid w:val="00B02812"/>
    <w:rsid w:val="00B05A14"/>
    <w:rsid w:val="00B102ED"/>
    <w:rsid w:val="00B12370"/>
    <w:rsid w:val="00B143A6"/>
    <w:rsid w:val="00B231FF"/>
    <w:rsid w:val="00B54322"/>
    <w:rsid w:val="00B6486D"/>
    <w:rsid w:val="00B9076D"/>
    <w:rsid w:val="00BA28CE"/>
    <w:rsid w:val="00BC1247"/>
    <w:rsid w:val="00BC1DC3"/>
    <w:rsid w:val="00BC69B9"/>
    <w:rsid w:val="00BE37AB"/>
    <w:rsid w:val="00BF6C75"/>
    <w:rsid w:val="00C00C8E"/>
    <w:rsid w:val="00C02E58"/>
    <w:rsid w:val="00C15362"/>
    <w:rsid w:val="00C24DA2"/>
    <w:rsid w:val="00C26251"/>
    <w:rsid w:val="00C30898"/>
    <w:rsid w:val="00C32AFB"/>
    <w:rsid w:val="00C42ABD"/>
    <w:rsid w:val="00C46417"/>
    <w:rsid w:val="00C5261E"/>
    <w:rsid w:val="00C60975"/>
    <w:rsid w:val="00C67B57"/>
    <w:rsid w:val="00C71069"/>
    <w:rsid w:val="00C8030B"/>
    <w:rsid w:val="00C97275"/>
    <w:rsid w:val="00CA3011"/>
    <w:rsid w:val="00CB7DC0"/>
    <w:rsid w:val="00CD6398"/>
    <w:rsid w:val="00CE3C4C"/>
    <w:rsid w:val="00CE4F00"/>
    <w:rsid w:val="00CE54BF"/>
    <w:rsid w:val="00CF1D57"/>
    <w:rsid w:val="00D00AA0"/>
    <w:rsid w:val="00D1242B"/>
    <w:rsid w:val="00D576C3"/>
    <w:rsid w:val="00D73B83"/>
    <w:rsid w:val="00D77082"/>
    <w:rsid w:val="00D812B3"/>
    <w:rsid w:val="00D86BB5"/>
    <w:rsid w:val="00DA286A"/>
    <w:rsid w:val="00DA3918"/>
    <w:rsid w:val="00DB5083"/>
    <w:rsid w:val="00DC4D50"/>
    <w:rsid w:val="00DC5494"/>
    <w:rsid w:val="00DD0C20"/>
    <w:rsid w:val="00DD4A6A"/>
    <w:rsid w:val="00DD5D00"/>
    <w:rsid w:val="00DF4167"/>
    <w:rsid w:val="00DF7C9C"/>
    <w:rsid w:val="00E01653"/>
    <w:rsid w:val="00E04390"/>
    <w:rsid w:val="00E10181"/>
    <w:rsid w:val="00E14768"/>
    <w:rsid w:val="00E36EDA"/>
    <w:rsid w:val="00E61EC4"/>
    <w:rsid w:val="00E6559D"/>
    <w:rsid w:val="00E70497"/>
    <w:rsid w:val="00E7138A"/>
    <w:rsid w:val="00E86AA7"/>
    <w:rsid w:val="00EA1AC7"/>
    <w:rsid w:val="00EA2B23"/>
    <w:rsid w:val="00EA3DFC"/>
    <w:rsid w:val="00EB7B7F"/>
    <w:rsid w:val="00EC277B"/>
    <w:rsid w:val="00ED19C2"/>
    <w:rsid w:val="00EF22B8"/>
    <w:rsid w:val="00EF5259"/>
    <w:rsid w:val="00EF59CB"/>
    <w:rsid w:val="00F10A25"/>
    <w:rsid w:val="00F30D03"/>
    <w:rsid w:val="00F65C48"/>
    <w:rsid w:val="00F67F5A"/>
    <w:rsid w:val="00F80618"/>
    <w:rsid w:val="00F8065E"/>
    <w:rsid w:val="00F9505D"/>
    <w:rsid w:val="00F96CE2"/>
    <w:rsid w:val="00FA0184"/>
    <w:rsid w:val="00FA5CB7"/>
    <w:rsid w:val="00FB1EB3"/>
    <w:rsid w:val="00FB6B24"/>
    <w:rsid w:val="00FE30B4"/>
    <w:rsid w:val="00FF267A"/>
    <w:rsid w:val="00FF3CE9"/>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3554" fill="f" fillcolor="white" stroke="f">
      <v:fill color="white" on="f"/>
      <v:stroke on="f"/>
    </o:shapedefaults>
    <o:shapelayout v:ext="edit">
      <o:idmap v:ext="edit" data="1"/>
      <o:rules v:ext="edit">
        <o:r id="V:Rule3" type="connector" idref="#AutoShape 132"/>
        <o:r id="V:Rule4" type="connector" idref="#AutoShape 13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rsid w:val="00653AFD"/>
    <w:rPr>
      <w:sz w:val="24"/>
      <w:szCs w:val="24"/>
    </w:rPr>
  </w:style>
  <w:style w:type="paragraph" w:styleId="Heading1">
    <w:name w:val="heading 1"/>
    <w:basedOn w:val="Normal"/>
    <w:next w:val="Normal"/>
    <w:link w:val="Heading1Char"/>
    <w:qFormat/>
    <w:rsid w:val="00FB6B24"/>
    <w:pPr>
      <w:keepNext/>
      <w:spacing w:before="240" w:after="60"/>
      <w:outlineLvl w:val="0"/>
    </w:pPr>
    <w:rPr>
      <w:rFonts w:ascii="Cambria" w:hAnsi="Cambria"/>
      <w:b/>
      <w:bCs/>
      <w:kern w:val="32"/>
      <w:sz w:val="32"/>
      <w:szCs w:val="32"/>
    </w:rPr>
  </w:style>
  <w:style w:type="paragraph" w:styleId="Heading3">
    <w:name w:val="heading 3"/>
    <w:basedOn w:val="Normal"/>
    <w:next w:val="Normal"/>
    <w:qFormat/>
    <w:rsid w:val="001A37FC"/>
    <w:pPr>
      <w:keepNext/>
      <w:pBdr>
        <w:top w:val="single" w:sz="4" w:space="4" w:color="auto" w:shadow="1"/>
        <w:left w:val="single" w:sz="4" w:space="0" w:color="auto" w:shadow="1"/>
        <w:bottom w:val="single" w:sz="4" w:space="1" w:color="auto" w:shadow="1"/>
        <w:right w:val="single" w:sz="4" w:space="23" w:color="auto" w:shadow="1"/>
      </w:pBdr>
      <w:shd w:val="clear" w:color="auto" w:fill="B3B3B3"/>
      <w:ind w:left="-540" w:right="540"/>
      <w:jc w:val="both"/>
      <w:outlineLvl w:val="2"/>
    </w:pPr>
    <w:rPr>
      <w:b/>
      <w:smallCaps/>
      <w:color w:val="000000"/>
      <w:sz w:val="22"/>
      <w:szCs w:val="22"/>
    </w:rPr>
  </w:style>
  <w:style w:type="paragraph" w:styleId="Heading4">
    <w:name w:val="heading 4"/>
    <w:basedOn w:val="Normal"/>
    <w:next w:val="Normal"/>
    <w:link w:val="Heading4Char"/>
    <w:semiHidden/>
    <w:unhideWhenUsed/>
    <w:qFormat/>
    <w:rsid w:val="001B079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95752"/>
    <w:pPr>
      <w:tabs>
        <w:tab w:val="center" w:pos="4320"/>
        <w:tab w:val="right" w:pos="8640"/>
      </w:tabs>
    </w:pPr>
  </w:style>
  <w:style w:type="paragraph" w:styleId="Footer">
    <w:name w:val="footer"/>
    <w:basedOn w:val="Normal"/>
    <w:rsid w:val="00695752"/>
    <w:pPr>
      <w:tabs>
        <w:tab w:val="center" w:pos="4320"/>
        <w:tab w:val="right" w:pos="8640"/>
      </w:tabs>
    </w:pPr>
  </w:style>
  <w:style w:type="table" w:styleId="TableGrid">
    <w:name w:val="Table Grid"/>
    <w:basedOn w:val="TableNormal"/>
    <w:rsid w:val="00456A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nswer">
    <w:name w:val="answer"/>
    <w:basedOn w:val="Normal"/>
    <w:rsid w:val="00BA035B"/>
    <w:pPr>
      <w:jc w:val="both"/>
    </w:pPr>
    <w:rPr>
      <w:rFonts w:ascii="Arial" w:hAnsi="Arial"/>
      <w:sz w:val="20"/>
      <w:szCs w:val="20"/>
    </w:rPr>
  </w:style>
  <w:style w:type="character" w:styleId="CommentReference">
    <w:name w:val="annotation reference"/>
    <w:semiHidden/>
    <w:rsid w:val="008360B8"/>
    <w:rPr>
      <w:sz w:val="16"/>
      <w:szCs w:val="16"/>
    </w:rPr>
  </w:style>
  <w:style w:type="paragraph" w:styleId="CommentText">
    <w:name w:val="annotation text"/>
    <w:basedOn w:val="Normal"/>
    <w:semiHidden/>
    <w:rsid w:val="008360B8"/>
    <w:rPr>
      <w:sz w:val="20"/>
      <w:szCs w:val="20"/>
    </w:rPr>
  </w:style>
  <w:style w:type="paragraph" w:styleId="CommentSubject">
    <w:name w:val="annotation subject"/>
    <w:basedOn w:val="CommentText"/>
    <w:next w:val="CommentText"/>
    <w:semiHidden/>
    <w:rsid w:val="008360B8"/>
    <w:rPr>
      <w:b/>
      <w:bCs/>
    </w:rPr>
  </w:style>
  <w:style w:type="paragraph" w:styleId="BalloonText">
    <w:name w:val="Balloon Text"/>
    <w:basedOn w:val="Normal"/>
    <w:semiHidden/>
    <w:rsid w:val="008360B8"/>
    <w:rPr>
      <w:rFonts w:ascii="Tahoma" w:hAnsi="Tahoma" w:cs="Tahoma"/>
      <w:sz w:val="16"/>
      <w:szCs w:val="16"/>
    </w:rPr>
  </w:style>
  <w:style w:type="table" w:styleId="TableContemporary">
    <w:name w:val="Table Contemporary"/>
    <w:basedOn w:val="TableNormal"/>
    <w:rsid w:val="00EB2DF1"/>
    <w:rPr>
      <w:color w:val="FFFFFF"/>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cPr>
      <w:shd w:val="clear" w:color="auto" w:fill="E0E0E0"/>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shd w:val="clear" w:color="auto" w:fill="CCCCCC"/>
      </w:tcPr>
    </w:tblStylePr>
    <w:tblStylePr w:type="band2Horz">
      <w:rPr>
        <w:color w:val="auto"/>
      </w:rPr>
      <w:tblPr/>
      <w:tcPr>
        <w:tcBorders>
          <w:tl2br w:val="none" w:sz="0" w:space="0" w:color="auto"/>
          <w:tr2bl w:val="none" w:sz="0" w:space="0" w:color="auto"/>
        </w:tcBorders>
        <w:shd w:val="pct20" w:color="000000" w:fill="FFFFFF"/>
      </w:tcPr>
    </w:tblStylePr>
  </w:style>
  <w:style w:type="paragraph" w:customStyle="1" w:styleId="UseMe">
    <w:name w:val="UseMe"/>
    <w:basedOn w:val="MessageHeader"/>
    <w:link w:val="UseMeChar"/>
    <w:rsid w:val="00254F7D"/>
    <w:pPr>
      <w:pBdr>
        <w:top w:val="none" w:sz="0" w:space="0" w:color="auto"/>
        <w:left w:val="none" w:sz="0" w:space="0" w:color="auto"/>
        <w:bottom w:val="none" w:sz="0" w:space="0" w:color="auto"/>
        <w:right w:val="none" w:sz="0" w:space="0" w:color="auto"/>
      </w:pBdr>
    </w:pPr>
    <w:rPr>
      <w:rFonts w:ascii="Times New Roman" w:hAnsi="Times New Roman"/>
    </w:rPr>
  </w:style>
  <w:style w:type="character" w:customStyle="1" w:styleId="UseMeChar">
    <w:name w:val="UseMe Char"/>
    <w:link w:val="UseMe"/>
    <w:rsid w:val="00254F7D"/>
    <w:rPr>
      <w:rFonts w:cs="Arial"/>
      <w:sz w:val="24"/>
      <w:szCs w:val="24"/>
      <w:lang w:val="en-US" w:eastAsia="en-US" w:bidi="ar-SA"/>
    </w:rPr>
  </w:style>
  <w:style w:type="table" w:styleId="TableGrid1">
    <w:name w:val="Table Grid 1"/>
    <w:basedOn w:val="TableNormal"/>
    <w:rsid w:val="00254F7D"/>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firstCol">
      <w:pPr>
        <w:jc w:val="left"/>
      </w:pPr>
      <w:tblPr/>
      <w:tcPr>
        <w:shd w:val="clear" w:color="auto" w:fill="C0C0C0"/>
      </w:tcPr>
    </w:tblStylePr>
    <w:tblStylePr w:type="lastCol">
      <w:rPr>
        <w:i/>
        <w:iCs/>
      </w:rPr>
      <w:tblPr/>
      <w:tcPr>
        <w:tcBorders>
          <w:tl2br w:val="none" w:sz="0" w:space="0" w:color="auto"/>
          <w:tr2bl w:val="none" w:sz="0" w:space="0" w:color="auto"/>
        </w:tcBorders>
      </w:tcPr>
    </w:tblStylePr>
  </w:style>
  <w:style w:type="paragraph" w:styleId="MessageHeader">
    <w:name w:val="Message Header"/>
    <w:basedOn w:val="Normal"/>
    <w:rsid w:val="00254F7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IntenseReference1">
    <w:name w:val="Intense Reference1"/>
    <w:uiPriority w:val="32"/>
    <w:qFormat/>
    <w:rsid w:val="000559F8"/>
    <w:rPr>
      <w:b/>
      <w:bCs/>
      <w:smallCaps/>
      <w:color w:val="C0504D"/>
      <w:spacing w:val="5"/>
      <w:u w:val="single"/>
    </w:rPr>
  </w:style>
  <w:style w:type="table" w:styleId="TableClassic1">
    <w:name w:val="Table Classic 1"/>
    <w:basedOn w:val="TableNormal"/>
    <w:rsid w:val="007C343F"/>
    <w:tblPr>
      <w:tblInd w:w="0" w:type="dxa"/>
      <w:tblBorders>
        <w:top w:val="single" w:sz="12" w:space="0" w:color="000000"/>
      </w:tblBorders>
      <w:tblCellMar>
        <w:top w:w="0" w:type="dxa"/>
        <w:left w:w="108" w:type="dxa"/>
        <w:bottom w:w="0" w:type="dxa"/>
        <w:right w:w="108" w:type="dxa"/>
      </w:tblCellMar>
    </w:tblPr>
    <w:tcPr>
      <w:shd w:val="clear" w:color="auto" w:fill="auto"/>
    </w:tcPr>
    <w:tblStylePr w:type="firstRow">
      <w:rPr>
        <w:i w:val="0"/>
        <w:iCs/>
      </w:rPr>
      <w:tblPr/>
      <w:tcPr>
        <w:tcBorders>
          <w:left w:val="nil"/>
          <w:bottom w:val="nil"/>
          <w:right w:val="nil"/>
          <w:insideV w:val="nil"/>
        </w:tcBorders>
        <w:shd w:val="clear" w:color="auto" w:fill="auto"/>
      </w:tcPr>
    </w:tblStylePr>
    <w:tblStylePr w:type="lastRow">
      <w:rPr>
        <w:color w:val="auto"/>
      </w:rPr>
      <w:tblPr/>
      <w:tcPr>
        <w:tcBorders>
          <w:top w:val="nil"/>
        </w:tcBorders>
        <w:shd w:val="clear" w:color="auto" w:fill="auto"/>
      </w:tcPr>
    </w:tblStylePr>
    <w:tblStylePr w:type="firstCol">
      <w:rPr>
        <w:rFonts w:ascii="Times New Roman" w:hAnsi="Times New Roman"/>
        <w:b/>
        <w:sz w:val="16"/>
      </w:rPr>
      <w:tblPr/>
      <w:tcPr>
        <w:tcBorders>
          <w:right w:val="nil"/>
        </w:tcBorders>
        <w:vAlign w:val="center"/>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Hyperlink">
    <w:name w:val="Hyperlink"/>
    <w:rsid w:val="00D92C77"/>
    <w:rPr>
      <w:color w:val="0000FF"/>
      <w:u w:val="single"/>
    </w:rPr>
  </w:style>
  <w:style w:type="paragraph" w:styleId="DocumentMap">
    <w:name w:val="Document Map"/>
    <w:basedOn w:val="Normal"/>
    <w:link w:val="DocumentMapChar"/>
    <w:uiPriority w:val="99"/>
    <w:semiHidden/>
    <w:unhideWhenUsed/>
    <w:rsid w:val="00BF1F49"/>
    <w:rPr>
      <w:rFonts w:ascii="Tahoma" w:hAnsi="Tahoma"/>
      <w:sz w:val="16"/>
      <w:szCs w:val="16"/>
    </w:rPr>
  </w:style>
  <w:style w:type="character" w:customStyle="1" w:styleId="DocumentMapChar">
    <w:name w:val="Document Map Char"/>
    <w:link w:val="DocumentMap"/>
    <w:uiPriority w:val="99"/>
    <w:semiHidden/>
    <w:rsid w:val="00BF1F49"/>
    <w:rPr>
      <w:rFonts w:ascii="Tahoma" w:hAnsi="Tahoma" w:cs="Tahoma"/>
      <w:sz w:val="16"/>
      <w:szCs w:val="16"/>
    </w:rPr>
  </w:style>
  <w:style w:type="character" w:styleId="FollowedHyperlink">
    <w:name w:val="FollowedHyperlink"/>
    <w:rsid w:val="005775E9"/>
    <w:rPr>
      <w:color w:val="800080"/>
      <w:u w:val="single"/>
    </w:rPr>
  </w:style>
  <w:style w:type="paragraph" w:styleId="BlockText">
    <w:name w:val="Block Text"/>
    <w:aliases w:val="Block Text Char Char Char"/>
    <w:basedOn w:val="Normal"/>
    <w:link w:val="BlockTextChar"/>
    <w:rsid w:val="006819BD"/>
    <w:pPr>
      <w:tabs>
        <w:tab w:val="left" w:pos="-360"/>
      </w:tabs>
      <w:ind w:left="-720" w:right="-180"/>
      <w:jc w:val="both"/>
    </w:pPr>
    <w:rPr>
      <w:color w:val="003366"/>
      <w:sz w:val="22"/>
      <w:szCs w:val="22"/>
    </w:rPr>
  </w:style>
  <w:style w:type="character" w:customStyle="1" w:styleId="BlockTextChar">
    <w:name w:val="Block Text Char"/>
    <w:aliases w:val="Block Text Char Char Char Char"/>
    <w:link w:val="BlockText"/>
    <w:rsid w:val="006819BD"/>
    <w:rPr>
      <w:color w:val="003366"/>
      <w:sz w:val="22"/>
      <w:szCs w:val="22"/>
    </w:rPr>
  </w:style>
  <w:style w:type="character" w:customStyle="1" w:styleId="Heading1Char">
    <w:name w:val="Heading 1 Char"/>
    <w:link w:val="Heading1"/>
    <w:rsid w:val="00FB6B24"/>
    <w:rPr>
      <w:rFonts w:ascii="Cambria" w:eastAsia="Times New Roman" w:hAnsi="Cambria" w:cs="Times New Roman"/>
      <w:b/>
      <w:bCs/>
      <w:kern w:val="32"/>
      <w:sz w:val="32"/>
      <w:szCs w:val="32"/>
      <w:lang w:val="en-US" w:eastAsia="en-US"/>
    </w:rPr>
  </w:style>
  <w:style w:type="character" w:styleId="Emphasis">
    <w:name w:val="Emphasis"/>
    <w:qFormat/>
    <w:rsid w:val="00FB6B24"/>
    <w:rPr>
      <w:i/>
      <w:iCs/>
    </w:rPr>
  </w:style>
  <w:style w:type="paragraph" w:styleId="Title">
    <w:name w:val="Title"/>
    <w:basedOn w:val="Normal"/>
    <w:link w:val="TitleChar"/>
    <w:qFormat/>
    <w:rsid w:val="00FA0184"/>
    <w:pPr>
      <w:jc w:val="center"/>
    </w:pPr>
    <w:rPr>
      <w:b/>
      <w:bCs/>
    </w:rPr>
  </w:style>
  <w:style w:type="character" w:customStyle="1" w:styleId="TitleChar">
    <w:name w:val="Title Char"/>
    <w:link w:val="Title"/>
    <w:rsid w:val="00FA0184"/>
    <w:rPr>
      <w:b/>
      <w:bCs/>
      <w:sz w:val="24"/>
      <w:szCs w:val="24"/>
    </w:rPr>
  </w:style>
  <w:style w:type="paragraph" w:styleId="ListParagraph">
    <w:name w:val="List Paragraph"/>
    <w:basedOn w:val="Normal"/>
    <w:uiPriority w:val="72"/>
    <w:qFormat/>
    <w:rsid w:val="00C00C8E"/>
    <w:pPr>
      <w:ind w:left="720"/>
    </w:pPr>
  </w:style>
  <w:style w:type="character" w:customStyle="1" w:styleId="Heading4Char">
    <w:name w:val="Heading 4 Char"/>
    <w:basedOn w:val="DefaultParagraphFont"/>
    <w:link w:val="Heading4"/>
    <w:semiHidden/>
    <w:rsid w:val="001B079D"/>
    <w:rPr>
      <w:rFonts w:asciiTheme="majorHAnsi" w:eastAsiaTheme="majorEastAsia" w:hAnsiTheme="majorHAnsi" w:cstheme="majorBidi"/>
      <w:b/>
      <w:bCs/>
      <w:i/>
      <w:iCs/>
      <w:color w:val="4F81BD" w:themeColor="accent1"/>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rsid w:val="00653AFD"/>
    <w:rPr>
      <w:sz w:val="24"/>
      <w:szCs w:val="24"/>
    </w:rPr>
  </w:style>
  <w:style w:type="paragraph" w:styleId="Heading1">
    <w:name w:val="heading 1"/>
    <w:basedOn w:val="Normal"/>
    <w:next w:val="Normal"/>
    <w:link w:val="Heading1Char"/>
    <w:qFormat/>
    <w:rsid w:val="00FB6B24"/>
    <w:pPr>
      <w:keepNext/>
      <w:spacing w:before="240" w:after="60"/>
      <w:outlineLvl w:val="0"/>
    </w:pPr>
    <w:rPr>
      <w:rFonts w:ascii="Cambria" w:hAnsi="Cambria"/>
      <w:b/>
      <w:bCs/>
      <w:kern w:val="32"/>
      <w:sz w:val="32"/>
      <w:szCs w:val="32"/>
    </w:rPr>
  </w:style>
  <w:style w:type="paragraph" w:styleId="Heading3">
    <w:name w:val="heading 3"/>
    <w:basedOn w:val="Normal"/>
    <w:next w:val="Normal"/>
    <w:qFormat/>
    <w:rsid w:val="001A37FC"/>
    <w:pPr>
      <w:keepNext/>
      <w:pBdr>
        <w:top w:val="single" w:sz="4" w:space="4" w:color="auto" w:shadow="1"/>
        <w:left w:val="single" w:sz="4" w:space="0" w:color="auto" w:shadow="1"/>
        <w:bottom w:val="single" w:sz="4" w:space="1" w:color="auto" w:shadow="1"/>
        <w:right w:val="single" w:sz="4" w:space="23" w:color="auto" w:shadow="1"/>
      </w:pBdr>
      <w:shd w:val="clear" w:color="auto" w:fill="B3B3B3"/>
      <w:ind w:left="-540" w:right="540"/>
      <w:jc w:val="both"/>
      <w:outlineLvl w:val="2"/>
    </w:pPr>
    <w:rPr>
      <w:b/>
      <w:smallCaps/>
      <w:color w:val="0000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95752"/>
    <w:pPr>
      <w:tabs>
        <w:tab w:val="center" w:pos="4320"/>
        <w:tab w:val="right" w:pos="8640"/>
      </w:tabs>
    </w:pPr>
  </w:style>
  <w:style w:type="paragraph" w:styleId="Footer">
    <w:name w:val="footer"/>
    <w:basedOn w:val="Normal"/>
    <w:rsid w:val="00695752"/>
    <w:pPr>
      <w:tabs>
        <w:tab w:val="center" w:pos="4320"/>
        <w:tab w:val="right" w:pos="8640"/>
      </w:tabs>
    </w:pPr>
  </w:style>
  <w:style w:type="table" w:styleId="TableGrid">
    <w:name w:val="Table Grid"/>
    <w:basedOn w:val="TableNormal"/>
    <w:rsid w:val="00456A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nswer">
    <w:name w:val="answer"/>
    <w:basedOn w:val="Normal"/>
    <w:rsid w:val="00BA035B"/>
    <w:pPr>
      <w:jc w:val="both"/>
    </w:pPr>
    <w:rPr>
      <w:rFonts w:ascii="Arial" w:hAnsi="Arial"/>
      <w:sz w:val="20"/>
      <w:szCs w:val="20"/>
    </w:rPr>
  </w:style>
  <w:style w:type="character" w:styleId="CommentReference">
    <w:name w:val="annotation reference"/>
    <w:semiHidden/>
    <w:rsid w:val="008360B8"/>
    <w:rPr>
      <w:sz w:val="16"/>
      <w:szCs w:val="16"/>
    </w:rPr>
  </w:style>
  <w:style w:type="paragraph" w:styleId="CommentText">
    <w:name w:val="annotation text"/>
    <w:basedOn w:val="Normal"/>
    <w:semiHidden/>
    <w:rsid w:val="008360B8"/>
    <w:rPr>
      <w:sz w:val="20"/>
      <w:szCs w:val="20"/>
    </w:rPr>
  </w:style>
  <w:style w:type="paragraph" w:styleId="CommentSubject">
    <w:name w:val="annotation subject"/>
    <w:basedOn w:val="CommentText"/>
    <w:next w:val="CommentText"/>
    <w:semiHidden/>
    <w:rsid w:val="008360B8"/>
    <w:rPr>
      <w:b/>
      <w:bCs/>
    </w:rPr>
  </w:style>
  <w:style w:type="paragraph" w:styleId="BalloonText">
    <w:name w:val="Balloon Text"/>
    <w:basedOn w:val="Normal"/>
    <w:semiHidden/>
    <w:rsid w:val="008360B8"/>
    <w:rPr>
      <w:rFonts w:ascii="Tahoma" w:hAnsi="Tahoma" w:cs="Tahoma"/>
      <w:sz w:val="16"/>
      <w:szCs w:val="16"/>
    </w:rPr>
  </w:style>
  <w:style w:type="table" w:styleId="TableContemporary">
    <w:name w:val="Table Contemporary"/>
    <w:basedOn w:val="TableNormal"/>
    <w:rsid w:val="00EB2DF1"/>
    <w:rPr>
      <w:color w:val="FFFFFF"/>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cPr>
      <w:shd w:val="clear" w:color="auto" w:fill="E0E0E0"/>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shd w:val="clear" w:color="auto" w:fill="CCCCCC"/>
      </w:tcPr>
    </w:tblStylePr>
    <w:tblStylePr w:type="band2Horz">
      <w:rPr>
        <w:color w:val="auto"/>
      </w:rPr>
      <w:tblPr/>
      <w:tcPr>
        <w:tcBorders>
          <w:tl2br w:val="none" w:sz="0" w:space="0" w:color="auto"/>
          <w:tr2bl w:val="none" w:sz="0" w:space="0" w:color="auto"/>
        </w:tcBorders>
        <w:shd w:val="pct20" w:color="000000" w:fill="FFFFFF"/>
      </w:tcPr>
    </w:tblStylePr>
  </w:style>
  <w:style w:type="paragraph" w:customStyle="1" w:styleId="UseMe">
    <w:name w:val="UseMe"/>
    <w:basedOn w:val="MessageHeader"/>
    <w:link w:val="UseMeChar"/>
    <w:rsid w:val="00254F7D"/>
    <w:pPr>
      <w:pBdr>
        <w:top w:val="none" w:sz="0" w:space="0" w:color="auto"/>
        <w:left w:val="none" w:sz="0" w:space="0" w:color="auto"/>
        <w:bottom w:val="none" w:sz="0" w:space="0" w:color="auto"/>
        <w:right w:val="none" w:sz="0" w:space="0" w:color="auto"/>
      </w:pBdr>
    </w:pPr>
    <w:rPr>
      <w:rFonts w:ascii="Times New Roman" w:hAnsi="Times New Roman"/>
    </w:rPr>
  </w:style>
  <w:style w:type="character" w:customStyle="1" w:styleId="UseMeChar">
    <w:name w:val="UseMe Char"/>
    <w:link w:val="UseMe"/>
    <w:rsid w:val="00254F7D"/>
    <w:rPr>
      <w:rFonts w:cs="Arial"/>
      <w:sz w:val="24"/>
      <w:szCs w:val="24"/>
      <w:lang w:val="en-US" w:eastAsia="en-US" w:bidi="ar-SA"/>
    </w:rPr>
  </w:style>
  <w:style w:type="table" w:styleId="TableGrid1">
    <w:name w:val="Table Grid 1"/>
    <w:basedOn w:val="TableNormal"/>
    <w:rsid w:val="00254F7D"/>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firstCol">
      <w:pPr>
        <w:jc w:val="left"/>
      </w:pPr>
      <w:tblPr/>
      <w:tcPr>
        <w:shd w:val="clear" w:color="auto" w:fill="C0C0C0"/>
      </w:tcPr>
    </w:tblStylePr>
    <w:tblStylePr w:type="lastCol">
      <w:rPr>
        <w:i/>
        <w:iCs/>
      </w:rPr>
      <w:tblPr/>
      <w:tcPr>
        <w:tcBorders>
          <w:tl2br w:val="none" w:sz="0" w:space="0" w:color="auto"/>
          <w:tr2bl w:val="none" w:sz="0" w:space="0" w:color="auto"/>
        </w:tcBorders>
      </w:tcPr>
    </w:tblStylePr>
  </w:style>
  <w:style w:type="paragraph" w:styleId="MessageHeader">
    <w:name w:val="Message Header"/>
    <w:basedOn w:val="Normal"/>
    <w:rsid w:val="00254F7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IntenseReference1">
    <w:name w:val="Intense Reference1"/>
    <w:uiPriority w:val="32"/>
    <w:qFormat/>
    <w:rsid w:val="000559F8"/>
    <w:rPr>
      <w:b/>
      <w:bCs/>
      <w:smallCaps/>
      <w:color w:val="C0504D"/>
      <w:spacing w:val="5"/>
      <w:u w:val="single"/>
    </w:rPr>
  </w:style>
  <w:style w:type="table" w:styleId="TableClassic1">
    <w:name w:val="Table Classic 1"/>
    <w:basedOn w:val="TableNormal"/>
    <w:rsid w:val="007C343F"/>
    <w:tblPr>
      <w:tblInd w:w="0" w:type="dxa"/>
      <w:tblBorders>
        <w:top w:val="single" w:sz="12" w:space="0" w:color="000000"/>
      </w:tblBorders>
      <w:tblCellMar>
        <w:top w:w="0" w:type="dxa"/>
        <w:left w:w="108" w:type="dxa"/>
        <w:bottom w:w="0" w:type="dxa"/>
        <w:right w:w="108" w:type="dxa"/>
      </w:tblCellMar>
    </w:tblPr>
    <w:tcPr>
      <w:shd w:val="clear" w:color="auto" w:fill="auto"/>
    </w:tcPr>
    <w:tblStylePr w:type="firstRow">
      <w:rPr>
        <w:i w:val="0"/>
        <w:iCs/>
      </w:rPr>
      <w:tblPr/>
      <w:tcPr>
        <w:tcBorders>
          <w:left w:val="nil"/>
          <w:bottom w:val="nil"/>
          <w:right w:val="nil"/>
          <w:insideV w:val="nil"/>
        </w:tcBorders>
        <w:shd w:val="clear" w:color="auto" w:fill="auto"/>
      </w:tcPr>
    </w:tblStylePr>
    <w:tblStylePr w:type="lastRow">
      <w:rPr>
        <w:color w:val="auto"/>
      </w:rPr>
      <w:tblPr/>
      <w:tcPr>
        <w:tcBorders>
          <w:top w:val="nil"/>
        </w:tcBorders>
        <w:shd w:val="clear" w:color="auto" w:fill="auto"/>
      </w:tcPr>
    </w:tblStylePr>
    <w:tblStylePr w:type="firstCol">
      <w:rPr>
        <w:rFonts w:ascii="Times New Roman" w:hAnsi="Times New Roman"/>
        <w:b/>
        <w:sz w:val="16"/>
      </w:rPr>
      <w:tblPr/>
      <w:tcPr>
        <w:tcBorders>
          <w:right w:val="nil"/>
        </w:tcBorders>
        <w:vAlign w:val="center"/>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Hyperlink">
    <w:name w:val="Hyperlink"/>
    <w:rsid w:val="00D92C77"/>
    <w:rPr>
      <w:color w:val="0000FF"/>
      <w:u w:val="single"/>
    </w:rPr>
  </w:style>
  <w:style w:type="paragraph" w:styleId="DocumentMap">
    <w:name w:val="Document Map"/>
    <w:basedOn w:val="Normal"/>
    <w:link w:val="DocumentMapChar"/>
    <w:uiPriority w:val="99"/>
    <w:semiHidden/>
    <w:unhideWhenUsed/>
    <w:rsid w:val="00BF1F49"/>
    <w:rPr>
      <w:rFonts w:ascii="Tahoma" w:hAnsi="Tahoma"/>
      <w:sz w:val="16"/>
      <w:szCs w:val="16"/>
      <w:lang w:val="x-none" w:eastAsia="x-none"/>
    </w:rPr>
  </w:style>
  <w:style w:type="character" w:customStyle="1" w:styleId="DocumentMapChar">
    <w:name w:val="Document Map Char"/>
    <w:link w:val="DocumentMap"/>
    <w:uiPriority w:val="99"/>
    <w:semiHidden/>
    <w:rsid w:val="00BF1F49"/>
    <w:rPr>
      <w:rFonts w:ascii="Tahoma" w:hAnsi="Tahoma" w:cs="Tahoma"/>
      <w:sz w:val="16"/>
      <w:szCs w:val="16"/>
    </w:rPr>
  </w:style>
  <w:style w:type="character" w:styleId="FollowedHyperlink">
    <w:name w:val="FollowedHyperlink"/>
    <w:rsid w:val="005775E9"/>
    <w:rPr>
      <w:color w:val="800080"/>
      <w:u w:val="single"/>
    </w:rPr>
  </w:style>
  <w:style w:type="paragraph" w:styleId="BlockText">
    <w:name w:val="Block Text"/>
    <w:aliases w:val="Block Text Char Char Char"/>
    <w:basedOn w:val="Normal"/>
    <w:link w:val="BlockTextChar"/>
    <w:rsid w:val="006819BD"/>
    <w:pPr>
      <w:tabs>
        <w:tab w:val="left" w:pos="-360"/>
      </w:tabs>
      <w:ind w:left="-720" w:right="-180"/>
      <w:jc w:val="both"/>
    </w:pPr>
    <w:rPr>
      <w:color w:val="003366"/>
      <w:sz w:val="22"/>
      <w:szCs w:val="22"/>
      <w:lang w:val="x-none" w:eastAsia="x-none"/>
    </w:rPr>
  </w:style>
  <w:style w:type="character" w:customStyle="1" w:styleId="BlockTextChar">
    <w:name w:val="Block Text Char"/>
    <w:aliases w:val="Block Text Char Char Char Char"/>
    <w:link w:val="BlockText"/>
    <w:rsid w:val="006819BD"/>
    <w:rPr>
      <w:color w:val="003366"/>
      <w:sz w:val="22"/>
      <w:szCs w:val="22"/>
    </w:rPr>
  </w:style>
  <w:style w:type="character" w:customStyle="1" w:styleId="Heading1Char">
    <w:name w:val="Heading 1 Char"/>
    <w:link w:val="Heading1"/>
    <w:rsid w:val="00FB6B24"/>
    <w:rPr>
      <w:rFonts w:ascii="Cambria" w:eastAsia="Times New Roman" w:hAnsi="Cambria" w:cs="Times New Roman"/>
      <w:b/>
      <w:bCs/>
      <w:kern w:val="32"/>
      <w:sz w:val="32"/>
      <w:szCs w:val="32"/>
      <w:lang w:val="en-US" w:eastAsia="en-US"/>
    </w:rPr>
  </w:style>
  <w:style w:type="character" w:styleId="Emphasis">
    <w:name w:val="Emphasis"/>
    <w:qFormat/>
    <w:rsid w:val="00FB6B24"/>
    <w:rPr>
      <w:i/>
      <w:iCs/>
    </w:rPr>
  </w:style>
  <w:style w:type="paragraph" w:styleId="Title">
    <w:name w:val="Title"/>
    <w:basedOn w:val="Normal"/>
    <w:link w:val="TitleChar"/>
    <w:qFormat/>
    <w:rsid w:val="00FA0184"/>
    <w:pPr>
      <w:jc w:val="center"/>
    </w:pPr>
    <w:rPr>
      <w:b/>
      <w:bCs/>
    </w:rPr>
  </w:style>
  <w:style w:type="character" w:customStyle="1" w:styleId="TitleChar">
    <w:name w:val="Title Char"/>
    <w:link w:val="Title"/>
    <w:rsid w:val="00FA0184"/>
    <w:rPr>
      <w:b/>
      <w:bCs/>
      <w:sz w:val="24"/>
      <w:szCs w:val="24"/>
    </w:rPr>
  </w:style>
  <w:style w:type="paragraph" w:styleId="ListParagraph">
    <w:name w:val="List Paragraph"/>
    <w:basedOn w:val="Normal"/>
    <w:uiPriority w:val="72"/>
    <w:qFormat/>
    <w:rsid w:val="00C00C8E"/>
    <w:pPr>
      <w:ind w:left="720"/>
    </w:pPr>
  </w:style>
</w:styles>
</file>

<file path=word/webSettings.xml><?xml version="1.0" encoding="utf-8"?>
<w:webSettings xmlns:r="http://schemas.openxmlformats.org/officeDocument/2006/relationships" xmlns:w="http://schemas.openxmlformats.org/wordprocessingml/2006/main">
  <w:divs>
    <w:div w:id="28920569">
      <w:bodyDiv w:val="1"/>
      <w:marLeft w:val="0"/>
      <w:marRight w:val="0"/>
      <w:marTop w:val="0"/>
      <w:marBottom w:val="0"/>
      <w:divBdr>
        <w:top w:val="none" w:sz="0" w:space="0" w:color="auto"/>
        <w:left w:val="none" w:sz="0" w:space="0" w:color="auto"/>
        <w:bottom w:val="none" w:sz="0" w:space="0" w:color="auto"/>
        <w:right w:val="none" w:sz="0" w:space="0" w:color="auto"/>
      </w:divBdr>
      <w:divsChild>
        <w:div w:id="620691751">
          <w:marLeft w:val="0"/>
          <w:marRight w:val="0"/>
          <w:marTop w:val="0"/>
          <w:marBottom w:val="0"/>
          <w:divBdr>
            <w:top w:val="none" w:sz="0" w:space="0" w:color="auto"/>
            <w:left w:val="none" w:sz="0" w:space="0" w:color="auto"/>
            <w:bottom w:val="none" w:sz="0" w:space="0" w:color="auto"/>
            <w:right w:val="none" w:sz="0" w:space="0" w:color="auto"/>
          </w:divBdr>
        </w:div>
        <w:div w:id="1284772425">
          <w:marLeft w:val="0"/>
          <w:marRight w:val="0"/>
          <w:marTop w:val="300"/>
          <w:marBottom w:val="0"/>
          <w:divBdr>
            <w:top w:val="none" w:sz="0" w:space="0" w:color="auto"/>
            <w:left w:val="none" w:sz="0" w:space="0" w:color="auto"/>
            <w:bottom w:val="none" w:sz="0" w:space="0" w:color="auto"/>
            <w:right w:val="none" w:sz="0" w:space="0" w:color="auto"/>
          </w:divBdr>
          <w:divsChild>
            <w:div w:id="101249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80188">
      <w:bodyDiv w:val="1"/>
      <w:marLeft w:val="0"/>
      <w:marRight w:val="0"/>
      <w:marTop w:val="0"/>
      <w:marBottom w:val="0"/>
      <w:divBdr>
        <w:top w:val="none" w:sz="0" w:space="0" w:color="auto"/>
        <w:left w:val="none" w:sz="0" w:space="0" w:color="auto"/>
        <w:bottom w:val="none" w:sz="0" w:space="0" w:color="auto"/>
        <w:right w:val="none" w:sz="0" w:space="0" w:color="auto"/>
      </w:divBdr>
    </w:div>
    <w:div w:id="143663976">
      <w:bodyDiv w:val="1"/>
      <w:marLeft w:val="0"/>
      <w:marRight w:val="0"/>
      <w:marTop w:val="0"/>
      <w:marBottom w:val="0"/>
      <w:divBdr>
        <w:top w:val="none" w:sz="0" w:space="0" w:color="auto"/>
        <w:left w:val="none" w:sz="0" w:space="0" w:color="auto"/>
        <w:bottom w:val="none" w:sz="0" w:space="0" w:color="auto"/>
        <w:right w:val="none" w:sz="0" w:space="0" w:color="auto"/>
      </w:divBdr>
      <w:divsChild>
        <w:div w:id="282806482">
          <w:marLeft w:val="806"/>
          <w:marRight w:val="0"/>
          <w:marTop w:val="22"/>
          <w:marBottom w:val="22"/>
          <w:divBdr>
            <w:top w:val="none" w:sz="0" w:space="0" w:color="auto"/>
            <w:left w:val="none" w:sz="0" w:space="0" w:color="auto"/>
            <w:bottom w:val="none" w:sz="0" w:space="0" w:color="auto"/>
            <w:right w:val="none" w:sz="0" w:space="0" w:color="auto"/>
          </w:divBdr>
        </w:div>
        <w:div w:id="780957421">
          <w:marLeft w:val="806"/>
          <w:marRight w:val="0"/>
          <w:marTop w:val="22"/>
          <w:marBottom w:val="22"/>
          <w:divBdr>
            <w:top w:val="none" w:sz="0" w:space="0" w:color="auto"/>
            <w:left w:val="none" w:sz="0" w:space="0" w:color="auto"/>
            <w:bottom w:val="none" w:sz="0" w:space="0" w:color="auto"/>
            <w:right w:val="none" w:sz="0" w:space="0" w:color="auto"/>
          </w:divBdr>
        </w:div>
      </w:divsChild>
    </w:div>
    <w:div w:id="234827539">
      <w:bodyDiv w:val="1"/>
      <w:marLeft w:val="0"/>
      <w:marRight w:val="0"/>
      <w:marTop w:val="0"/>
      <w:marBottom w:val="0"/>
      <w:divBdr>
        <w:top w:val="none" w:sz="0" w:space="0" w:color="auto"/>
        <w:left w:val="none" w:sz="0" w:space="0" w:color="auto"/>
        <w:bottom w:val="none" w:sz="0" w:space="0" w:color="auto"/>
        <w:right w:val="none" w:sz="0" w:space="0" w:color="auto"/>
      </w:divBdr>
      <w:divsChild>
        <w:div w:id="1450733358">
          <w:marLeft w:val="0"/>
          <w:marRight w:val="0"/>
          <w:marTop w:val="0"/>
          <w:marBottom w:val="0"/>
          <w:divBdr>
            <w:top w:val="none" w:sz="0" w:space="0" w:color="auto"/>
            <w:left w:val="none" w:sz="0" w:space="0" w:color="auto"/>
            <w:bottom w:val="none" w:sz="0" w:space="0" w:color="auto"/>
            <w:right w:val="none" w:sz="0" w:space="0" w:color="auto"/>
          </w:divBdr>
        </w:div>
        <w:div w:id="742142099">
          <w:marLeft w:val="0"/>
          <w:marRight w:val="0"/>
          <w:marTop w:val="300"/>
          <w:marBottom w:val="0"/>
          <w:divBdr>
            <w:top w:val="none" w:sz="0" w:space="0" w:color="auto"/>
            <w:left w:val="none" w:sz="0" w:space="0" w:color="auto"/>
            <w:bottom w:val="none" w:sz="0" w:space="0" w:color="auto"/>
            <w:right w:val="none" w:sz="0" w:space="0" w:color="auto"/>
          </w:divBdr>
          <w:divsChild>
            <w:div w:id="149063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099305">
      <w:bodyDiv w:val="1"/>
      <w:marLeft w:val="0"/>
      <w:marRight w:val="0"/>
      <w:marTop w:val="0"/>
      <w:marBottom w:val="0"/>
      <w:divBdr>
        <w:top w:val="none" w:sz="0" w:space="0" w:color="auto"/>
        <w:left w:val="none" w:sz="0" w:space="0" w:color="auto"/>
        <w:bottom w:val="none" w:sz="0" w:space="0" w:color="auto"/>
        <w:right w:val="none" w:sz="0" w:space="0" w:color="auto"/>
      </w:divBdr>
    </w:div>
    <w:div w:id="336156250">
      <w:bodyDiv w:val="1"/>
      <w:marLeft w:val="0"/>
      <w:marRight w:val="0"/>
      <w:marTop w:val="0"/>
      <w:marBottom w:val="0"/>
      <w:divBdr>
        <w:top w:val="none" w:sz="0" w:space="0" w:color="auto"/>
        <w:left w:val="none" w:sz="0" w:space="0" w:color="auto"/>
        <w:bottom w:val="none" w:sz="0" w:space="0" w:color="auto"/>
        <w:right w:val="none" w:sz="0" w:space="0" w:color="auto"/>
      </w:divBdr>
      <w:divsChild>
        <w:div w:id="183640130">
          <w:marLeft w:val="0"/>
          <w:marRight w:val="0"/>
          <w:marTop w:val="0"/>
          <w:marBottom w:val="0"/>
          <w:divBdr>
            <w:top w:val="none" w:sz="0" w:space="0" w:color="auto"/>
            <w:left w:val="none" w:sz="0" w:space="0" w:color="auto"/>
            <w:bottom w:val="none" w:sz="0" w:space="0" w:color="auto"/>
            <w:right w:val="none" w:sz="0" w:space="0" w:color="auto"/>
          </w:divBdr>
        </w:div>
        <w:div w:id="1127511476">
          <w:marLeft w:val="0"/>
          <w:marRight w:val="0"/>
          <w:marTop w:val="300"/>
          <w:marBottom w:val="0"/>
          <w:divBdr>
            <w:top w:val="none" w:sz="0" w:space="0" w:color="auto"/>
            <w:left w:val="none" w:sz="0" w:space="0" w:color="auto"/>
            <w:bottom w:val="none" w:sz="0" w:space="0" w:color="auto"/>
            <w:right w:val="none" w:sz="0" w:space="0" w:color="auto"/>
          </w:divBdr>
          <w:divsChild>
            <w:div w:id="10027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556580">
      <w:bodyDiv w:val="1"/>
      <w:marLeft w:val="0"/>
      <w:marRight w:val="0"/>
      <w:marTop w:val="0"/>
      <w:marBottom w:val="0"/>
      <w:divBdr>
        <w:top w:val="none" w:sz="0" w:space="0" w:color="auto"/>
        <w:left w:val="none" w:sz="0" w:space="0" w:color="auto"/>
        <w:bottom w:val="none" w:sz="0" w:space="0" w:color="auto"/>
        <w:right w:val="none" w:sz="0" w:space="0" w:color="auto"/>
      </w:divBdr>
      <w:divsChild>
        <w:div w:id="2129427699">
          <w:marLeft w:val="806"/>
          <w:marRight w:val="0"/>
          <w:marTop w:val="22"/>
          <w:marBottom w:val="22"/>
          <w:divBdr>
            <w:top w:val="none" w:sz="0" w:space="0" w:color="auto"/>
            <w:left w:val="none" w:sz="0" w:space="0" w:color="auto"/>
            <w:bottom w:val="none" w:sz="0" w:space="0" w:color="auto"/>
            <w:right w:val="none" w:sz="0" w:space="0" w:color="auto"/>
          </w:divBdr>
        </w:div>
      </w:divsChild>
    </w:div>
    <w:div w:id="471142000">
      <w:bodyDiv w:val="1"/>
      <w:marLeft w:val="0"/>
      <w:marRight w:val="0"/>
      <w:marTop w:val="0"/>
      <w:marBottom w:val="0"/>
      <w:divBdr>
        <w:top w:val="none" w:sz="0" w:space="0" w:color="auto"/>
        <w:left w:val="none" w:sz="0" w:space="0" w:color="auto"/>
        <w:bottom w:val="none" w:sz="0" w:space="0" w:color="auto"/>
        <w:right w:val="none" w:sz="0" w:space="0" w:color="auto"/>
      </w:divBdr>
    </w:div>
    <w:div w:id="746346628">
      <w:bodyDiv w:val="1"/>
      <w:marLeft w:val="0"/>
      <w:marRight w:val="0"/>
      <w:marTop w:val="0"/>
      <w:marBottom w:val="0"/>
      <w:divBdr>
        <w:top w:val="none" w:sz="0" w:space="0" w:color="auto"/>
        <w:left w:val="none" w:sz="0" w:space="0" w:color="auto"/>
        <w:bottom w:val="none" w:sz="0" w:space="0" w:color="auto"/>
        <w:right w:val="none" w:sz="0" w:space="0" w:color="auto"/>
      </w:divBdr>
      <w:divsChild>
        <w:div w:id="1385368672">
          <w:marLeft w:val="0"/>
          <w:marRight w:val="0"/>
          <w:marTop w:val="0"/>
          <w:marBottom w:val="0"/>
          <w:divBdr>
            <w:top w:val="none" w:sz="0" w:space="0" w:color="auto"/>
            <w:left w:val="none" w:sz="0" w:space="0" w:color="auto"/>
            <w:bottom w:val="none" w:sz="0" w:space="0" w:color="auto"/>
            <w:right w:val="none" w:sz="0" w:space="0" w:color="auto"/>
          </w:divBdr>
        </w:div>
        <w:div w:id="1180777721">
          <w:marLeft w:val="0"/>
          <w:marRight w:val="0"/>
          <w:marTop w:val="300"/>
          <w:marBottom w:val="0"/>
          <w:divBdr>
            <w:top w:val="none" w:sz="0" w:space="0" w:color="auto"/>
            <w:left w:val="none" w:sz="0" w:space="0" w:color="auto"/>
            <w:bottom w:val="none" w:sz="0" w:space="0" w:color="auto"/>
            <w:right w:val="none" w:sz="0" w:space="0" w:color="auto"/>
          </w:divBdr>
          <w:divsChild>
            <w:div w:id="149140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405726">
      <w:bodyDiv w:val="1"/>
      <w:marLeft w:val="0"/>
      <w:marRight w:val="0"/>
      <w:marTop w:val="0"/>
      <w:marBottom w:val="0"/>
      <w:divBdr>
        <w:top w:val="none" w:sz="0" w:space="0" w:color="auto"/>
        <w:left w:val="none" w:sz="0" w:space="0" w:color="auto"/>
        <w:bottom w:val="none" w:sz="0" w:space="0" w:color="auto"/>
        <w:right w:val="none" w:sz="0" w:space="0" w:color="auto"/>
      </w:divBdr>
      <w:divsChild>
        <w:div w:id="463230670">
          <w:marLeft w:val="187"/>
          <w:marRight w:val="0"/>
          <w:marTop w:val="102"/>
          <w:marBottom w:val="0"/>
          <w:divBdr>
            <w:top w:val="none" w:sz="0" w:space="0" w:color="auto"/>
            <w:left w:val="none" w:sz="0" w:space="0" w:color="auto"/>
            <w:bottom w:val="none" w:sz="0" w:space="0" w:color="auto"/>
            <w:right w:val="none" w:sz="0" w:space="0" w:color="auto"/>
          </w:divBdr>
        </w:div>
      </w:divsChild>
    </w:div>
    <w:div w:id="943928211">
      <w:bodyDiv w:val="1"/>
      <w:marLeft w:val="0"/>
      <w:marRight w:val="0"/>
      <w:marTop w:val="0"/>
      <w:marBottom w:val="0"/>
      <w:divBdr>
        <w:top w:val="none" w:sz="0" w:space="0" w:color="auto"/>
        <w:left w:val="none" w:sz="0" w:space="0" w:color="auto"/>
        <w:bottom w:val="none" w:sz="0" w:space="0" w:color="auto"/>
        <w:right w:val="none" w:sz="0" w:space="0" w:color="auto"/>
      </w:divBdr>
    </w:div>
    <w:div w:id="1251232703">
      <w:bodyDiv w:val="1"/>
      <w:marLeft w:val="0"/>
      <w:marRight w:val="0"/>
      <w:marTop w:val="0"/>
      <w:marBottom w:val="0"/>
      <w:divBdr>
        <w:top w:val="none" w:sz="0" w:space="0" w:color="auto"/>
        <w:left w:val="none" w:sz="0" w:space="0" w:color="auto"/>
        <w:bottom w:val="none" w:sz="0" w:space="0" w:color="auto"/>
        <w:right w:val="none" w:sz="0" w:space="0" w:color="auto"/>
      </w:divBdr>
    </w:div>
    <w:div w:id="1877350812">
      <w:bodyDiv w:val="1"/>
      <w:marLeft w:val="0"/>
      <w:marRight w:val="0"/>
      <w:marTop w:val="0"/>
      <w:marBottom w:val="0"/>
      <w:divBdr>
        <w:top w:val="none" w:sz="0" w:space="0" w:color="auto"/>
        <w:left w:val="none" w:sz="0" w:space="0" w:color="auto"/>
        <w:bottom w:val="none" w:sz="0" w:space="0" w:color="auto"/>
        <w:right w:val="none" w:sz="0" w:space="0" w:color="auto"/>
      </w:divBdr>
      <w:divsChild>
        <w:div w:id="224728365">
          <w:marLeft w:val="806"/>
          <w:marRight w:val="0"/>
          <w:marTop w:val="22"/>
          <w:marBottom w:val="22"/>
          <w:divBdr>
            <w:top w:val="none" w:sz="0" w:space="0" w:color="auto"/>
            <w:left w:val="none" w:sz="0" w:space="0" w:color="auto"/>
            <w:bottom w:val="none" w:sz="0" w:space="0" w:color="auto"/>
            <w:right w:val="none" w:sz="0" w:space="0" w:color="auto"/>
          </w:divBdr>
        </w:div>
        <w:div w:id="1550066230">
          <w:marLeft w:val="806"/>
          <w:marRight w:val="0"/>
          <w:marTop w:val="22"/>
          <w:marBottom w:val="22"/>
          <w:divBdr>
            <w:top w:val="none" w:sz="0" w:space="0" w:color="auto"/>
            <w:left w:val="none" w:sz="0" w:space="0" w:color="auto"/>
            <w:bottom w:val="none" w:sz="0" w:space="0" w:color="auto"/>
            <w:right w:val="none" w:sz="0" w:space="0" w:color="auto"/>
          </w:divBdr>
        </w:div>
        <w:div w:id="2070763734">
          <w:marLeft w:val="806"/>
          <w:marRight w:val="0"/>
          <w:marTop w:val="22"/>
          <w:marBottom w:val="22"/>
          <w:divBdr>
            <w:top w:val="none" w:sz="0" w:space="0" w:color="auto"/>
            <w:left w:val="none" w:sz="0" w:space="0" w:color="auto"/>
            <w:bottom w:val="none" w:sz="0" w:space="0" w:color="auto"/>
            <w:right w:val="none" w:sz="0" w:space="0" w:color="auto"/>
          </w:divBdr>
        </w:div>
      </w:divsChild>
    </w:div>
    <w:div w:id="2022849045">
      <w:bodyDiv w:val="1"/>
      <w:marLeft w:val="0"/>
      <w:marRight w:val="0"/>
      <w:marTop w:val="0"/>
      <w:marBottom w:val="0"/>
      <w:divBdr>
        <w:top w:val="none" w:sz="0" w:space="0" w:color="auto"/>
        <w:left w:val="none" w:sz="0" w:space="0" w:color="auto"/>
        <w:bottom w:val="none" w:sz="0" w:space="0" w:color="auto"/>
        <w:right w:val="none" w:sz="0" w:space="0" w:color="auto"/>
      </w:divBdr>
      <w:divsChild>
        <w:div w:id="1747264327">
          <w:marLeft w:val="806"/>
          <w:marRight w:val="0"/>
          <w:marTop w:val="22"/>
          <w:marBottom w:val="22"/>
          <w:divBdr>
            <w:top w:val="none" w:sz="0" w:space="0" w:color="auto"/>
            <w:left w:val="none" w:sz="0" w:space="0" w:color="auto"/>
            <w:bottom w:val="none" w:sz="0" w:space="0" w:color="auto"/>
            <w:right w:val="none" w:sz="0" w:space="0" w:color="auto"/>
          </w:divBdr>
        </w:div>
      </w:divsChild>
    </w:div>
    <w:div w:id="2097747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monishsahni@yahoo.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180F35-C431-4DED-B3DE-DE84CDD0E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TotalTime>
  <Pages>2</Pages>
  <Words>689</Words>
  <Characters>3931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F/NAME M/NAME L/NAME</vt:lpstr>
    </vt:vector>
  </TitlesOfParts>
  <Company>IIMC</Company>
  <LinksUpToDate>false</LinksUpToDate>
  <CharactersWithSpaces>4611</CharactersWithSpaces>
  <SharedDoc>false</SharedDoc>
  <HyperlinkBase/>
  <HLinks>
    <vt:vector size="6" baseType="variant">
      <vt:variant>
        <vt:i4>1048612</vt:i4>
      </vt:variant>
      <vt:variant>
        <vt:i4>0</vt:i4>
      </vt:variant>
      <vt:variant>
        <vt:i4>0</vt:i4>
      </vt:variant>
      <vt:variant>
        <vt:i4>5</vt:i4>
      </vt:variant>
      <vt:variant>
        <vt:lpwstr>mailto:monishsahni@yahoo.com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F/NAME M/NAME L/NAME</dc:title>
  <dc:creator>Dynamic</dc:creator>
  <cp:lastModifiedBy>Compaq510</cp:lastModifiedBy>
  <cp:revision>65</cp:revision>
  <cp:lastPrinted>2007-07-31T09:56:00Z</cp:lastPrinted>
  <dcterms:created xsi:type="dcterms:W3CDTF">2015-05-02T06:35:00Z</dcterms:created>
  <dcterms:modified xsi:type="dcterms:W3CDTF">2017-01-30T01:44:00Z</dcterms:modified>
</cp:coreProperties>
</file>