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70" w:type="dxa"/>
        <w:tblInd w:w="-90" w:type="dxa"/>
        <w:tblLayout w:type="fixed"/>
        <w:tblCellMar>
          <w:left w:w="0" w:type="dxa"/>
          <w:right w:w="0" w:type="dxa"/>
        </w:tblCellMar>
        <w:tblLook w:val="0000" w:firstRow="0" w:lastRow="0" w:firstColumn="0" w:lastColumn="0" w:noHBand="0" w:noVBand="0"/>
      </w:tblPr>
      <w:tblGrid>
        <w:gridCol w:w="4544"/>
        <w:gridCol w:w="5626"/>
      </w:tblGrid>
      <w:tr w:rsidR="00FD366C" w:rsidTr="00FF6D05">
        <w:trPr>
          <w:trHeight w:val="259"/>
        </w:trPr>
        <w:tc>
          <w:tcPr>
            <w:tcW w:w="4544" w:type="dxa"/>
            <w:vAlign w:val="bottom"/>
          </w:tcPr>
          <w:p w:rsidR="00FD366C" w:rsidRDefault="00B20CA3" w:rsidP="005B0C1B">
            <w:pPr>
              <w:widowControl w:val="0"/>
              <w:autoSpaceDE w:val="0"/>
              <w:autoSpaceDN w:val="0"/>
              <w:adjustRightInd w:val="0"/>
              <w:spacing w:after="0" w:line="229" w:lineRule="exact"/>
              <w:rPr>
                <w:rFonts w:ascii="Times New Roman" w:hAnsi="Times New Roman" w:cs="Times New Roman"/>
                <w:sz w:val="24"/>
                <w:szCs w:val="24"/>
              </w:rPr>
            </w:pPr>
            <w:bookmarkStart w:id="0" w:name="_GoBack"/>
            <w:bookmarkEnd w:id="0"/>
            <w:r>
              <w:rPr>
                <w:noProof/>
              </w:rPr>
              <w:pict>
                <v:line id="_x0000_s1028" style="position:absolute;flip:x;z-index:-251659776;mso-position-horizontal-relative:page;mso-position-vertical-relative:page" from="587.85pt,24.2pt" to="588.1pt,768.1pt" o:allowincell="f" strokeweight=".16931mm">
                  <w10:wrap anchorx="page" anchory="page"/>
                </v:line>
              </w:pict>
            </w:r>
            <w:r>
              <w:rPr>
                <w:noProof/>
              </w:rPr>
              <w:pict>
                <v:line id="_x0000_s1026" style="position:absolute;z-index:-251661824;mso-position-horizontal-relative:page;mso-position-vertical-relative:page" from="24pt,24.2pt" to="588.1pt,24.2pt" o:allowincell="f" strokeweight=".16931mm">
                  <w10:wrap anchorx="page" anchory="page"/>
                </v:line>
              </w:pict>
            </w:r>
            <w:r>
              <w:rPr>
                <w:noProof/>
              </w:rPr>
              <w:pict>
                <v:line id="_x0000_s1027" style="position:absolute;z-index:-251660800;mso-position-horizontal-relative:page;mso-position-vertical-relative:page" from="24.2pt,24pt" to="24.2pt,768.1pt" o:allowincell="f" strokeweight=".16931mm">
                  <w10:wrap anchorx="page" anchory="page"/>
                </v:line>
              </w:pict>
            </w:r>
            <w:r w:rsidR="00FD366C">
              <w:rPr>
                <w:rFonts w:ascii="Times New Roman" w:hAnsi="Times New Roman" w:cs="Times New Roman"/>
                <w:b/>
                <w:bCs/>
                <w:sz w:val="20"/>
                <w:szCs w:val="20"/>
              </w:rPr>
              <w:t>Shivam Saxena</w:t>
            </w:r>
          </w:p>
        </w:tc>
        <w:tc>
          <w:tcPr>
            <w:tcW w:w="5626" w:type="dxa"/>
            <w:vAlign w:val="bottom"/>
          </w:tcPr>
          <w:p w:rsidR="00FD366C" w:rsidRDefault="008F4909" w:rsidP="005B0C1B">
            <w:pPr>
              <w:widowControl w:val="0"/>
              <w:autoSpaceDE w:val="0"/>
              <w:autoSpaceDN w:val="0"/>
              <w:adjustRightInd w:val="0"/>
              <w:spacing w:after="0" w:line="229" w:lineRule="exact"/>
              <w:jc w:val="right"/>
              <w:rPr>
                <w:rFonts w:ascii="Times New Roman" w:hAnsi="Times New Roman" w:cs="Times New Roman"/>
                <w:sz w:val="24"/>
                <w:szCs w:val="24"/>
              </w:rPr>
            </w:pPr>
            <w:r>
              <w:rPr>
                <w:rFonts w:ascii="Times New Roman" w:hAnsi="Times New Roman" w:cs="Times New Roman"/>
                <w:b/>
                <w:bCs/>
                <w:sz w:val="20"/>
                <w:szCs w:val="20"/>
              </w:rPr>
              <w:t>shivamsaxena89</w:t>
            </w:r>
            <w:r w:rsidR="00FD366C">
              <w:rPr>
                <w:rFonts w:ascii="Times New Roman" w:hAnsi="Times New Roman" w:cs="Times New Roman"/>
                <w:b/>
                <w:bCs/>
                <w:sz w:val="20"/>
                <w:szCs w:val="20"/>
              </w:rPr>
              <w:t>@gmail.com</w:t>
            </w:r>
          </w:p>
        </w:tc>
      </w:tr>
      <w:tr w:rsidR="00FD366C" w:rsidTr="00FF6D05">
        <w:trPr>
          <w:trHeight w:val="259"/>
        </w:trPr>
        <w:tc>
          <w:tcPr>
            <w:tcW w:w="4544" w:type="dxa"/>
            <w:vAlign w:val="bottom"/>
          </w:tcPr>
          <w:p w:rsidR="00FD366C" w:rsidRPr="00E52989" w:rsidRDefault="008F4909" w:rsidP="005B0C1B">
            <w:pPr>
              <w:widowControl w:val="0"/>
              <w:autoSpaceDE w:val="0"/>
              <w:autoSpaceDN w:val="0"/>
              <w:adjustRightInd w:val="0"/>
              <w:spacing w:after="0" w:line="240" w:lineRule="auto"/>
              <w:rPr>
                <w:rFonts w:ascii="Times New Roman" w:hAnsi="Times New Roman" w:cs="Times New Roman"/>
                <w:b/>
                <w:sz w:val="20"/>
                <w:szCs w:val="20"/>
              </w:rPr>
            </w:pPr>
            <w:r w:rsidRPr="00E52989">
              <w:rPr>
                <w:rFonts w:ascii="Times New Roman" w:hAnsi="Times New Roman" w:cs="Times New Roman"/>
                <w:b/>
                <w:sz w:val="20"/>
                <w:szCs w:val="20"/>
              </w:rPr>
              <w:t>C</w:t>
            </w:r>
            <w:r w:rsidR="00E52989">
              <w:rPr>
                <w:rFonts w:ascii="Times New Roman" w:hAnsi="Times New Roman" w:cs="Times New Roman"/>
                <w:b/>
                <w:sz w:val="20"/>
                <w:szCs w:val="20"/>
              </w:rPr>
              <w:t xml:space="preserve"> </w:t>
            </w:r>
            <w:r w:rsidRPr="00E52989">
              <w:rPr>
                <w:rFonts w:ascii="Times New Roman" w:hAnsi="Times New Roman" w:cs="Times New Roman"/>
                <w:b/>
                <w:sz w:val="20"/>
                <w:szCs w:val="20"/>
              </w:rPr>
              <w:t>-</w:t>
            </w:r>
            <w:r w:rsidR="00E52989">
              <w:rPr>
                <w:rFonts w:ascii="Times New Roman" w:hAnsi="Times New Roman" w:cs="Times New Roman"/>
                <w:b/>
                <w:sz w:val="20"/>
                <w:szCs w:val="20"/>
              </w:rPr>
              <w:t xml:space="preserve"> 9 / 9458 Vasant </w:t>
            </w:r>
            <w:proofErr w:type="spellStart"/>
            <w:r w:rsidR="00E52989">
              <w:rPr>
                <w:rFonts w:ascii="Times New Roman" w:hAnsi="Times New Roman" w:cs="Times New Roman"/>
                <w:b/>
                <w:sz w:val="20"/>
                <w:szCs w:val="20"/>
              </w:rPr>
              <w:t>Kunj</w:t>
            </w:r>
            <w:proofErr w:type="spellEnd"/>
            <w:r w:rsidR="00E52989">
              <w:rPr>
                <w:rFonts w:ascii="Times New Roman" w:hAnsi="Times New Roman" w:cs="Times New Roman"/>
                <w:b/>
                <w:sz w:val="20"/>
                <w:szCs w:val="20"/>
              </w:rPr>
              <w:t xml:space="preserve"> New Delhi - </w:t>
            </w:r>
            <w:r w:rsidRPr="00E52989">
              <w:rPr>
                <w:rFonts w:ascii="Times New Roman" w:hAnsi="Times New Roman" w:cs="Times New Roman"/>
                <w:b/>
                <w:sz w:val="20"/>
                <w:szCs w:val="20"/>
              </w:rPr>
              <w:t>110070</w:t>
            </w:r>
          </w:p>
        </w:tc>
        <w:tc>
          <w:tcPr>
            <w:tcW w:w="5626" w:type="dxa"/>
            <w:vAlign w:val="bottom"/>
          </w:tcPr>
          <w:p w:rsidR="00FD366C" w:rsidRDefault="008F4909" w:rsidP="005B0C1B">
            <w:pPr>
              <w:widowControl w:val="0"/>
              <w:autoSpaceDE w:val="0"/>
              <w:autoSpaceDN w:val="0"/>
              <w:adjustRightInd w:val="0"/>
              <w:spacing w:after="0" w:line="229" w:lineRule="exact"/>
              <w:jc w:val="right"/>
              <w:rPr>
                <w:rFonts w:ascii="Times New Roman" w:hAnsi="Times New Roman" w:cs="Times New Roman"/>
                <w:sz w:val="24"/>
                <w:szCs w:val="24"/>
              </w:rPr>
            </w:pPr>
            <w:r>
              <w:rPr>
                <w:rFonts w:ascii="Times New Roman" w:hAnsi="Times New Roman" w:cs="Times New Roman"/>
                <w:b/>
                <w:bCs/>
                <w:sz w:val="20"/>
                <w:szCs w:val="20"/>
              </w:rPr>
              <w:t>Contact No. : (+91) 9711182078</w:t>
            </w:r>
          </w:p>
        </w:tc>
      </w:tr>
      <w:tr w:rsidR="001C1FC1" w:rsidTr="00FF6D05">
        <w:trPr>
          <w:trHeight w:val="259"/>
        </w:trPr>
        <w:tc>
          <w:tcPr>
            <w:tcW w:w="4544" w:type="dxa"/>
            <w:vAlign w:val="bottom"/>
          </w:tcPr>
          <w:p w:rsidR="001C5FD5" w:rsidRPr="00E54C7F" w:rsidRDefault="001C5FD5" w:rsidP="00611884">
            <w:pPr>
              <w:widowControl w:val="0"/>
              <w:autoSpaceDE w:val="0"/>
              <w:autoSpaceDN w:val="0"/>
              <w:adjustRightInd w:val="0"/>
              <w:spacing w:after="0" w:line="279" w:lineRule="exact"/>
              <w:rPr>
                <w:rFonts w:ascii="Times New Roman" w:hAnsi="Times New Roman" w:cs="Times New Roman"/>
                <w:sz w:val="24"/>
                <w:szCs w:val="24"/>
              </w:rPr>
            </w:pPr>
          </w:p>
        </w:tc>
        <w:tc>
          <w:tcPr>
            <w:tcW w:w="5626" w:type="dxa"/>
            <w:vAlign w:val="bottom"/>
          </w:tcPr>
          <w:p w:rsidR="001C1FC1" w:rsidRDefault="001C1FC1" w:rsidP="005B0C1B">
            <w:pPr>
              <w:widowControl w:val="0"/>
              <w:autoSpaceDE w:val="0"/>
              <w:autoSpaceDN w:val="0"/>
              <w:adjustRightInd w:val="0"/>
              <w:spacing w:after="0" w:line="229" w:lineRule="exact"/>
              <w:jc w:val="right"/>
              <w:rPr>
                <w:rFonts w:ascii="Times New Roman" w:hAnsi="Times New Roman" w:cs="Times New Roman"/>
                <w:b/>
                <w:bCs/>
                <w:sz w:val="20"/>
                <w:szCs w:val="20"/>
              </w:rPr>
            </w:pPr>
          </w:p>
        </w:tc>
      </w:tr>
      <w:tr w:rsidR="00FD366C" w:rsidTr="00FF6D05">
        <w:trPr>
          <w:trHeight w:val="257"/>
        </w:trPr>
        <w:tc>
          <w:tcPr>
            <w:tcW w:w="4544" w:type="dxa"/>
            <w:tcBorders>
              <w:top w:val="single" w:sz="4" w:space="0" w:color="auto"/>
              <w:bottom w:val="single" w:sz="4" w:space="0" w:color="auto"/>
            </w:tcBorders>
            <w:shd w:val="clear" w:color="auto" w:fill="D9D9D9"/>
            <w:vAlign w:val="bottom"/>
          </w:tcPr>
          <w:p w:rsidR="00FD366C" w:rsidRDefault="008F4909" w:rsidP="005B0C1B">
            <w:pPr>
              <w:widowControl w:val="0"/>
              <w:autoSpaceDE w:val="0"/>
              <w:autoSpaceDN w:val="0"/>
              <w:adjustRightInd w:val="0"/>
              <w:spacing w:after="0" w:line="226" w:lineRule="exact"/>
              <w:ind w:left="20"/>
              <w:rPr>
                <w:rFonts w:ascii="Times New Roman" w:hAnsi="Times New Roman" w:cs="Times New Roman"/>
                <w:sz w:val="24"/>
                <w:szCs w:val="24"/>
              </w:rPr>
            </w:pPr>
            <w:r>
              <w:rPr>
                <w:rFonts w:ascii="Times New Roman" w:hAnsi="Times New Roman" w:cs="Times New Roman"/>
                <w:b/>
                <w:bCs/>
                <w:sz w:val="20"/>
                <w:szCs w:val="20"/>
              </w:rPr>
              <w:t xml:space="preserve">Career </w:t>
            </w:r>
            <w:r w:rsidR="00FD366C">
              <w:rPr>
                <w:rFonts w:ascii="Times New Roman" w:hAnsi="Times New Roman" w:cs="Times New Roman"/>
                <w:b/>
                <w:bCs/>
                <w:sz w:val="20"/>
                <w:szCs w:val="20"/>
              </w:rPr>
              <w:t>Objective</w:t>
            </w:r>
            <w:r w:rsidR="00BF712C">
              <w:rPr>
                <w:rFonts w:ascii="Times New Roman" w:hAnsi="Times New Roman" w:cs="Times New Roman"/>
                <w:b/>
                <w:bCs/>
                <w:sz w:val="20"/>
                <w:szCs w:val="20"/>
              </w:rPr>
              <w:t>s</w:t>
            </w:r>
          </w:p>
        </w:tc>
        <w:tc>
          <w:tcPr>
            <w:tcW w:w="5626" w:type="dxa"/>
            <w:tcBorders>
              <w:top w:val="single" w:sz="4" w:space="0" w:color="auto"/>
              <w:bottom w:val="single" w:sz="4" w:space="0" w:color="auto"/>
            </w:tcBorders>
            <w:shd w:val="clear" w:color="auto" w:fill="D9D9D9"/>
            <w:vAlign w:val="bottom"/>
          </w:tcPr>
          <w:p w:rsidR="00FD366C" w:rsidRDefault="00FD366C" w:rsidP="005B0C1B">
            <w:pPr>
              <w:widowControl w:val="0"/>
              <w:autoSpaceDE w:val="0"/>
              <w:autoSpaceDN w:val="0"/>
              <w:adjustRightInd w:val="0"/>
              <w:spacing w:after="0" w:line="240" w:lineRule="auto"/>
              <w:rPr>
                <w:rFonts w:ascii="Times New Roman" w:hAnsi="Times New Roman" w:cs="Times New Roman"/>
                <w:sz w:val="19"/>
                <w:szCs w:val="19"/>
              </w:rPr>
            </w:pPr>
          </w:p>
        </w:tc>
      </w:tr>
    </w:tbl>
    <w:p w:rsidR="00E54C7F" w:rsidRPr="001C5FD5" w:rsidRDefault="00E54C7F" w:rsidP="001C5FD5">
      <w:pPr>
        <w:widowControl w:val="0"/>
        <w:autoSpaceDE w:val="0"/>
        <w:autoSpaceDN w:val="0"/>
        <w:adjustRightInd w:val="0"/>
        <w:spacing w:after="0" w:line="279" w:lineRule="exact"/>
        <w:rPr>
          <w:rFonts w:ascii="Times New Roman" w:hAnsi="Times New Roman" w:cs="Times New Roman"/>
          <w:sz w:val="24"/>
          <w:szCs w:val="24"/>
        </w:rPr>
      </w:pPr>
    </w:p>
    <w:p w:rsidR="00FD366C" w:rsidRPr="00DE79AA" w:rsidRDefault="00BF712C" w:rsidP="00083522">
      <w:pPr>
        <w:widowControl w:val="0"/>
        <w:numPr>
          <w:ilvl w:val="0"/>
          <w:numId w:val="14"/>
        </w:numPr>
        <w:overflowPunct w:val="0"/>
        <w:autoSpaceDE w:val="0"/>
        <w:autoSpaceDN w:val="0"/>
        <w:adjustRightInd w:val="0"/>
        <w:spacing w:after="0" w:line="202" w:lineRule="auto"/>
        <w:ind w:right="20"/>
        <w:jc w:val="both"/>
        <w:rPr>
          <w:rFonts w:ascii="Times New Roman" w:hAnsi="Times New Roman" w:cs="Times New Roman"/>
          <w:sz w:val="20"/>
          <w:szCs w:val="20"/>
        </w:rPr>
      </w:pPr>
      <w:r>
        <w:rPr>
          <w:rFonts w:ascii="Times New Roman" w:hAnsi="Times New Roman"/>
          <w:sz w:val="20"/>
          <w:szCs w:val="20"/>
        </w:rPr>
        <w:t>Securing a R</w:t>
      </w:r>
      <w:r w:rsidR="00C30AEE">
        <w:rPr>
          <w:rFonts w:ascii="Times New Roman" w:hAnsi="Times New Roman"/>
          <w:sz w:val="20"/>
          <w:szCs w:val="20"/>
        </w:rPr>
        <w:t>esponsible</w:t>
      </w:r>
      <w:r w:rsidR="006A1350">
        <w:rPr>
          <w:rFonts w:ascii="Times New Roman" w:hAnsi="Times New Roman"/>
          <w:sz w:val="20"/>
          <w:szCs w:val="20"/>
        </w:rPr>
        <w:t xml:space="preserve"> </w:t>
      </w:r>
      <w:r>
        <w:rPr>
          <w:rFonts w:ascii="Times New Roman" w:hAnsi="Times New Roman"/>
          <w:sz w:val="20"/>
          <w:szCs w:val="20"/>
        </w:rPr>
        <w:t>Career O</w:t>
      </w:r>
      <w:r w:rsidR="00C30AEE">
        <w:rPr>
          <w:rFonts w:ascii="Times New Roman" w:hAnsi="Times New Roman"/>
          <w:sz w:val="20"/>
          <w:szCs w:val="20"/>
        </w:rPr>
        <w:t>pportunity</w:t>
      </w:r>
      <w:r w:rsidR="004246C2">
        <w:rPr>
          <w:rFonts w:ascii="Times New Roman" w:hAnsi="Times New Roman"/>
          <w:sz w:val="20"/>
          <w:szCs w:val="20"/>
        </w:rPr>
        <w:t xml:space="preserve"> that </w:t>
      </w:r>
      <w:r>
        <w:rPr>
          <w:rFonts w:ascii="Times New Roman" w:hAnsi="Times New Roman"/>
          <w:sz w:val="20"/>
          <w:szCs w:val="20"/>
        </w:rPr>
        <w:t>enhance</w:t>
      </w:r>
      <w:r w:rsidR="004246C2">
        <w:rPr>
          <w:rFonts w:ascii="Times New Roman" w:hAnsi="Times New Roman"/>
          <w:sz w:val="20"/>
          <w:szCs w:val="20"/>
        </w:rPr>
        <w:t>s</w:t>
      </w:r>
      <w:r>
        <w:rPr>
          <w:rFonts w:ascii="Times New Roman" w:hAnsi="Times New Roman"/>
          <w:sz w:val="20"/>
          <w:szCs w:val="20"/>
        </w:rPr>
        <w:t xml:space="preserve"> my K</w:t>
      </w:r>
      <w:r w:rsidR="00C30AEE">
        <w:rPr>
          <w:rFonts w:ascii="Times New Roman" w:hAnsi="Times New Roman"/>
          <w:sz w:val="20"/>
          <w:szCs w:val="20"/>
        </w:rPr>
        <w:t xml:space="preserve">nowledge, </w:t>
      </w:r>
      <w:r>
        <w:rPr>
          <w:rFonts w:ascii="Times New Roman" w:hAnsi="Times New Roman"/>
          <w:sz w:val="20"/>
          <w:szCs w:val="20"/>
        </w:rPr>
        <w:t>Technical and Analytical S</w:t>
      </w:r>
      <w:r w:rsidR="006A1350">
        <w:rPr>
          <w:rFonts w:ascii="Times New Roman" w:hAnsi="Times New Roman"/>
          <w:sz w:val="20"/>
          <w:szCs w:val="20"/>
        </w:rPr>
        <w:t>kills and gives</w:t>
      </w:r>
      <w:r w:rsidR="00DE79AA">
        <w:rPr>
          <w:rFonts w:ascii="Times New Roman" w:hAnsi="Times New Roman"/>
          <w:sz w:val="20"/>
          <w:szCs w:val="20"/>
        </w:rPr>
        <w:t xml:space="preserve"> an o</w:t>
      </w:r>
      <w:r>
        <w:rPr>
          <w:rFonts w:ascii="Times New Roman" w:hAnsi="Times New Roman"/>
          <w:sz w:val="20"/>
          <w:szCs w:val="20"/>
        </w:rPr>
        <w:t>pportunity for Personal Growth, Professional Advancement and E</w:t>
      </w:r>
      <w:r w:rsidR="006A1350">
        <w:rPr>
          <w:rFonts w:ascii="Times New Roman" w:hAnsi="Times New Roman"/>
          <w:sz w:val="20"/>
          <w:szCs w:val="20"/>
        </w:rPr>
        <w:t>xcellence.</w:t>
      </w:r>
    </w:p>
    <w:p w:rsidR="00DE79AA" w:rsidRPr="00BF712C" w:rsidRDefault="00DE79AA" w:rsidP="00083522">
      <w:pPr>
        <w:widowControl w:val="0"/>
        <w:overflowPunct w:val="0"/>
        <w:autoSpaceDE w:val="0"/>
        <w:autoSpaceDN w:val="0"/>
        <w:adjustRightInd w:val="0"/>
        <w:spacing w:after="0" w:line="202" w:lineRule="auto"/>
        <w:ind w:left="740" w:right="20"/>
        <w:jc w:val="both"/>
        <w:rPr>
          <w:rFonts w:ascii="Times New Roman" w:hAnsi="Times New Roman" w:cs="Times New Roman"/>
          <w:sz w:val="20"/>
          <w:szCs w:val="20"/>
        </w:rPr>
      </w:pPr>
    </w:p>
    <w:p w:rsidR="001C1FC1" w:rsidRPr="00611884" w:rsidRDefault="006A1350" w:rsidP="00083522">
      <w:pPr>
        <w:widowControl w:val="0"/>
        <w:numPr>
          <w:ilvl w:val="0"/>
          <w:numId w:val="14"/>
        </w:numPr>
        <w:overflowPunct w:val="0"/>
        <w:autoSpaceDE w:val="0"/>
        <w:autoSpaceDN w:val="0"/>
        <w:adjustRightInd w:val="0"/>
        <w:spacing w:after="0" w:line="202" w:lineRule="auto"/>
        <w:ind w:right="20"/>
        <w:jc w:val="both"/>
        <w:rPr>
          <w:rFonts w:ascii="Times New Roman" w:hAnsi="Times New Roman" w:cs="Times New Roman"/>
          <w:sz w:val="20"/>
          <w:szCs w:val="20"/>
        </w:rPr>
      </w:pPr>
      <w:r>
        <w:rPr>
          <w:rFonts w:ascii="Times New Roman" w:hAnsi="Times New Roman" w:cs="Times New Roman"/>
          <w:sz w:val="20"/>
          <w:szCs w:val="20"/>
        </w:rPr>
        <w:t>Providing</w:t>
      </w:r>
      <w:r w:rsidR="00DE79AA">
        <w:rPr>
          <w:rFonts w:ascii="Times New Roman" w:hAnsi="Times New Roman" w:cs="Times New Roman"/>
          <w:sz w:val="20"/>
          <w:szCs w:val="20"/>
        </w:rPr>
        <w:t xml:space="preserve"> best r</w:t>
      </w:r>
      <w:r w:rsidR="00FD366C" w:rsidRPr="00A8057D">
        <w:rPr>
          <w:rFonts w:ascii="Times New Roman" w:hAnsi="Times New Roman" w:cs="Times New Roman"/>
          <w:sz w:val="20"/>
          <w:szCs w:val="20"/>
        </w:rPr>
        <w:t>esults</w:t>
      </w:r>
      <w:r w:rsidR="00BF712C">
        <w:rPr>
          <w:rFonts w:ascii="Times New Roman" w:hAnsi="Times New Roman" w:cs="Times New Roman"/>
          <w:sz w:val="20"/>
          <w:szCs w:val="20"/>
        </w:rPr>
        <w:t xml:space="preserve"> by achieving Team Spirit, H</w:t>
      </w:r>
      <w:r>
        <w:rPr>
          <w:rFonts w:ascii="Times New Roman" w:hAnsi="Times New Roman" w:cs="Times New Roman"/>
          <w:sz w:val="20"/>
          <w:szCs w:val="20"/>
        </w:rPr>
        <w:t xml:space="preserve">ard </w:t>
      </w:r>
      <w:r w:rsidR="00BF712C">
        <w:rPr>
          <w:rFonts w:ascii="Times New Roman" w:hAnsi="Times New Roman" w:cs="Times New Roman"/>
          <w:sz w:val="20"/>
          <w:szCs w:val="20"/>
        </w:rPr>
        <w:t>W</w:t>
      </w:r>
      <w:r w:rsidR="00FD366C" w:rsidRPr="00A8057D">
        <w:rPr>
          <w:rFonts w:ascii="Times New Roman" w:hAnsi="Times New Roman" w:cs="Times New Roman"/>
          <w:sz w:val="20"/>
          <w:szCs w:val="20"/>
        </w:rPr>
        <w:t xml:space="preserve">ork and </w:t>
      </w:r>
      <w:r w:rsidR="00DE79AA">
        <w:rPr>
          <w:rFonts w:ascii="Times New Roman" w:hAnsi="Times New Roman" w:cs="Times New Roman"/>
          <w:sz w:val="20"/>
          <w:szCs w:val="20"/>
        </w:rPr>
        <w:t>by i</w:t>
      </w:r>
      <w:r w:rsidR="00BF712C">
        <w:rPr>
          <w:rFonts w:ascii="Times New Roman" w:hAnsi="Times New Roman" w:cs="Times New Roman"/>
          <w:sz w:val="20"/>
          <w:szCs w:val="20"/>
        </w:rPr>
        <w:t>ncorporating Company Values to achieve the Company’s O</w:t>
      </w:r>
      <w:r>
        <w:rPr>
          <w:rFonts w:ascii="Times New Roman" w:hAnsi="Times New Roman" w:cs="Times New Roman"/>
          <w:sz w:val="20"/>
          <w:szCs w:val="20"/>
        </w:rPr>
        <w:t>bjective</w:t>
      </w:r>
      <w:r w:rsidR="00FF2703">
        <w:rPr>
          <w:rFonts w:ascii="Times New Roman" w:hAnsi="Times New Roman" w:cs="Times New Roman"/>
          <w:sz w:val="20"/>
          <w:szCs w:val="20"/>
        </w:rPr>
        <w:t>s</w:t>
      </w:r>
      <w:r>
        <w:rPr>
          <w:rFonts w:ascii="Times New Roman" w:hAnsi="Times New Roman" w:cs="Times New Roman"/>
          <w:sz w:val="20"/>
          <w:szCs w:val="20"/>
        </w:rPr>
        <w:t xml:space="preserve">. </w:t>
      </w:r>
    </w:p>
    <w:p w:rsidR="001C5FD5" w:rsidRDefault="001C5FD5" w:rsidP="00611884">
      <w:pPr>
        <w:widowControl w:val="0"/>
        <w:autoSpaceDE w:val="0"/>
        <w:autoSpaceDN w:val="0"/>
        <w:adjustRightInd w:val="0"/>
        <w:spacing w:after="0" w:line="279" w:lineRule="exact"/>
        <w:rPr>
          <w:rFonts w:ascii="Times New Roman" w:hAnsi="Times New Roman" w:cs="Times New Roman"/>
          <w:sz w:val="24"/>
          <w:szCs w:val="24"/>
        </w:rPr>
      </w:pPr>
    </w:p>
    <w:p w:rsidR="00E54C7F" w:rsidRDefault="00E54C7F" w:rsidP="00611884">
      <w:pPr>
        <w:widowControl w:val="0"/>
        <w:autoSpaceDE w:val="0"/>
        <w:autoSpaceDN w:val="0"/>
        <w:adjustRightInd w:val="0"/>
        <w:spacing w:after="0" w:line="279" w:lineRule="exact"/>
        <w:rPr>
          <w:rFonts w:ascii="Times New Roman" w:hAnsi="Times New Roman" w:cs="Times New Roman"/>
          <w:sz w:val="24"/>
          <w:szCs w:val="24"/>
        </w:rPr>
      </w:pPr>
    </w:p>
    <w:tbl>
      <w:tblPr>
        <w:tblW w:w="10170" w:type="dxa"/>
        <w:tblInd w:w="-90" w:type="dxa"/>
        <w:tblLayout w:type="fixed"/>
        <w:tblCellMar>
          <w:left w:w="0" w:type="dxa"/>
          <w:right w:w="0" w:type="dxa"/>
        </w:tblCellMar>
        <w:tblLook w:val="0000" w:firstRow="0" w:lastRow="0" w:firstColumn="0" w:lastColumn="0" w:noHBand="0" w:noVBand="0"/>
      </w:tblPr>
      <w:tblGrid>
        <w:gridCol w:w="4544"/>
        <w:gridCol w:w="5626"/>
      </w:tblGrid>
      <w:tr w:rsidR="0050264F" w:rsidTr="00FF6D05">
        <w:trPr>
          <w:trHeight w:val="257"/>
        </w:trPr>
        <w:tc>
          <w:tcPr>
            <w:tcW w:w="4544" w:type="dxa"/>
            <w:tcBorders>
              <w:top w:val="single" w:sz="4" w:space="0" w:color="auto"/>
              <w:bottom w:val="single" w:sz="4" w:space="0" w:color="auto"/>
            </w:tcBorders>
            <w:shd w:val="clear" w:color="auto" w:fill="D9D9D9"/>
            <w:vAlign w:val="bottom"/>
          </w:tcPr>
          <w:p w:rsidR="0050264F" w:rsidRDefault="0050264F" w:rsidP="005B0C1B">
            <w:pPr>
              <w:widowControl w:val="0"/>
              <w:autoSpaceDE w:val="0"/>
              <w:autoSpaceDN w:val="0"/>
              <w:adjustRightInd w:val="0"/>
              <w:spacing w:after="0" w:line="226" w:lineRule="exact"/>
              <w:ind w:left="20"/>
              <w:rPr>
                <w:rFonts w:ascii="Times New Roman" w:hAnsi="Times New Roman" w:cs="Times New Roman"/>
                <w:sz w:val="24"/>
                <w:szCs w:val="24"/>
              </w:rPr>
            </w:pPr>
            <w:r>
              <w:rPr>
                <w:rFonts w:ascii="Times New Roman" w:hAnsi="Times New Roman" w:cs="Times New Roman"/>
                <w:b/>
                <w:bCs/>
                <w:sz w:val="20"/>
                <w:szCs w:val="20"/>
              </w:rPr>
              <w:t>Educational Qualifications</w:t>
            </w:r>
          </w:p>
        </w:tc>
        <w:tc>
          <w:tcPr>
            <w:tcW w:w="5626" w:type="dxa"/>
            <w:tcBorders>
              <w:top w:val="single" w:sz="4" w:space="0" w:color="auto"/>
              <w:bottom w:val="single" w:sz="4" w:space="0" w:color="auto"/>
            </w:tcBorders>
            <w:shd w:val="clear" w:color="auto" w:fill="D9D9D9"/>
            <w:vAlign w:val="bottom"/>
          </w:tcPr>
          <w:p w:rsidR="0050264F" w:rsidRDefault="0050264F" w:rsidP="005B0C1B">
            <w:pPr>
              <w:widowControl w:val="0"/>
              <w:autoSpaceDE w:val="0"/>
              <w:autoSpaceDN w:val="0"/>
              <w:adjustRightInd w:val="0"/>
              <w:spacing w:after="0" w:line="240" w:lineRule="auto"/>
              <w:rPr>
                <w:rFonts w:ascii="Times New Roman" w:hAnsi="Times New Roman" w:cs="Times New Roman"/>
                <w:sz w:val="19"/>
                <w:szCs w:val="19"/>
              </w:rPr>
            </w:pPr>
          </w:p>
        </w:tc>
      </w:tr>
    </w:tbl>
    <w:p w:rsidR="00E54C7F" w:rsidRDefault="00E54C7F" w:rsidP="001C5FD5">
      <w:pPr>
        <w:widowControl w:val="0"/>
        <w:autoSpaceDE w:val="0"/>
        <w:autoSpaceDN w:val="0"/>
        <w:adjustRightInd w:val="0"/>
        <w:spacing w:after="0" w:line="279" w:lineRule="exact"/>
        <w:rPr>
          <w:rFonts w:ascii="Times New Roman" w:hAnsi="Times New Roman" w:cs="Times New Roman"/>
          <w:sz w:val="24"/>
          <w:szCs w:val="24"/>
        </w:rPr>
      </w:pPr>
    </w:p>
    <w:tbl>
      <w:tblPr>
        <w:tblW w:w="10170" w:type="dxa"/>
        <w:tblInd w:w="-80" w:type="dxa"/>
        <w:tblLayout w:type="fixed"/>
        <w:tblCellMar>
          <w:left w:w="0" w:type="dxa"/>
          <w:right w:w="0" w:type="dxa"/>
        </w:tblCellMar>
        <w:tblLook w:val="0000" w:firstRow="0" w:lastRow="0" w:firstColumn="0" w:lastColumn="0" w:noHBand="0" w:noVBand="0"/>
      </w:tblPr>
      <w:tblGrid>
        <w:gridCol w:w="83"/>
        <w:gridCol w:w="1807"/>
        <w:gridCol w:w="1260"/>
        <w:gridCol w:w="5040"/>
        <w:gridCol w:w="1980"/>
      </w:tblGrid>
      <w:tr w:rsidR="0050264F" w:rsidTr="00FF6D05">
        <w:trPr>
          <w:trHeight w:val="238"/>
        </w:trPr>
        <w:tc>
          <w:tcPr>
            <w:tcW w:w="83" w:type="dxa"/>
            <w:tcBorders>
              <w:top w:val="single" w:sz="8" w:space="0" w:color="auto"/>
              <w:left w:val="single" w:sz="8" w:space="0" w:color="auto"/>
              <w:bottom w:val="single" w:sz="8" w:space="0" w:color="auto"/>
              <w:right w:val="nil"/>
            </w:tcBorders>
            <w:vAlign w:val="bottom"/>
          </w:tcPr>
          <w:p w:rsidR="0050264F" w:rsidRDefault="0050264F" w:rsidP="005B0C1B">
            <w:pPr>
              <w:widowControl w:val="0"/>
              <w:autoSpaceDE w:val="0"/>
              <w:autoSpaceDN w:val="0"/>
              <w:adjustRightInd w:val="0"/>
              <w:spacing w:after="0" w:line="240" w:lineRule="auto"/>
              <w:rPr>
                <w:rFonts w:ascii="Times New Roman" w:hAnsi="Times New Roman" w:cs="Times New Roman"/>
                <w:sz w:val="20"/>
                <w:szCs w:val="20"/>
              </w:rPr>
            </w:pPr>
          </w:p>
        </w:tc>
        <w:tc>
          <w:tcPr>
            <w:tcW w:w="1807" w:type="dxa"/>
            <w:tcBorders>
              <w:top w:val="single" w:sz="8" w:space="0" w:color="auto"/>
              <w:left w:val="nil"/>
              <w:bottom w:val="single" w:sz="8" w:space="0" w:color="auto"/>
              <w:right w:val="single" w:sz="8" w:space="0" w:color="auto"/>
            </w:tcBorders>
            <w:vAlign w:val="bottom"/>
          </w:tcPr>
          <w:p w:rsidR="0050264F" w:rsidRDefault="0050264F" w:rsidP="005B0C1B">
            <w:pPr>
              <w:widowControl w:val="0"/>
              <w:autoSpaceDE w:val="0"/>
              <w:autoSpaceDN w:val="0"/>
              <w:adjustRightInd w:val="0"/>
              <w:spacing w:after="0" w:line="229" w:lineRule="exact"/>
              <w:ind w:left="20"/>
              <w:rPr>
                <w:rFonts w:ascii="Times New Roman" w:hAnsi="Times New Roman" w:cs="Times New Roman"/>
                <w:sz w:val="24"/>
                <w:szCs w:val="24"/>
              </w:rPr>
            </w:pPr>
            <w:r>
              <w:rPr>
                <w:rFonts w:ascii="Times New Roman" w:hAnsi="Times New Roman" w:cs="Times New Roman"/>
                <w:b/>
                <w:bCs/>
                <w:sz w:val="20"/>
                <w:szCs w:val="20"/>
              </w:rPr>
              <w:t>Examination</w:t>
            </w:r>
          </w:p>
        </w:tc>
        <w:tc>
          <w:tcPr>
            <w:tcW w:w="1260" w:type="dxa"/>
            <w:tcBorders>
              <w:top w:val="single" w:sz="8" w:space="0" w:color="auto"/>
              <w:left w:val="nil"/>
              <w:bottom w:val="single" w:sz="8" w:space="0" w:color="auto"/>
              <w:right w:val="single" w:sz="8" w:space="0" w:color="auto"/>
            </w:tcBorders>
            <w:vAlign w:val="bottom"/>
          </w:tcPr>
          <w:p w:rsidR="0050264F" w:rsidRDefault="0050264F" w:rsidP="00FF6D05">
            <w:pPr>
              <w:widowControl w:val="0"/>
              <w:autoSpaceDE w:val="0"/>
              <w:autoSpaceDN w:val="0"/>
              <w:adjustRightInd w:val="0"/>
              <w:spacing w:after="0" w:line="229" w:lineRule="exact"/>
              <w:ind w:left="100"/>
              <w:jc w:val="center"/>
              <w:rPr>
                <w:rFonts w:ascii="Times New Roman" w:hAnsi="Times New Roman" w:cs="Times New Roman"/>
                <w:sz w:val="24"/>
                <w:szCs w:val="24"/>
              </w:rPr>
            </w:pPr>
            <w:r>
              <w:rPr>
                <w:rFonts w:ascii="Times New Roman" w:hAnsi="Times New Roman" w:cs="Times New Roman"/>
                <w:b/>
                <w:bCs/>
                <w:sz w:val="20"/>
                <w:szCs w:val="20"/>
              </w:rPr>
              <w:t>Year</w:t>
            </w:r>
          </w:p>
        </w:tc>
        <w:tc>
          <w:tcPr>
            <w:tcW w:w="5040" w:type="dxa"/>
            <w:tcBorders>
              <w:top w:val="single" w:sz="8" w:space="0" w:color="auto"/>
              <w:left w:val="nil"/>
              <w:bottom w:val="single" w:sz="8" w:space="0" w:color="auto"/>
              <w:right w:val="single" w:sz="8" w:space="0" w:color="auto"/>
            </w:tcBorders>
            <w:vAlign w:val="bottom"/>
          </w:tcPr>
          <w:p w:rsidR="0050264F" w:rsidRDefault="0050264F" w:rsidP="005B0C1B">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b/>
                <w:bCs/>
                <w:sz w:val="20"/>
                <w:szCs w:val="20"/>
              </w:rPr>
              <w:t>Institution / Board</w:t>
            </w:r>
          </w:p>
        </w:tc>
        <w:tc>
          <w:tcPr>
            <w:tcW w:w="1980" w:type="dxa"/>
            <w:tcBorders>
              <w:top w:val="single" w:sz="8" w:space="0" w:color="auto"/>
              <w:left w:val="nil"/>
              <w:bottom w:val="single" w:sz="8" w:space="0" w:color="auto"/>
              <w:right w:val="single" w:sz="8" w:space="0" w:color="auto"/>
            </w:tcBorders>
            <w:vAlign w:val="bottom"/>
          </w:tcPr>
          <w:p w:rsidR="0050264F" w:rsidRDefault="0050264F" w:rsidP="005B0C1B">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b/>
                <w:bCs/>
                <w:sz w:val="20"/>
                <w:szCs w:val="20"/>
              </w:rPr>
              <w:t>Marks Obtained (%)</w:t>
            </w:r>
          </w:p>
        </w:tc>
      </w:tr>
      <w:tr w:rsidR="0050264F" w:rsidTr="00FF6D05">
        <w:trPr>
          <w:trHeight w:val="238"/>
        </w:trPr>
        <w:tc>
          <w:tcPr>
            <w:tcW w:w="83" w:type="dxa"/>
            <w:tcBorders>
              <w:top w:val="single" w:sz="8" w:space="0" w:color="auto"/>
              <w:left w:val="single" w:sz="8" w:space="0" w:color="auto"/>
              <w:bottom w:val="single" w:sz="8" w:space="0" w:color="auto"/>
              <w:right w:val="nil"/>
            </w:tcBorders>
            <w:vAlign w:val="bottom"/>
          </w:tcPr>
          <w:p w:rsidR="0050264F" w:rsidRDefault="0050264F" w:rsidP="005B0C1B">
            <w:pPr>
              <w:widowControl w:val="0"/>
              <w:autoSpaceDE w:val="0"/>
              <w:autoSpaceDN w:val="0"/>
              <w:adjustRightInd w:val="0"/>
              <w:spacing w:after="0" w:line="240" w:lineRule="auto"/>
              <w:rPr>
                <w:rFonts w:ascii="Times New Roman" w:hAnsi="Times New Roman" w:cs="Times New Roman"/>
                <w:sz w:val="20"/>
                <w:szCs w:val="20"/>
              </w:rPr>
            </w:pPr>
          </w:p>
        </w:tc>
        <w:tc>
          <w:tcPr>
            <w:tcW w:w="1807" w:type="dxa"/>
            <w:tcBorders>
              <w:top w:val="single" w:sz="8" w:space="0" w:color="auto"/>
              <w:left w:val="nil"/>
              <w:bottom w:val="single" w:sz="8" w:space="0" w:color="auto"/>
              <w:right w:val="single" w:sz="8" w:space="0" w:color="auto"/>
            </w:tcBorders>
            <w:vAlign w:val="bottom"/>
          </w:tcPr>
          <w:p w:rsidR="0050264F" w:rsidRDefault="0050264F" w:rsidP="005B0C1B">
            <w:pPr>
              <w:widowControl w:val="0"/>
              <w:autoSpaceDE w:val="0"/>
              <w:autoSpaceDN w:val="0"/>
              <w:adjustRightInd w:val="0"/>
              <w:spacing w:after="0" w:line="229" w:lineRule="exact"/>
              <w:ind w:left="20"/>
              <w:rPr>
                <w:rFonts w:ascii="Times New Roman" w:hAnsi="Times New Roman" w:cs="Times New Roman"/>
                <w:b/>
                <w:bCs/>
                <w:sz w:val="20"/>
                <w:szCs w:val="20"/>
              </w:rPr>
            </w:pPr>
            <w:r>
              <w:rPr>
                <w:rFonts w:ascii="Times New Roman" w:hAnsi="Times New Roman" w:cs="Times New Roman"/>
                <w:sz w:val="20"/>
                <w:szCs w:val="20"/>
              </w:rPr>
              <w:t>CA Final</w:t>
            </w:r>
          </w:p>
        </w:tc>
        <w:tc>
          <w:tcPr>
            <w:tcW w:w="1260" w:type="dxa"/>
            <w:tcBorders>
              <w:top w:val="single" w:sz="8" w:space="0" w:color="auto"/>
              <w:left w:val="nil"/>
              <w:bottom w:val="single" w:sz="8" w:space="0" w:color="auto"/>
              <w:right w:val="single" w:sz="8" w:space="0" w:color="auto"/>
            </w:tcBorders>
            <w:vAlign w:val="bottom"/>
          </w:tcPr>
          <w:p w:rsidR="0050264F" w:rsidRPr="0050264F" w:rsidRDefault="0050264F" w:rsidP="00AD24BE">
            <w:pPr>
              <w:widowControl w:val="0"/>
              <w:autoSpaceDE w:val="0"/>
              <w:autoSpaceDN w:val="0"/>
              <w:adjustRightInd w:val="0"/>
              <w:spacing w:after="0" w:line="229" w:lineRule="exact"/>
              <w:ind w:left="100"/>
              <w:jc w:val="center"/>
              <w:rPr>
                <w:rFonts w:ascii="Times New Roman" w:hAnsi="Times New Roman" w:cs="Times New Roman"/>
                <w:bCs/>
                <w:sz w:val="20"/>
                <w:szCs w:val="20"/>
              </w:rPr>
            </w:pPr>
            <w:r>
              <w:rPr>
                <w:rFonts w:ascii="Times New Roman" w:hAnsi="Times New Roman" w:cs="Times New Roman"/>
                <w:bCs/>
                <w:sz w:val="20"/>
                <w:szCs w:val="20"/>
              </w:rPr>
              <w:t>May 2015</w:t>
            </w:r>
          </w:p>
        </w:tc>
        <w:tc>
          <w:tcPr>
            <w:tcW w:w="5040" w:type="dxa"/>
            <w:tcBorders>
              <w:top w:val="single" w:sz="8" w:space="0" w:color="auto"/>
              <w:left w:val="nil"/>
              <w:bottom w:val="single" w:sz="8" w:space="0" w:color="auto"/>
              <w:right w:val="single" w:sz="8" w:space="0" w:color="auto"/>
            </w:tcBorders>
            <w:vAlign w:val="bottom"/>
          </w:tcPr>
          <w:p w:rsidR="0050264F" w:rsidRPr="0050264F" w:rsidRDefault="0050264F" w:rsidP="005B0C1B">
            <w:pPr>
              <w:widowControl w:val="0"/>
              <w:autoSpaceDE w:val="0"/>
              <w:autoSpaceDN w:val="0"/>
              <w:adjustRightInd w:val="0"/>
              <w:spacing w:after="0" w:line="229" w:lineRule="exact"/>
              <w:ind w:left="100"/>
              <w:rPr>
                <w:rFonts w:ascii="Times New Roman" w:hAnsi="Times New Roman" w:cs="Times New Roman"/>
                <w:bCs/>
                <w:sz w:val="20"/>
                <w:szCs w:val="20"/>
              </w:rPr>
            </w:pPr>
            <w:r>
              <w:rPr>
                <w:rFonts w:ascii="Times New Roman" w:hAnsi="Times New Roman" w:cs="Times New Roman"/>
                <w:bCs/>
                <w:sz w:val="20"/>
                <w:szCs w:val="20"/>
              </w:rPr>
              <w:t>The Institute of Chartered Accountants of India</w:t>
            </w:r>
          </w:p>
        </w:tc>
        <w:tc>
          <w:tcPr>
            <w:tcW w:w="1980" w:type="dxa"/>
            <w:tcBorders>
              <w:top w:val="single" w:sz="8" w:space="0" w:color="auto"/>
              <w:left w:val="nil"/>
              <w:bottom w:val="single" w:sz="8" w:space="0" w:color="auto"/>
              <w:right w:val="single" w:sz="8" w:space="0" w:color="auto"/>
            </w:tcBorders>
            <w:vAlign w:val="bottom"/>
          </w:tcPr>
          <w:p w:rsidR="0050264F" w:rsidRPr="0050264F" w:rsidRDefault="00AD24BE" w:rsidP="00BF712C">
            <w:pPr>
              <w:widowControl w:val="0"/>
              <w:autoSpaceDE w:val="0"/>
              <w:autoSpaceDN w:val="0"/>
              <w:adjustRightInd w:val="0"/>
              <w:spacing w:after="0" w:line="229" w:lineRule="exact"/>
              <w:ind w:left="100"/>
              <w:jc w:val="center"/>
              <w:rPr>
                <w:rFonts w:ascii="Times New Roman" w:hAnsi="Times New Roman" w:cs="Times New Roman"/>
                <w:bCs/>
                <w:sz w:val="20"/>
                <w:szCs w:val="20"/>
              </w:rPr>
            </w:pPr>
            <w:r>
              <w:rPr>
                <w:rFonts w:ascii="Times New Roman" w:hAnsi="Times New Roman" w:cs="Times New Roman"/>
                <w:bCs/>
                <w:sz w:val="20"/>
                <w:szCs w:val="20"/>
              </w:rPr>
              <w:t>51.25 %</w:t>
            </w:r>
          </w:p>
        </w:tc>
      </w:tr>
      <w:tr w:rsidR="0050264F" w:rsidTr="00FF6D05">
        <w:trPr>
          <w:trHeight w:val="238"/>
        </w:trPr>
        <w:tc>
          <w:tcPr>
            <w:tcW w:w="83" w:type="dxa"/>
            <w:tcBorders>
              <w:top w:val="single" w:sz="8" w:space="0" w:color="auto"/>
              <w:left w:val="single" w:sz="8" w:space="0" w:color="auto"/>
              <w:bottom w:val="single" w:sz="8" w:space="0" w:color="auto"/>
              <w:right w:val="nil"/>
            </w:tcBorders>
            <w:vAlign w:val="bottom"/>
          </w:tcPr>
          <w:p w:rsidR="0050264F" w:rsidRDefault="0050264F" w:rsidP="005B0C1B">
            <w:pPr>
              <w:widowControl w:val="0"/>
              <w:autoSpaceDE w:val="0"/>
              <w:autoSpaceDN w:val="0"/>
              <w:adjustRightInd w:val="0"/>
              <w:spacing w:after="0" w:line="240" w:lineRule="auto"/>
              <w:rPr>
                <w:rFonts w:ascii="Times New Roman" w:hAnsi="Times New Roman" w:cs="Times New Roman"/>
                <w:sz w:val="20"/>
                <w:szCs w:val="20"/>
              </w:rPr>
            </w:pPr>
          </w:p>
        </w:tc>
        <w:tc>
          <w:tcPr>
            <w:tcW w:w="1807" w:type="dxa"/>
            <w:tcBorders>
              <w:top w:val="single" w:sz="8" w:space="0" w:color="auto"/>
              <w:left w:val="nil"/>
              <w:bottom w:val="single" w:sz="8" w:space="0" w:color="auto"/>
              <w:right w:val="single" w:sz="8" w:space="0" w:color="auto"/>
            </w:tcBorders>
            <w:vAlign w:val="bottom"/>
          </w:tcPr>
          <w:p w:rsidR="0050264F" w:rsidRPr="0050264F" w:rsidRDefault="0050264F" w:rsidP="005B0C1B">
            <w:pPr>
              <w:widowControl w:val="0"/>
              <w:autoSpaceDE w:val="0"/>
              <w:autoSpaceDN w:val="0"/>
              <w:adjustRightInd w:val="0"/>
              <w:spacing w:after="0" w:line="229" w:lineRule="exact"/>
              <w:ind w:left="20"/>
              <w:rPr>
                <w:rFonts w:ascii="Times New Roman" w:hAnsi="Times New Roman" w:cs="Times New Roman"/>
                <w:bCs/>
                <w:sz w:val="20"/>
                <w:szCs w:val="20"/>
              </w:rPr>
            </w:pPr>
            <w:r>
              <w:rPr>
                <w:rFonts w:ascii="Times New Roman" w:hAnsi="Times New Roman" w:cs="Times New Roman"/>
                <w:bCs/>
                <w:sz w:val="20"/>
                <w:szCs w:val="20"/>
              </w:rPr>
              <w:t>CA IPCC</w:t>
            </w:r>
          </w:p>
        </w:tc>
        <w:tc>
          <w:tcPr>
            <w:tcW w:w="1260" w:type="dxa"/>
            <w:tcBorders>
              <w:top w:val="single" w:sz="8" w:space="0" w:color="auto"/>
              <w:left w:val="nil"/>
              <w:bottom w:val="single" w:sz="8" w:space="0" w:color="auto"/>
              <w:right w:val="single" w:sz="8" w:space="0" w:color="auto"/>
            </w:tcBorders>
            <w:vAlign w:val="bottom"/>
          </w:tcPr>
          <w:p w:rsidR="0050264F" w:rsidRPr="0050264F" w:rsidRDefault="00AD24BE" w:rsidP="00AD24BE">
            <w:pPr>
              <w:widowControl w:val="0"/>
              <w:autoSpaceDE w:val="0"/>
              <w:autoSpaceDN w:val="0"/>
              <w:adjustRightInd w:val="0"/>
              <w:spacing w:after="0" w:line="229" w:lineRule="exact"/>
              <w:ind w:left="100"/>
              <w:jc w:val="center"/>
              <w:rPr>
                <w:rFonts w:ascii="Times New Roman" w:hAnsi="Times New Roman" w:cs="Times New Roman"/>
                <w:bCs/>
                <w:sz w:val="20"/>
                <w:szCs w:val="20"/>
              </w:rPr>
            </w:pPr>
            <w:r>
              <w:rPr>
                <w:rFonts w:ascii="Times New Roman" w:hAnsi="Times New Roman" w:cs="Times New Roman"/>
                <w:bCs/>
                <w:sz w:val="20"/>
                <w:szCs w:val="20"/>
              </w:rPr>
              <w:t>Nov 2010</w:t>
            </w:r>
          </w:p>
        </w:tc>
        <w:tc>
          <w:tcPr>
            <w:tcW w:w="5040" w:type="dxa"/>
            <w:tcBorders>
              <w:top w:val="single" w:sz="8" w:space="0" w:color="auto"/>
              <w:left w:val="nil"/>
              <w:bottom w:val="single" w:sz="8" w:space="0" w:color="auto"/>
              <w:right w:val="single" w:sz="8" w:space="0" w:color="auto"/>
            </w:tcBorders>
            <w:vAlign w:val="bottom"/>
          </w:tcPr>
          <w:p w:rsidR="0050264F" w:rsidRPr="0050264F" w:rsidRDefault="00AD24BE" w:rsidP="005B0C1B">
            <w:pPr>
              <w:widowControl w:val="0"/>
              <w:autoSpaceDE w:val="0"/>
              <w:autoSpaceDN w:val="0"/>
              <w:adjustRightInd w:val="0"/>
              <w:spacing w:after="0" w:line="229" w:lineRule="exact"/>
              <w:ind w:left="100"/>
              <w:rPr>
                <w:rFonts w:ascii="Times New Roman" w:hAnsi="Times New Roman" w:cs="Times New Roman"/>
                <w:bCs/>
                <w:sz w:val="20"/>
                <w:szCs w:val="20"/>
              </w:rPr>
            </w:pPr>
            <w:r>
              <w:rPr>
                <w:rFonts w:ascii="Times New Roman" w:hAnsi="Times New Roman" w:cs="Times New Roman"/>
                <w:bCs/>
                <w:sz w:val="20"/>
                <w:szCs w:val="20"/>
              </w:rPr>
              <w:t>The Institute of Chartered Accountants of India</w:t>
            </w:r>
          </w:p>
        </w:tc>
        <w:tc>
          <w:tcPr>
            <w:tcW w:w="1980" w:type="dxa"/>
            <w:tcBorders>
              <w:top w:val="single" w:sz="8" w:space="0" w:color="auto"/>
              <w:left w:val="nil"/>
              <w:bottom w:val="single" w:sz="8" w:space="0" w:color="auto"/>
              <w:right w:val="single" w:sz="8" w:space="0" w:color="auto"/>
            </w:tcBorders>
            <w:vAlign w:val="bottom"/>
          </w:tcPr>
          <w:p w:rsidR="0050264F" w:rsidRPr="0050264F" w:rsidRDefault="00AD24BE" w:rsidP="00BF712C">
            <w:pPr>
              <w:widowControl w:val="0"/>
              <w:autoSpaceDE w:val="0"/>
              <w:autoSpaceDN w:val="0"/>
              <w:adjustRightInd w:val="0"/>
              <w:spacing w:after="0" w:line="229" w:lineRule="exact"/>
              <w:ind w:left="100"/>
              <w:jc w:val="center"/>
              <w:rPr>
                <w:rFonts w:ascii="Times New Roman" w:hAnsi="Times New Roman" w:cs="Times New Roman"/>
                <w:bCs/>
                <w:sz w:val="20"/>
                <w:szCs w:val="20"/>
              </w:rPr>
            </w:pPr>
            <w:r>
              <w:rPr>
                <w:rFonts w:ascii="Times New Roman" w:hAnsi="Times New Roman" w:cs="Times New Roman"/>
                <w:bCs/>
                <w:sz w:val="20"/>
                <w:szCs w:val="20"/>
              </w:rPr>
              <w:t>58.71 %</w:t>
            </w:r>
          </w:p>
        </w:tc>
      </w:tr>
      <w:tr w:rsidR="0050264F" w:rsidTr="00FF6D05">
        <w:trPr>
          <w:trHeight w:val="238"/>
        </w:trPr>
        <w:tc>
          <w:tcPr>
            <w:tcW w:w="83" w:type="dxa"/>
            <w:tcBorders>
              <w:top w:val="single" w:sz="8" w:space="0" w:color="auto"/>
              <w:left w:val="single" w:sz="8" w:space="0" w:color="auto"/>
              <w:bottom w:val="single" w:sz="8" w:space="0" w:color="auto"/>
              <w:right w:val="nil"/>
            </w:tcBorders>
            <w:vAlign w:val="bottom"/>
          </w:tcPr>
          <w:p w:rsidR="0050264F" w:rsidRDefault="0050264F" w:rsidP="005B0C1B">
            <w:pPr>
              <w:widowControl w:val="0"/>
              <w:autoSpaceDE w:val="0"/>
              <w:autoSpaceDN w:val="0"/>
              <w:adjustRightInd w:val="0"/>
              <w:spacing w:after="0" w:line="240" w:lineRule="auto"/>
              <w:rPr>
                <w:rFonts w:ascii="Times New Roman" w:hAnsi="Times New Roman" w:cs="Times New Roman"/>
                <w:sz w:val="20"/>
                <w:szCs w:val="20"/>
              </w:rPr>
            </w:pPr>
          </w:p>
        </w:tc>
        <w:tc>
          <w:tcPr>
            <w:tcW w:w="1807" w:type="dxa"/>
            <w:tcBorders>
              <w:top w:val="single" w:sz="8" w:space="0" w:color="auto"/>
              <w:left w:val="nil"/>
              <w:bottom w:val="single" w:sz="8" w:space="0" w:color="auto"/>
              <w:right w:val="single" w:sz="8" w:space="0" w:color="auto"/>
            </w:tcBorders>
            <w:vAlign w:val="bottom"/>
          </w:tcPr>
          <w:p w:rsidR="0050264F" w:rsidRPr="0050264F" w:rsidRDefault="0050264F" w:rsidP="005B0C1B">
            <w:pPr>
              <w:widowControl w:val="0"/>
              <w:autoSpaceDE w:val="0"/>
              <w:autoSpaceDN w:val="0"/>
              <w:adjustRightInd w:val="0"/>
              <w:spacing w:after="0" w:line="229" w:lineRule="exact"/>
              <w:ind w:left="20"/>
              <w:rPr>
                <w:rFonts w:ascii="Times New Roman" w:hAnsi="Times New Roman" w:cs="Times New Roman"/>
                <w:bCs/>
                <w:sz w:val="20"/>
                <w:szCs w:val="20"/>
              </w:rPr>
            </w:pPr>
            <w:r>
              <w:rPr>
                <w:rFonts w:ascii="Times New Roman" w:hAnsi="Times New Roman" w:cs="Times New Roman"/>
                <w:bCs/>
                <w:sz w:val="20"/>
                <w:szCs w:val="20"/>
              </w:rPr>
              <w:t>CA CPT</w:t>
            </w:r>
          </w:p>
        </w:tc>
        <w:tc>
          <w:tcPr>
            <w:tcW w:w="1260" w:type="dxa"/>
            <w:tcBorders>
              <w:top w:val="single" w:sz="8" w:space="0" w:color="auto"/>
              <w:left w:val="nil"/>
              <w:bottom w:val="single" w:sz="8" w:space="0" w:color="auto"/>
              <w:right w:val="single" w:sz="8" w:space="0" w:color="auto"/>
            </w:tcBorders>
            <w:vAlign w:val="bottom"/>
          </w:tcPr>
          <w:p w:rsidR="0050264F" w:rsidRPr="0050264F" w:rsidRDefault="00AD24BE" w:rsidP="00AD24BE">
            <w:pPr>
              <w:widowControl w:val="0"/>
              <w:autoSpaceDE w:val="0"/>
              <w:autoSpaceDN w:val="0"/>
              <w:adjustRightInd w:val="0"/>
              <w:spacing w:after="0" w:line="229" w:lineRule="exact"/>
              <w:ind w:left="100"/>
              <w:jc w:val="center"/>
              <w:rPr>
                <w:rFonts w:ascii="Times New Roman" w:hAnsi="Times New Roman" w:cs="Times New Roman"/>
                <w:bCs/>
                <w:sz w:val="20"/>
                <w:szCs w:val="20"/>
              </w:rPr>
            </w:pPr>
            <w:r>
              <w:rPr>
                <w:rFonts w:ascii="Times New Roman" w:hAnsi="Times New Roman" w:cs="Times New Roman"/>
                <w:bCs/>
                <w:sz w:val="20"/>
                <w:szCs w:val="20"/>
              </w:rPr>
              <w:t>May 2007</w:t>
            </w:r>
          </w:p>
        </w:tc>
        <w:tc>
          <w:tcPr>
            <w:tcW w:w="5040" w:type="dxa"/>
            <w:tcBorders>
              <w:top w:val="single" w:sz="8" w:space="0" w:color="auto"/>
              <w:left w:val="nil"/>
              <w:bottom w:val="single" w:sz="8" w:space="0" w:color="auto"/>
              <w:right w:val="single" w:sz="8" w:space="0" w:color="auto"/>
            </w:tcBorders>
            <w:vAlign w:val="bottom"/>
          </w:tcPr>
          <w:p w:rsidR="0050264F" w:rsidRPr="0050264F" w:rsidRDefault="00AD24BE" w:rsidP="005B0C1B">
            <w:pPr>
              <w:widowControl w:val="0"/>
              <w:autoSpaceDE w:val="0"/>
              <w:autoSpaceDN w:val="0"/>
              <w:adjustRightInd w:val="0"/>
              <w:spacing w:after="0" w:line="229" w:lineRule="exact"/>
              <w:ind w:left="100"/>
              <w:rPr>
                <w:rFonts w:ascii="Times New Roman" w:hAnsi="Times New Roman" w:cs="Times New Roman"/>
                <w:bCs/>
                <w:sz w:val="20"/>
                <w:szCs w:val="20"/>
              </w:rPr>
            </w:pPr>
            <w:r>
              <w:rPr>
                <w:rFonts w:ascii="Times New Roman" w:hAnsi="Times New Roman" w:cs="Times New Roman"/>
                <w:bCs/>
                <w:sz w:val="20"/>
                <w:szCs w:val="20"/>
              </w:rPr>
              <w:t>The Institute of Chartered Accountants of India</w:t>
            </w:r>
          </w:p>
        </w:tc>
        <w:tc>
          <w:tcPr>
            <w:tcW w:w="1980" w:type="dxa"/>
            <w:tcBorders>
              <w:top w:val="single" w:sz="8" w:space="0" w:color="auto"/>
              <w:left w:val="nil"/>
              <w:bottom w:val="single" w:sz="8" w:space="0" w:color="auto"/>
              <w:right w:val="single" w:sz="8" w:space="0" w:color="auto"/>
            </w:tcBorders>
            <w:vAlign w:val="bottom"/>
          </w:tcPr>
          <w:p w:rsidR="0050264F" w:rsidRPr="0050264F" w:rsidRDefault="00AD24BE" w:rsidP="00BF712C">
            <w:pPr>
              <w:widowControl w:val="0"/>
              <w:autoSpaceDE w:val="0"/>
              <w:autoSpaceDN w:val="0"/>
              <w:adjustRightInd w:val="0"/>
              <w:spacing w:after="0" w:line="229" w:lineRule="exact"/>
              <w:ind w:left="100"/>
              <w:jc w:val="center"/>
              <w:rPr>
                <w:rFonts w:ascii="Times New Roman" w:hAnsi="Times New Roman" w:cs="Times New Roman"/>
                <w:bCs/>
                <w:sz w:val="20"/>
                <w:szCs w:val="20"/>
              </w:rPr>
            </w:pPr>
            <w:r>
              <w:rPr>
                <w:rFonts w:ascii="Times New Roman" w:hAnsi="Times New Roman" w:cs="Times New Roman"/>
                <w:bCs/>
                <w:sz w:val="20"/>
                <w:szCs w:val="20"/>
              </w:rPr>
              <w:t>58.00 %</w:t>
            </w:r>
          </w:p>
        </w:tc>
      </w:tr>
      <w:tr w:rsidR="0050264F" w:rsidTr="00FF6D05">
        <w:trPr>
          <w:trHeight w:val="238"/>
        </w:trPr>
        <w:tc>
          <w:tcPr>
            <w:tcW w:w="83" w:type="dxa"/>
            <w:tcBorders>
              <w:top w:val="single" w:sz="8" w:space="0" w:color="auto"/>
              <w:left w:val="single" w:sz="8" w:space="0" w:color="auto"/>
              <w:bottom w:val="single" w:sz="8" w:space="0" w:color="auto"/>
              <w:right w:val="nil"/>
            </w:tcBorders>
            <w:vAlign w:val="bottom"/>
          </w:tcPr>
          <w:p w:rsidR="0050264F" w:rsidRDefault="0050264F" w:rsidP="005B0C1B">
            <w:pPr>
              <w:widowControl w:val="0"/>
              <w:autoSpaceDE w:val="0"/>
              <w:autoSpaceDN w:val="0"/>
              <w:adjustRightInd w:val="0"/>
              <w:spacing w:after="0" w:line="240" w:lineRule="auto"/>
              <w:rPr>
                <w:rFonts w:ascii="Times New Roman" w:hAnsi="Times New Roman" w:cs="Times New Roman"/>
                <w:sz w:val="20"/>
                <w:szCs w:val="20"/>
              </w:rPr>
            </w:pPr>
          </w:p>
        </w:tc>
        <w:tc>
          <w:tcPr>
            <w:tcW w:w="1807" w:type="dxa"/>
            <w:tcBorders>
              <w:top w:val="single" w:sz="8" w:space="0" w:color="auto"/>
              <w:left w:val="nil"/>
              <w:bottom w:val="single" w:sz="8" w:space="0" w:color="auto"/>
              <w:right w:val="single" w:sz="8" w:space="0" w:color="auto"/>
            </w:tcBorders>
            <w:vAlign w:val="bottom"/>
          </w:tcPr>
          <w:p w:rsidR="0050264F" w:rsidRPr="0050264F" w:rsidRDefault="00AD24BE" w:rsidP="005B0C1B">
            <w:pPr>
              <w:widowControl w:val="0"/>
              <w:autoSpaceDE w:val="0"/>
              <w:autoSpaceDN w:val="0"/>
              <w:adjustRightInd w:val="0"/>
              <w:spacing w:after="0" w:line="229" w:lineRule="exact"/>
              <w:ind w:left="20"/>
              <w:rPr>
                <w:rFonts w:ascii="Times New Roman" w:hAnsi="Times New Roman" w:cs="Times New Roman"/>
                <w:bCs/>
                <w:sz w:val="20"/>
                <w:szCs w:val="20"/>
              </w:rPr>
            </w:pPr>
            <w:r>
              <w:rPr>
                <w:rFonts w:ascii="Times New Roman" w:hAnsi="Times New Roman" w:cs="Times New Roman"/>
                <w:bCs/>
                <w:sz w:val="20"/>
                <w:szCs w:val="20"/>
              </w:rPr>
              <w:t>B.Com (Hons.)</w:t>
            </w:r>
          </w:p>
        </w:tc>
        <w:tc>
          <w:tcPr>
            <w:tcW w:w="1260" w:type="dxa"/>
            <w:tcBorders>
              <w:top w:val="single" w:sz="8" w:space="0" w:color="auto"/>
              <w:left w:val="nil"/>
              <w:bottom w:val="single" w:sz="8" w:space="0" w:color="auto"/>
              <w:right w:val="single" w:sz="8" w:space="0" w:color="auto"/>
            </w:tcBorders>
            <w:vAlign w:val="bottom"/>
          </w:tcPr>
          <w:p w:rsidR="0050264F" w:rsidRPr="0050264F" w:rsidRDefault="00AD24BE" w:rsidP="00AD24BE">
            <w:pPr>
              <w:widowControl w:val="0"/>
              <w:autoSpaceDE w:val="0"/>
              <w:autoSpaceDN w:val="0"/>
              <w:adjustRightInd w:val="0"/>
              <w:spacing w:after="0" w:line="229" w:lineRule="exact"/>
              <w:ind w:left="100"/>
              <w:jc w:val="center"/>
              <w:rPr>
                <w:rFonts w:ascii="Times New Roman" w:hAnsi="Times New Roman" w:cs="Times New Roman"/>
                <w:bCs/>
                <w:sz w:val="20"/>
                <w:szCs w:val="20"/>
              </w:rPr>
            </w:pPr>
            <w:r>
              <w:rPr>
                <w:rFonts w:ascii="Times New Roman" w:hAnsi="Times New Roman" w:cs="Times New Roman"/>
                <w:bCs/>
                <w:sz w:val="20"/>
                <w:szCs w:val="20"/>
              </w:rPr>
              <w:t>2010</w:t>
            </w:r>
          </w:p>
        </w:tc>
        <w:tc>
          <w:tcPr>
            <w:tcW w:w="5040" w:type="dxa"/>
            <w:tcBorders>
              <w:top w:val="single" w:sz="8" w:space="0" w:color="auto"/>
              <w:left w:val="nil"/>
              <w:bottom w:val="single" w:sz="8" w:space="0" w:color="auto"/>
              <w:right w:val="single" w:sz="8" w:space="0" w:color="auto"/>
            </w:tcBorders>
            <w:vAlign w:val="bottom"/>
          </w:tcPr>
          <w:p w:rsidR="0050264F" w:rsidRPr="0050264F" w:rsidRDefault="00AD24BE" w:rsidP="005B0C1B">
            <w:pPr>
              <w:widowControl w:val="0"/>
              <w:autoSpaceDE w:val="0"/>
              <w:autoSpaceDN w:val="0"/>
              <w:adjustRightInd w:val="0"/>
              <w:spacing w:after="0" w:line="229" w:lineRule="exact"/>
              <w:ind w:left="100"/>
              <w:rPr>
                <w:rFonts w:ascii="Times New Roman" w:hAnsi="Times New Roman" w:cs="Times New Roman"/>
                <w:bCs/>
                <w:sz w:val="20"/>
                <w:szCs w:val="20"/>
              </w:rPr>
            </w:pPr>
            <w:r>
              <w:rPr>
                <w:rFonts w:ascii="Times New Roman" w:hAnsi="Times New Roman" w:cs="Times New Roman"/>
                <w:bCs/>
                <w:sz w:val="20"/>
                <w:szCs w:val="20"/>
              </w:rPr>
              <w:t>Sri Venkateswara College, University of Delhi</w:t>
            </w:r>
          </w:p>
        </w:tc>
        <w:tc>
          <w:tcPr>
            <w:tcW w:w="1980" w:type="dxa"/>
            <w:tcBorders>
              <w:top w:val="single" w:sz="8" w:space="0" w:color="auto"/>
              <w:left w:val="nil"/>
              <w:bottom w:val="single" w:sz="8" w:space="0" w:color="auto"/>
              <w:right w:val="single" w:sz="8" w:space="0" w:color="auto"/>
            </w:tcBorders>
            <w:vAlign w:val="bottom"/>
          </w:tcPr>
          <w:p w:rsidR="0050264F" w:rsidRPr="0050264F" w:rsidRDefault="00AD24BE" w:rsidP="00BF712C">
            <w:pPr>
              <w:widowControl w:val="0"/>
              <w:autoSpaceDE w:val="0"/>
              <w:autoSpaceDN w:val="0"/>
              <w:adjustRightInd w:val="0"/>
              <w:spacing w:after="0" w:line="229" w:lineRule="exact"/>
              <w:ind w:left="100"/>
              <w:jc w:val="center"/>
              <w:rPr>
                <w:rFonts w:ascii="Times New Roman" w:hAnsi="Times New Roman" w:cs="Times New Roman"/>
                <w:bCs/>
                <w:sz w:val="20"/>
                <w:szCs w:val="20"/>
              </w:rPr>
            </w:pPr>
            <w:r>
              <w:rPr>
                <w:rFonts w:ascii="Times New Roman" w:hAnsi="Times New Roman" w:cs="Times New Roman"/>
                <w:bCs/>
                <w:sz w:val="20"/>
                <w:szCs w:val="20"/>
              </w:rPr>
              <w:t>71.47 %</w:t>
            </w:r>
          </w:p>
        </w:tc>
      </w:tr>
      <w:tr w:rsidR="0050264F" w:rsidTr="00FF6D05">
        <w:trPr>
          <w:trHeight w:val="238"/>
        </w:trPr>
        <w:tc>
          <w:tcPr>
            <w:tcW w:w="83" w:type="dxa"/>
            <w:tcBorders>
              <w:top w:val="single" w:sz="8" w:space="0" w:color="auto"/>
              <w:left w:val="single" w:sz="8" w:space="0" w:color="auto"/>
              <w:bottom w:val="single" w:sz="8" w:space="0" w:color="auto"/>
              <w:right w:val="nil"/>
            </w:tcBorders>
            <w:vAlign w:val="bottom"/>
          </w:tcPr>
          <w:p w:rsidR="0050264F" w:rsidRDefault="0050264F" w:rsidP="005B0C1B">
            <w:pPr>
              <w:widowControl w:val="0"/>
              <w:autoSpaceDE w:val="0"/>
              <w:autoSpaceDN w:val="0"/>
              <w:adjustRightInd w:val="0"/>
              <w:spacing w:after="0" w:line="240" w:lineRule="auto"/>
              <w:rPr>
                <w:rFonts w:ascii="Times New Roman" w:hAnsi="Times New Roman" w:cs="Times New Roman"/>
                <w:sz w:val="20"/>
                <w:szCs w:val="20"/>
              </w:rPr>
            </w:pPr>
          </w:p>
        </w:tc>
        <w:tc>
          <w:tcPr>
            <w:tcW w:w="1807" w:type="dxa"/>
            <w:tcBorders>
              <w:top w:val="single" w:sz="8" w:space="0" w:color="auto"/>
              <w:left w:val="nil"/>
              <w:bottom w:val="single" w:sz="8" w:space="0" w:color="auto"/>
              <w:right w:val="single" w:sz="8" w:space="0" w:color="auto"/>
            </w:tcBorders>
            <w:vAlign w:val="bottom"/>
          </w:tcPr>
          <w:p w:rsidR="0050264F" w:rsidRPr="0050264F" w:rsidRDefault="00AD24BE" w:rsidP="005B0C1B">
            <w:pPr>
              <w:widowControl w:val="0"/>
              <w:autoSpaceDE w:val="0"/>
              <w:autoSpaceDN w:val="0"/>
              <w:adjustRightInd w:val="0"/>
              <w:spacing w:after="0" w:line="229" w:lineRule="exact"/>
              <w:ind w:left="20"/>
              <w:rPr>
                <w:rFonts w:ascii="Times New Roman" w:hAnsi="Times New Roman" w:cs="Times New Roman"/>
                <w:bCs/>
                <w:sz w:val="20"/>
                <w:szCs w:val="20"/>
              </w:rPr>
            </w:pPr>
            <w:r>
              <w:rPr>
                <w:rFonts w:ascii="Times New Roman" w:hAnsi="Times New Roman" w:cs="Times New Roman"/>
                <w:bCs/>
                <w:sz w:val="20"/>
                <w:szCs w:val="20"/>
              </w:rPr>
              <w:t>AISSCE (10+2)</w:t>
            </w:r>
          </w:p>
        </w:tc>
        <w:tc>
          <w:tcPr>
            <w:tcW w:w="1260" w:type="dxa"/>
            <w:tcBorders>
              <w:top w:val="single" w:sz="8" w:space="0" w:color="auto"/>
              <w:left w:val="nil"/>
              <w:bottom w:val="single" w:sz="8" w:space="0" w:color="auto"/>
              <w:right w:val="single" w:sz="8" w:space="0" w:color="auto"/>
            </w:tcBorders>
            <w:vAlign w:val="bottom"/>
          </w:tcPr>
          <w:p w:rsidR="0050264F" w:rsidRPr="0050264F" w:rsidRDefault="00AD24BE" w:rsidP="00AD24BE">
            <w:pPr>
              <w:widowControl w:val="0"/>
              <w:autoSpaceDE w:val="0"/>
              <w:autoSpaceDN w:val="0"/>
              <w:adjustRightInd w:val="0"/>
              <w:spacing w:after="0" w:line="229" w:lineRule="exact"/>
              <w:ind w:left="100"/>
              <w:jc w:val="center"/>
              <w:rPr>
                <w:rFonts w:ascii="Times New Roman" w:hAnsi="Times New Roman" w:cs="Times New Roman"/>
                <w:bCs/>
                <w:sz w:val="20"/>
                <w:szCs w:val="20"/>
              </w:rPr>
            </w:pPr>
            <w:r>
              <w:rPr>
                <w:rFonts w:ascii="Times New Roman" w:hAnsi="Times New Roman" w:cs="Times New Roman"/>
                <w:bCs/>
                <w:sz w:val="20"/>
                <w:szCs w:val="20"/>
              </w:rPr>
              <w:t>2007</w:t>
            </w:r>
          </w:p>
        </w:tc>
        <w:tc>
          <w:tcPr>
            <w:tcW w:w="5040" w:type="dxa"/>
            <w:tcBorders>
              <w:top w:val="single" w:sz="8" w:space="0" w:color="auto"/>
              <w:left w:val="nil"/>
              <w:bottom w:val="single" w:sz="8" w:space="0" w:color="auto"/>
              <w:right w:val="single" w:sz="8" w:space="0" w:color="auto"/>
            </w:tcBorders>
            <w:vAlign w:val="bottom"/>
          </w:tcPr>
          <w:p w:rsidR="0050264F" w:rsidRPr="0050264F" w:rsidRDefault="00AD24BE" w:rsidP="005B0C1B">
            <w:pPr>
              <w:widowControl w:val="0"/>
              <w:autoSpaceDE w:val="0"/>
              <w:autoSpaceDN w:val="0"/>
              <w:adjustRightInd w:val="0"/>
              <w:spacing w:after="0" w:line="229" w:lineRule="exact"/>
              <w:ind w:left="100"/>
              <w:rPr>
                <w:rFonts w:ascii="Times New Roman" w:hAnsi="Times New Roman" w:cs="Times New Roman"/>
                <w:bCs/>
                <w:sz w:val="20"/>
                <w:szCs w:val="20"/>
              </w:rPr>
            </w:pPr>
            <w:r>
              <w:rPr>
                <w:rFonts w:ascii="Times New Roman" w:hAnsi="Times New Roman" w:cs="Times New Roman"/>
                <w:bCs/>
                <w:sz w:val="20"/>
                <w:szCs w:val="20"/>
              </w:rPr>
              <w:t>Don Bosco School, Central Board of Secondary Education</w:t>
            </w:r>
          </w:p>
        </w:tc>
        <w:tc>
          <w:tcPr>
            <w:tcW w:w="1980" w:type="dxa"/>
            <w:tcBorders>
              <w:top w:val="single" w:sz="8" w:space="0" w:color="auto"/>
              <w:left w:val="nil"/>
              <w:bottom w:val="single" w:sz="8" w:space="0" w:color="auto"/>
              <w:right w:val="single" w:sz="8" w:space="0" w:color="auto"/>
            </w:tcBorders>
            <w:vAlign w:val="bottom"/>
          </w:tcPr>
          <w:p w:rsidR="0050264F" w:rsidRPr="0050264F" w:rsidRDefault="00AD24BE" w:rsidP="00BF712C">
            <w:pPr>
              <w:widowControl w:val="0"/>
              <w:autoSpaceDE w:val="0"/>
              <w:autoSpaceDN w:val="0"/>
              <w:adjustRightInd w:val="0"/>
              <w:spacing w:after="0" w:line="229" w:lineRule="exact"/>
              <w:ind w:left="100"/>
              <w:jc w:val="center"/>
              <w:rPr>
                <w:rFonts w:ascii="Times New Roman" w:hAnsi="Times New Roman" w:cs="Times New Roman"/>
                <w:bCs/>
                <w:sz w:val="20"/>
                <w:szCs w:val="20"/>
              </w:rPr>
            </w:pPr>
            <w:r>
              <w:rPr>
                <w:rFonts w:ascii="Times New Roman" w:hAnsi="Times New Roman" w:cs="Times New Roman"/>
                <w:bCs/>
                <w:sz w:val="20"/>
                <w:szCs w:val="20"/>
              </w:rPr>
              <w:t>91.80 %</w:t>
            </w:r>
          </w:p>
        </w:tc>
      </w:tr>
      <w:tr w:rsidR="0050264F" w:rsidTr="00FF6D05">
        <w:trPr>
          <w:trHeight w:val="238"/>
        </w:trPr>
        <w:tc>
          <w:tcPr>
            <w:tcW w:w="83" w:type="dxa"/>
            <w:tcBorders>
              <w:top w:val="single" w:sz="8" w:space="0" w:color="auto"/>
              <w:left w:val="single" w:sz="8" w:space="0" w:color="auto"/>
              <w:bottom w:val="single" w:sz="8" w:space="0" w:color="auto"/>
              <w:right w:val="nil"/>
            </w:tcBorders>
            <w:vAlign w:val="bottom"/>
          </w:tcPr>
          <w:p w:rsidR="0050264F" w:rsidRDefault="0050264F" w:rsidP="005B0C1B">
            <w:pPr>
              <w:widowControl w:val="0"/>
              <w:autoSpaceDE w:val="0"/>
              <w:autoSpaceDN w:val="0"/>
              <w:adjustRightInd w:val="0"/>
              <w:spacing w:after="0" w:line="240" w:lineRule="auto"/>
              <w:rPr>
                <w:rFonts w:ascii="Times New Roman" w:hAnsi="Times New Roman" w:cs="Times New Roman"/>
                <w:sz w:val="20"/>
                <w:szCs w:val="20"/>
              </w:rPr>
            </w:pPr>
          </w:p>
        </w:tc>
        <w:tc>
          <w:tcPr>
            <w:tcW w:w="1807" w:type="dxa"/>
            <w:tcBorders>
              <w:top w:val="single" w:sz="8" w:space="0" w:color="auto"/>
              <w:left w:val="nil"/>
              <w:bottom w:val="single" w:sz="8" w:space="0" w:color="auto"/>
              <w:right w:val="single" w:sz="8" w:space="0" w:color="auto"/>
            </w:tcBorders>
            <w:vAlign w:val="bottom"/>
          </w:tcPr>
          <w:p w:rsidR="0050264F" w:rsidRPr="0050264F" w:rsidRDefault="00AD24BE" w:rsidP="005B0C1B">
            <w:pPr>
              <w:widowControl w:val="0"/>
              <w:autoSpaceDE w:val="0"/>
              <w:autoSpaceDN w:val="0"/>
              <w:adjustRightInd w:val="0"/>
              <w:spacing w:after="0" w:line="229" w:lineRule="exact"/>
              <w:ind w:left="20"/>
              <w:rPr>
                <w:rFonts w:ascii="Times New Roman" w:hAnsi="Times New Roman" w:cs="Times New Roman"/>
                <w:bCs/>
                <w:sz w:val="20"/>
                <w:szCs w:val="20"/>
              </w:rPr>
            </w:pPr>
            <w:r>
              <w:rPr>
                <w:rFonts w:ascii="Times New Roman" w:hAnsi="Times New Roman" w:cs="Times New Roman"/>
                <w:sz w:val="20"/>
                <w:szCs w:val="20"/>
              </w:rPr>
              <w:t>AISSE (10)</w:t>
            </w:r>
          </w:p>
        </w:tc>
        <w:tc>
          <w:tcPr>
            <w:tcW w:w="1260" w:type="dxa"/>
            <w:tcBorders>
              <w:top w:val="single" w:sz="8" w:space="0" w:color="auto"/>
              <w:left w:val="nil"/>
              <w:bottom w:val="single" w:sz="8" w:space="0" w:color="auto"/>
              <w:right w:val="single" w:sz="8" w:space="0" w:color="auto"/>
            </w:tcBorders>
            <w:vAlign w:val="bottom"/>
          </w:tcPr>
          <w:p w:rsidR="0050264F" w:rsidRPr="0050264F" w:rsidRDefault="00AD24BE" w:rsidP="00AD24BE">
            <w:pPr>
              <w:widowControl w:val="0"/>
              <w:autoSpaceDE w:val="0"/>
              <w:autoSpaceDN w:val="0"/>
              <w:adjustRightInd w:val="0"/>
              <w:spacing w:after="0" w:line="229" w:lineRule="exact"/>
              <w:ind w:left="100"/>
              <w:jc w:val="center"/>
              <w:rPr>
                <w:rFonts w:ascii="Times New Roman" w:hAnsi="Times New Roman" w:cs="Times New Roman"/>
                <w:bCs/>
                <w:sz w:val="20"/>
                <w:szCs w:val="20"/>
              </w:rPr>
            </w:pPr>
            <w:r>
              <w:rPr>
                <w:rFonts w:ascii="Times New Roman" w:hAnsi="Times New Roman" w:cs="Times New Roman"/>
                <w:bCs/>
                <w:sz w:val="20"/>
                <w:szCs w:val="20"/>
              </w:rPr>
              <w:t>2005</w:t>
            </w:r>
          </w:p>
        </w:tc>
        <w:tc>
          <w:tcPr>
            <w:tcW w:w="5040" w:type="dxa"/>
            <w:tcBorders>
              <w:top w:val="single" w:sz="8" w:space="0" w:color="auto"/>
              <w:left w:val="nil"/>
              <w:bottom w:val="single" w:sz="8" w:space="0" w:color="auto"/>
              <w:right w:val="single" w:sz="8" w:space="0" w:color="auto"/>
            </w:tcBorders>
            <w:vAlign w:val="bottom"/>
          </w:tcPr>
          <w:p w:rsidR="0050264F" w:rsidRPr="0050264F" w:rsidRDefault="00AD24BE" w:rsidP="005B0C1B">
            <w:pPr>
              <w:widowControl w:val="0"/>
              <w:autoSpaceDE w:val="0"/>
              <w:autoSpaceDN w:val="0"/>
              <w:adjustRightInd w:val="0"/>
              <w:spacing w:after="0" w:line="229" w:lineRule="exact"/>
              <w:ind w:left="100"/>
              <w:rPr>
                <w:rFonts w:ascii="Times New Roman" w:hAnsi="Times New Roman" w:cs="Times New Roman"/>
                <w:bCs/>
                <w:sz w:val="20"/>
                <w:szCs w:val="20"/>
              </w:rPr>
            </w:pPr>
            <w:r>
              <w:rPr>
                <w:rFonts w:ascii="Times New Roman" w:hAnsi="Times New Roman" w:cs="Times New Roman"/>
                <w:bCs/>
                <w:sz w:val="20"/>
                <w:szCs w:val="20"/>
              </w:rPr>
              <w:t>Don Bosco School, Central Board of Secondary Education</w:t>
            </w:r>
          </w:p>
        </w:tc>
        <w:tc>
          <w:tcPr>
            <w:tcW w:w="1980" w:type="dxa"/>
            <w:tcBorders>
              <w:top w:val="single" w:sz="8" w:space="0" w:color="auto"/>
              <w:left w:val="nil"/>
              <w:bottom w:val="single" w:sz="8" w:space="0" w:color="auto"/>
              <w:right w:val="single" w:sz="8" w:space="0" w:color="auto"/>
            </w:tcBorders>
            <w:vAlign w:val="bottom"/>
          </w:tcPr>
          <w:p w:rsidR="0050264F" w:rsidRPr="0050264F" w:rsidRDefault="00AD24BE" w:rsidP="00BF712C">
            <w:pPr>
              <w:widowControl w:val="0"/>
              <w:autoSpaceDE w:val="0"/>
              <w:autoSpaceDN w:val="0"/>
              <w:adjustRightInd w:val="0"/>
              <w:spacing w:after="0" w:line="229" w:lineRule="exact"/>
              <w:ind w:left="100"/>
              <w:jc w:val="center"/>
              <w:rPr>
                <w:rFonts w:ascii="Times New Roman" w:hAnsi="Times New Roman" w:cs="Times New Roman"/>
                <w:bCs/>
                <w:sz w:val="20"/>
                <w:szCs w:val="20"/>
              </w:rPr>
            </w:pPr>
            <w:r>
              <w:rPr>
                <w:rFonts w:ascii="Times New Roman" w:hAnsi="Times New Roman" w:cs="Times New Roman"/>
                <w:bCs/>
                <w:sz w:val="20"/>
                <w:szCs w:val="20"/>
              </w:rPr>
              <w:t>84.20 %</w:t>
            </w:r>
          </w:p>
        </w:tc>
      </w:tr>
    </w:tbl>
    <w:p w:rsidR="001C5FD5" w:rsidRDefault="001C5FD5" w:rsidP="00FD366C">
      <w:pPr>
        <w:widowControl w:val="0"/>
        <w:autoSpaceDE w:val="0"/>
        <w:autoSpaceDN w:val="0"/>
        <w:adjustRightInd w:val="0"/>
        <w:spacing w:after="0" w:line="279" w:lineRule="exact"/>
        <w:rPr>
          <w:rFonts w:ascii="Times New Roman" w:hAnsi="Times New Roman" w:cs="Times New Roman"/>
          <w:sz w:val="24"/>
          <w:szCs w:val="24"/>
        </w:rPr>
      </w:pPr>
    </w:p>
    <w:p w:rsidR="00E54C7F" w:rsidRDefault="00E54C7F" w:rsidP="00FD366C">
      <w:pPr>
        <w:widowControl w:val="0"/>
        <w:autoSpaceDE w:val="0"/>
        <w:autoSpaceDN w:val="0"/>
        <w:adjustRightInd w:val="0"/>
        <w:spacing w:after="0" w:line="279" w:lineRule="exact"/>
        <w:rPr>
          <w:rFonts w:ascii="Times New Roman" w:hAnsi="Times New Roman" w:cs="Times New Roman"/>
          <w:sz w:val="24"/>
          <w:szCs w:val="24"/>
        </w:rPr>
      </w:pPr>
    </w:p>
    <w:tbl>
      <w:tblPr>
        <w:tblW w:w="10170" w:type="dxa"/>
        <w:tblInd w:w="-90" w:type="dxa"/>
        <w:tblLayout w:type="fixed"/>
        <w:tblCellMar>
          <w:left w:w="0" w:type="dxa"/>
          <w:right w:w="0" w:type="dxa"/>
        </w:tblCellMar>
        <w:tblLook w:val="0000" w:firstRow="0" w:lastRow="0" w:firstColumn="0" w:lastColumn="0" w:noHBand="0" w:noVBand="0"/>
      </w:tblPr>
      <w:tblGrid>
        <w:gridCol w:w="4544"/>
        <w:gridCol w:w="5626"/>
      </w:tblGrid>
      <w:tr w:rsidR="00FF2703" w:rsidTr="00FF6D05">
        <w:trPr>
          <w:trHeight w:val="257"/>
        </w:trPr>
        <w:tc>
          <w:tcPr>
            <w:tcW w:w="4544" w:type="dxa"/>
            <w:tcBorders>
              <w:top w:val="single" w:sz="4" w:space="0" w:color="auto"/>
              <w:bottom w:val="single" w:sz="4" w:space="0" w:color="auto"/>
            </w:tcBorders>
            <w:shd w:val="clear" w:color="auto" w:fill="D9D9D9"/>
            <w:vAlign w:val="bottom"/>
          </w:tcPr>
          <w:p w:rsidR="00FF2703" w:rsidRDefault="00FF2703" w:rsidP="005B0C1B">
            <w:pPr>
              <w:widowControl w:val="0"/>
              <w:autoSpaceDE w:val="0"/>
              <w:autoSpaceDN w:val="0"/>
              <w:adjustRightInd w:val="0"/>
              <w:spacing w:after="0" w:line="226" w:lineRule="exact"/>
              <w:ind w:left="20"/>
              <w:rPr>
                <w:rFonts w:ascii="Times New Roman" w:hAnsi="Times New Roman" w:cs="Times New Roman"/>
                <w:sz w:val="24"/>
                <w:szCs w:val="24"/>
              </w:rPr>
            </w:pPr>
            <w:r>
              <w:rPr>
                <w:rFonts w:ascii="Times New Roman" w:hAnsi="Times New Roman" w:cs="Times New Roman"/>
                <w:b/>
                <w:bCs/>
                <w:sz w:val="20"/>
                <w:szCs w:val="20"/>
              </w:rPr>
              <w:t>Work Experience</w:t>
            </w:r>
          </w:p>
        </w:tc>
        <w:tc>
          <w:tcPr>
            <w:tcW w:w="5626" w:type="dxa"/>
            <w:tcBorders>
              <w:top w:val="single" w:sz="4" w:space="0" w:color="auto"/>
              <w:bottom w:val="single" w:sz="4" w:space="0" w:color="auto"/>
            </w:tcBorders>
            <w:shd w:val="clear" w:color="auto" w:fill="D9D9D9"/>
            <w:vAlign w:val="bottom"/>
          </w:tcPr>
          <w:p w:rsidR="00FF2703" w:rsidRDefault="00FF2703" w:rsidP="005B0C1B">
            <w:pPr>
              <w:widowControl w:val="0"/>
              <w:autoSpaceDE w:val="0"/>
              <w:autoSpaceDN w:val="0"/>
              <w:adjustRightInd w:val="0"/>
              <w:spacing w:after="0" w:line="240" w:lineRule="auto"/>
              <w:rPr>
                <w:rFonts w:ascii="Times New Roman" w:hAnsi="Times New Roman" w:cs="Times New Roman"/>
                <w:sz w:val="19"/>
                <w:szCs w:val="19"/>
              </w:rPr>
            </w:pPr>
          </w:p>
        </w:tc>
      </w:tr>
    </w:tbl>
    <w:p w:rsidR="00FD366C" w:rsidRDefault="00FD366C" w:rsidP="001C5FD5">
      <w:pPr>
        <w:widowControl w:val="0"/>
        <w:autoSpaceDE w:val="0"/>
        <w:autoSpaceDN w:val="0"/>
        <w:adjustRightInd w:val="0"/>
        <w:spacing w:after="0" w:line="279" w:lineRule="exact"/>
        <w:rPr>
          <w:rFonts w:ascii="Times New Roman" w:hAnsi="Times New Roman" w:cs="Times New Roman"/>
          <w:sz w:val="24"/>
          <w:szCs w:val="24"/>
        </w:rPr>
      </w:pPr>
    </w:p>
    <w:tbl>
      <w:tblPr>
        <w:tblW w:w="10170" w:type="dxa"/>
        <w:tblInd w:w="-80" w:type="dxa"/>
        <w:tblLayout w:type="fixed"/>
        <w:tblCellMar>
          <w:left w:w="0" w:type="dxa"/>
          <w:right w:w="0" w:type="dxa"/>
        </w:tblCellMar>
        <w:tblLook w:val="0000" w:firstRow="0" w:lastRow="0" w:firstColumn="0" w:lastColumn="0" w:noHBand="0" w:noVBand="0"/>
      </w:tblPr>
      <w:tblGrid>
        <w:gridCol w:w="2520"/>
        <w:gridCol w:w="3420"/>
        <w:gridCol w:w="1620"/>
        <w:gridCol w:w="2610"/>
      </w:tblGrid>
      <w:tr w:rsidR="00DA2D52" w:rsidTr="00FF6D05">
        <w:trPr>
          <w:trHeight w:val="308"/>
        </w:trPr>
        <w:tc>
          <w:tcPr>
            <w:tcW w:w="2520" w:type="dxa"/>
            <w:tcBorders>
              <w:top w:val="single" w:sz="8" w:space="0" w:color="auto"/>
              <w:left w:val="single" w:sz="8" w:space="0" w:color="auto"/>
              <w:bottom w:val="single" w:sz="8" w:space="0" w:color="auto"/>
              <w:right w:val="single" w:sz="8" w:space="0" w:color="auto"/>
            </w:tcBorders>
            <w:vAlign w:val="bottom"/>
          </w:tcPr>
          <w:p w:rsidR="00DA2D52" w:rsidRDefault="00DA2D52" w:rsidP="005B0C1B">
            <w:pPr>
              <w:widowControl w:val="0"/>
              <w:autoSpaceDE w:val="0"/>
              <w:autoSpaceDN w:val="0"/>
              <w:adjustRightInd w:val="0"/>
              <w:spacing w:after="0" w:line="229" w:lineRule="exact"/>
              <w:ind w:left="140"/>
              <w:rPr>
                <w:rFonts w:ascii="Times New Roman" w:hAnsi="Times New Roman" w:cs="Times New Roman"/>
                <w:sz w:val="24"/>
                <w:szCs w:val="24"/>
              </w:rPr>
            </w:pPr>
            <w:r>
              <w:rPr>
                <w:rFonts w:ascii="Times New Roman" w:hAnsi="Times New Roman" w:cs="Times New Roman"/>
                <w:b/>
                <w:bCs/>
                <w:sz w:val="20"/>
                <w:szCs w:val="20"/>
              </w:rPr>
              <w:t>Firm / Organization</w:t>
            </w:r>
          </w:p>
        </w:tc>
        <w:tc>
          <w:tcPr>
            <w:tcW w:w="3420" w:type="dxa"/>
            <w:tcBorders>
              <w:top w:val="single" w:sz="8" w:space="0" w:color="auto"/>
              <w:left w:val="nil"/>
              <w:bottom w:val="single" w:sz="8" w:space="0" w:color="auto"/>
              <w:right w:val="single" w:sz="8" w:space="0" w:color="auto"/>
            </w:tcBorders>
            <w:vAlign w:val="bottom"/>
          </w:tcPr>
          <w:p w:rsidR="00DA2D52" w:rsidRDefault="00DA2D52" w:rsidP="005B0C1B">
            <w:pPr>
              <w:widowControl w:val="0"/>
              <w:autoSpaceDE w:val="0"/>
              <w:autoSpaceDN w:val="0"/>
              <w:adjustRightInd w:val="0"/>
              <w:spacing w:after="0" w:line="229" w:lineRule="exact"/>
              <w:ind w:left="80"/>
              <w:rPr>
                <w:rFonts w:ascii="Times New Roman" w:hAnsi="Times New Roman" w:cs="Times New Roman"/>
                <w:sz w:val="24"/>
                <w:szCs w:val="24"/>
              </w:rPr>
            </w:pPr>
            <w:r>
              <w:rPr>
                <w:rFonts w:ascii="Times New Roman" w:hAnsi="Times New Roman" w:cs="Times New Roman"/>
                <w:b/>
                <w:bCs/>
                <w:sz w:val="20"/>
                <w:szCs w:val="20"/>
              </w:rPr>
              <w:t>Division</w:t>
            </w:r>
          </w:p>
        </w:tc>
        <w:tc>
          <w:tcPr>
            <w:tcW w:w="1620" w:type="dxa"/>
            <w:tcBorders>
              <w:top w:val="single" w:sz="8" w:space="0" w:color="auto"/>
              <w:left w:val="single" w:sz="4" w:space="0" w:color="auto"/>
              <w:bottom w:val="single" w:sz="8" w:space="0" w:color="auto"/>
              <w:right w:val="single" w:sz="4" w:space="0" w:color="auto"/>
            </w:tcBorders>
            <w:vAlign w:val="bottom"/>
          </w:tcPr>
          <w:p w:rsidR="00DA2D52" w:rsidRDefault="00DA2D52" w:rsidP="005B0C1B">
            <w:pPr>
              <w:widowControl w:val="0"/>
              <w:autoSpaceDE w:val="0"/>
              <w:autoSpaceDN w:val="0"/>
              <w:adjustRightInd w:val="0"/>
              <w:spacing w:after="0" w:line="229" w:lineRule="exact"/>
              <w:ind w:left="80"/>
              <w:rPr>
                <w:rFonts w:ascii="Times New Roman" w:hAnsi="Times New Roman" w:cs="Times New Roman"/>
                <w:sz w:val="24"/>
                <w:szCs w:val="24"/>
              </w:rPr>
            </w:pPr>
            <w:r>
              <w:rPr>
                <w:rFonts w:ascii="Times New Roman" w:hAnsi="Times New Roman" w:cs="Times New Roman"/>
                <w:b/>
                <w:bCs/>
                <w:sz w:val="20"/>
                <w:szCs w:val="20"/>
              </w:rPr>
              <w:t>Designation</w:t>
            </w:r>
          </w:p>
        </w:tc>
        <w:tc>
          <w:tcPr>
            <w:tcW w:w="2610" w:type="dxa"/>
            <w:tcBorders>
              <w:top w:val="single" w:sz="8" w:space="0" w:color="auto"/>
              <w:left w:val="single" w:sz="4" w:space="0" w:color="auto"/>
              <w:bottom w:val="single" w:sz="8" w:space="0" w:color="auto"/>
              <w:right w:val="single" w:sz="8" w:space="0" w:color="auto"/>
            </w:tcBorders>
            <w:vAlign w:val="bottom"/>
          </w:tcPr>
          <w:p w:rsidR="00DA2D52" w:rsidRDefault="00DA2D52" w:rsidP="005B0C1B">
            <w:pPr>
              <w:widowControl w:val="0"/>
              <w:autoSpaceDE w:val="0"/>
              <w:autoSpaceDN w:val="0"/>
              <w:adjustRightInd w:val="0"/>
              <w:spacing w:after="0" w:line="229" w:lineRule="exact"/>
              <w:ind w:left="80"/>
              <w:rPr>
                <w:rFonts w:ascii="Times New Roman" w:hAnsi="Times New Roman" w:cs="Times New Roman"/>
                <w:sz w:val="24"/>
                <w:szCs w:val="24"/>
              </w:rPr>
            </w:pPr>
            <w:r>
              <w:rPr>
                <w:rFonts w:ascii="Times New Roman" w:hAnsi="Times New Roman" w:cs="Times New Roman"/>
                <w:b/>
                <w:bCs/>
                <w:sz w:val="20"/>
                <w:szCs w:val="20"/>
              </w:rPr>
              <w:t>Period</w:t>
            </w:r>
          </w:p>
        </w:tc>
      </w:tr>
      <w:tr w:rsidR="00FF6D05" w:rsidTr="00FF6D05">
        <w:trPr>
          <w:trHeight w:val="301"/>
        </w:trPr>
        <w:tc>
          <w:tcPr>
            <w:tcW w:w="2520" w:type="dxa"/>
            <w:tcBorders>
              <w:top w:val="nil"/>
              <w:left w:val="single" w:sz="8" w:space="0" w:color="auto"/>
              <w:bottom w:val="single" w:sz="8" w:space="0" w:color="auto"/>
              <w:right w:val="single" w:sz="8" w:space="0" w:color="auto"/>
            </w:tcBorders>
            <w:vAlign w:val="bottom"/>
          </w:tcPr>
          <w:p w:rsidR="00FF6D05" w:rsidRDefault="00FF6D05" w:rsidP="00FF6D05">
            <w:pPr>
              <w:widowControl w:val="0"/>
              <w:autoSpaceDE w:val="0"/>
              <w:autoSpaceDN w:val="0"/>
              <w:adjustRightInd w:val="0"/>
              <w:spacing w:after="0" w:line="228" w:lineRule="exact"/>
              <w:rPr>
                <w:rFonts w:ascii="Times New Roman" w:hAnsi="Times New Roman" w:cs="Times New Roman"/>
                <w:sz w:val="20"/>
                <w:szCs w:val="20"/>
              </w:rPr>
            </w:pPr>
            <w:r>
              <w:rPr>
                <w:rFonts w:ascii="Times New Roman" w:hAnsi="Times New Roman" w:cs="Times New Roman"/>
                <w:sz w:val="20"/>
                <w:szCs w:val="20"/>
              </w:rPr>
              <w:t xml:space="preserve"> Deloitte Haskins &amp; Sells LLP</w:t>
            </w:r>
          </w:p>
        </w:tc>
        <w:tc>
          <w:tcPr>
            <w:tcW w:w="3420" w:type="dxa"/>
            <w:tcBorders>
              <w:top w:val="nil"/>
              <w:left w:val="nil"/>
              <w:bottom w:val="single" w:sz="8" w:space="0" w:color="auto"/>
              <w:right w:val="single" w:sz="8" w:space="0" w:color="auto"/>
            </w:tcBorders>
            <w:vAlign w:val="bottom"/>
          </w:tcPr>
          <w:p w:rsidR="00FF6D05" w:rsidRDefault="00FF6D05" w:rsidP="005B0C1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Transfer Pricing (Tax)</w:t>
            </w:r>
          </w:p>
        </w:tc>
        <w:tc>
          <w:tcPr>
            <w:tcW w:w="1620" w:type="dxa"/>
            <w:tcBorders>
              <w:top w:val="single" w:sz="8" w:space="0" w:color="auto"/>
              <w:left w:val="single" w:sz="4" w:space="0" w:color="auto"/>
              <w:bottom w:val="single" w:sz="8" w:space="0" w:color="auto"/>
              <w:right w:val="single" w:sz="4" w:space="0" w:color="auto"/>
            </w:tcBorders>
            <w:vAlign w:val="bottom"/>
          </w:tcPr>
          <w:p w:rsidR="00FF6D05" w:rsidRDefault="00FF6D05" w:rsidP="005B0C1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Assistant Manager</w:t>
            </w:r>
          </w:p>
        </w:tc>
        <w:tc>
          <w:tcPr>
            <w:tcW w:w="2610" w:type="dxa"/>
            <w:tcBorders>
              <w:top w:val="nil"/>
              <w:left w:val="single" w:sz="4" w:space="0" w:color="auto"/>
              <w:bottom w:val="single" w:sz="8" w:space="0" w:color="auto"/>
              <w:right w:val="single" w:sz="8" w:space="0" w:color="auto"/>
            </w:tcBorders>
            <w:vAlign w:val="bottom"/>
          </w:tcPr>
          <w:p w:rsidR="00FF6D05" w:rsidRDefault="00FF6D05" w:rsidP="005B0C1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November 2015 – Present</w:t>
            </w:r>
          </w:p>
        </w:tc>
      </w:tr>
      <w:tr w:rsidR="00DA2D52" w:rsidTr="00FF6D05">
        <w:trPr>
          <w:trHeight w:val="301"/>
        </w:trPr>
        <w:tc>
          <w:tcPr>
            <w:tcW w:w="2520" w:type="dxa"/>
            <w:tcBorders>
              <w:top w:val="nil"/>
              <w:left w:val="single" w:sz="8" w:space="0" w:color="auto"/>
              <w:bottom w:val="single" w:sz="8" w:space="0" w:color="auto"/>
              <w:right w:val="single" w:sz="8" w:space="0" w:color="auto"/>
            </w:tcBorders>
            <w:vAlign w:val="bottom"/>
          </w:tcPr>
          <w:p w:rsidR="00DA2D52" w:rsidRDefault="00FF6D05" w:rsidP="00FF6D05">
            <w:pPr>
              <w:widowControl w:val="0"/>
              <w:autoSpaceDE w:val="0"/>
              <w:autoSpaceDN w:val="0"/>
              <w:adjustRightInd w:val="0"/>
              <w:spacing w:after="0" w:line="228" w:lineRule="exact"/>
              <w:rPr>
                <w:rFonts w:ascii="Times New Roman" w:hAnsi="Times New Roman" w:cs="Times New Roman"/>
                <w:sz w:val="20"/>
                <w:szCs w:val="20"/>
              </w:rPr>
            </w:pPr>
            <w:r>
              <w:rPr>
                <w:rFonts w:ascii="Times New Roman" w:hAnsi="Times New Roman" w:cs="Times New Roman"/>
                <w:sz w:val="20"/>
                <w:szCs w:val="20"/>
              </w:rPr>
              <w:t xml:space="preserve"> </w:t>
            </w:r>
            <w:r w:rsidR="00DA2D52">
              <w:rPr>
                <w:rFonts w:ascii="Times New Roman" w:hAnsi="Times New Roman" w:cs="Times New Roman"/>
                <w:sz w:val="20"/>
                <w:szCs w:val="20"/>
              </w:rPr>
              <w:t>Price Waterhouse</w:t>
            </w:r>
          </w:p>
        </w:tc>
        <w:tc>
          <w:tcPr>
            <w:tcW w:w="3420" w:type="dxa"/>
            <w:tcBorders>
              <w:top w:val="nil"/>
              <w:left w:val="nil"/>
              <w:bottom w:val="single" w:sz="8" w:space="0" w:color="auto"/>
              <w:right w:val="single" w:sz="8" w:space="0" w:color="auto"/>
            </w:tcBorders>
            <w:vAlign w:val="bottom"/>
          </w:tcPr>
          <w:p w:rsidR="00DA2D52" w:rsidRDefault="00FF6D05" w:rsidP="005B0C1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DA2D52">
              <w:rPr>
                <w:rFonts w:ascii="Times New Roman" w:hAnsi="Times New Roman" w:cs="Times New Roman"/>
                <w:sz w:val="20"/>
                <w:szCs w:val="20"/>
              </w:rPr>
              <w:t>Statutory Audit (Assurance)</w:t>
            </w:r>
          </w:p>
        </w:tc>
        <w:tc>
          <w:tcPr>
            <w:tcW w:w="1620" w:type="dxa"/>
            <w:tcBorders>
              <w:top w:val="single" w:sz="8" w:space="0" w:color="auto"/>
              <w:left w:val="single" w:sz="4" w:space="0" w:color="auto"/>
              <w:bottom w:val="single" w:sz="8" w:space="0" w:color="auto"/>
              <w:right w:val="single" w:sz="4" w:space="0" w:color="auto"/>
            </w:tcBorders>
            <w:vAlign w:val="bottom"/>
          </w:tcPr>
          <w:p w:rsidR="00DA2D52" w:rsidRDefault="00DA2D52" w:rsidP="00D80D5F">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Trainee</w:t>
            </w:r>
          </w:p>
        </w:tc>
        <w:tc>
          <w:tcPr>
            <w:tcW w:w="2610" w:type="dxa"/>
            <w:tcBorders>
              <w:top w:val="nil"/>
              <w:left w:val="single" w:sz="4" w:space="0" w:color="auto"/>
              <w:bottom w:val="single" w:sz="8" w:space="0" w:color="auto"/>
              <w:right w:val="single" w:sz="8" w:space="0" w:color="auto"/>
            </w:tcBorders>
            <w:vAlign w:val="bottom"/>
          </w:tcPr>
          <w:p w:rsidR="00DA2D52" w:rsidRDefault="00DA2D52" w:rsidP="005B0C1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D80D5F">
              <w:rPr>
                <w:rFonts w:ascii="Times New Roman" w:hAnsi="Times New Roman" w:cs="Times New Roman"/>
                <w:sz w:val="20"/>
                <w:szCs w:val="20"/>
              </w:rPr>
              <w:t>March 2011</w:t>
            </w:r>
            <w:r>
              <w:rPr>
                <w:rFonts w:ascii="Times New Roman" w:hAnsi="Times New Roman" w:cs="Times New Roman"/>
                <w:sz w:val="20"/>
                <w:szCs w:val="20"/>
              </w:rPr>
              <w:t xml:space="preserve"> – </w:t>
            </w:r>
            <w:r w:rsidR="007911DB">
              <w:rPr>
                <w:rFonts w:ascii="Times New Roman" w:hAnsi="Times New Roman" w:cs="Times New Roman"/>
                <w:sz w:val="20"/>
                <w:szCs w:val="20"/>
              </w:rPr>
              <w:t>August</w:t>
            </w:r>
            <w:r>
              <w:rPr>
                <w:rFonts w:ascii="Times New Roman" w:hAnsi="Times New Roman" w:cs="Times New Roman"/>
                <w:sz w:val="20"/>
                <w:szCs w:val="20"/>
              </w:rPr>
              <w:t xml:space="preserve"> 2014</w:t>
            </w:r>
          </w:p>
        </w:tc>
      </w:tr>
    </w:tbl>
    <w:p w:rsidR="00611884" w:rsidRDefault="00611884" w:rsidP="00611884">
      <w:pPr>
        <w:widowControl w:val="0"/>
        <w:autoSpaceDE w:val="0"/>
        <w:autoSpaceDN w:val="0"/>
        <w:adjustRightInd w:val="0"/>
        <w:spacing w:after="0" w:line="279" w:lineRule="exact"/>
        <w:rPr>
          <w:rFonts w:ascii="Times New Roman" w:hAnsi="Times New Roman" w:cs="Times New Roman"/>
          <w:sz w:val="24"/>
          <w:szCs w:val="24"/>
        </w:rPr>
      </w:pPr>
    </w:p>
    <w:p w:rsidR="00E54C7F" w:rsidRDefault="00E54C7F" w:rsidP="00611884">
      <w:pPr>
        <w:widowControl w:val="0"/>
        <w:autoSpaceDE w:val="0"/>
        <w:autoSpaceDN w:val="0"/>
        <w:adjustRightInd w:val="0"/>
        <w:spacing w:after="0" w:line="279" w:lineRule="exact"/>
        <w:rPr>
          <w:rFonts w:ascii="Times New Roman" w:hAnsi="Times New Roman" w:cs="Times New Roman"/>
          <w:sz w:val="24"/>
          <w:szCs w:val="24"/>
        </w:rPr>
      </w:pPr>
    </w:p>
    <w:tbl>
      <w:tblPr>
        <w:tblW w:w="10170" w:type="dxa"/>
        <w:tblInd w:w="-9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4544"/>
        <w:gridCol w:w="5626"/>
      </w:tblGrid>
      <w:tr w:rsidR="00616B48" w:rsidTr="00E54C7F">
        <w:trPr>
          <w:trHeight w:val="257"/>
        </w:trPr>
        <w:tc>
          <w:tcPr>
            <w:tcW w:w="4544" w:type="dxa"/>
            <w:shd w:val="clear" w:color="auto" w:fill="D9D9D9"/>
            <w:vAlign w:val="bottom"/>
          </w:tcPr>
          <w:p w:rsidR="00616B48" w:rsidRDefault="00616B48" w:rsidP="00553008">
            <w:pPr>
              <w:widowControl w:val="0"/>
              <w:autoSpaceDE w:val="0"/>
              <w:autoSpaceDN w:val="0"/>
              <w:adjustRightInd w:val="0"/>
              <w:spacing w:after="0" w:line="226" w:lineRule="exact"/>
              <w:ind w:left="20"/>
              <w:rPr>
                <w:rFonts w:ascii="Times New Roman" w:hAnsi="Times New Roman" w:cs="Times New Roman"/>
                <w:sz w:val="24"/>
                <w:szCs w:val="24"/>
              </w:rPr>
            </w:pPr>
            <w:r>
              <w:rPr>
                <w:rFonts w:ascii="Times New Roman" w:hAnsi="Times New Roman" w:cs="Times New Roman"/>
                <w:b/>
                <w:bCs/>
                <w:sz w:val="20"/>
                <w:szCs w:val="20"/>
              </w:rPr>
              <w:t xml:space="preserve">Projects undertaken at </w:t>
            </w:r>
            <w:r w:rsidRPr="00616B48">
              <w:rPr>
                <w:rFonts w:ascii="Times New Roman" w:hAnsi="Times New Roman" w:cs="Times New Roman"/>
                <w:b/>
                <w:sz w:val="20"/>
                <w:szCs w:val="20"/>
              </w:rPr>
              <w:t>Deloitte Haskins &amp; Sells LLP</w:t>
            </w:r>
          </w:p>
        </w:tc>
        <w:tc>
          <w:tcPr>
            <w:tcW w:w="5626" w:type="dxa"/>
            <w:shd w:val="clear" w:color="auto" w:fill="D9D9D9"/>
            <w:vAlign w:val="bottom"/>
          </w:tcPr>
          <w:p w:rsidR="00616B48" w:rsidRDefault="00616B48" w:rsidP="00553008">
            <w:pPr>
              <w:widowControl w:val="0"/>
              <w:autoSpaceDE w:val="0"/>
              <w:autoSpaceDN w:val="0"/>
              <w:adjustRightInd w:val="0"/>
              <w:spacing w:after="0" w:line="240" w:lineRule="auto"/>
              <w:rPr>
                <w:rFonts w:ascii="Times New Roman" w:hAnsi="Times New Roman" w:cs="Times New Roman"/>
                <w:sz w:val="19"/>
                <w:szCs w:val="19"/>
              </w:rPr>
            </w:pPr>
          </w:p>
        </w:tc>
      </w:tr>
    </w:tbl>
    <w:p w:rsidR="00E54C7F" w:rsidRPr="001C5FD5" w:rsidRDefault="00E54C7F" w:rsidP="001C5FD5">
      <w:pPr>
        <w:widowControl w:val="0"/>
        <w:autoSpaceDE w:val="0"/>
        <w:autoSpaceDN w:val="0"/>
        <w:adjustRightInd w:val="0"/>
        <w:spacing w:after="0" w:line="279" w:lineRule="exact"/>
        <w:rPr>
          <w:rFonts w:ascii="Times New Roman" w:hAnsi="Times New Roman" w:cs="Times New Roman"/>
          <w:sz w:val="24"/>
          <w:szCs w:val="24"/>
        </w:rPr>
      </w:pPr>
    </w:p>
    <w:p w:rsidR="00083522" w:rsidRDefault="00901249" w:rsidP="00083522">
      <w:pPr>
        <w:pStyle w:val="ListParagraph"/>
        <w:numPr>
          <w:ilvl w:val="0"/>
          <w:numId w:val="16"/>
        </w:numPr>
        <w:ind w:left="720"/>
        <w:jc w:val="both"/>
        <w:rPr>
          <w:sz w:val="20"/>
          <w:szCs w:val="20"/>
        </w:rPr>
      </w:pPr>
      <w:r>
        <w:rPr>
          <w:sz w:val="20"/>
          <w:szCs w:val="20"/>
        </w:rPr>
        <w:t xml:space="preserve">Presently working as an Assistant Manager </w:t>
      </w:r>
      <w:r w:rsidR="00611884">
        <w:rPr>
          <w:sz w:val="20"/>
          <w:szCs w:val="20"/>
        </w:rPr>
        <w:t>in</w:t>
      </w:r>
      <w:r>
        <w:rPr>
          <w:sz w:val="20"/>
          <w:szCs w:val="20"/>
        </w:rPr>
        <w:t xml:space="preserve"> Deloitte Haskins &amp; Sells LLP in the Transfer Pricing (Tax) Division</w:t>
      </w:r>
      <w:r w:rsidR="00083522">
        <w:rPr>
          <w:sz w:val="20"/>
          <w:szCs w:val="20"/>
        </w:rPr>
        <w:t>.</w:t>
      </w:r>
    </w:p>
    <w:p w:rsidR="00083522" w:rsidRDefault="00083522" w:rsidP="00083522">
      <w:pPr>
        <w:pStyle w:val="ListParagraph"/>
        <w:widowControl w:val="0"/>
        <w:autoSpaceDE w:val="0"/>
        <w:autoSpaceDN w:val="0"/>
        <w:adjustRightInd w:val="0"/>
        <w:ind w:left="0" w:firstLine="720"/>
        <w:rPr>
          <w:b/>
          <w:bCs/>
          <w:i/>
          <w:sz w:val="20"/>
          <w:szCs w:val="20"/>
        </w:rPr>
      </w:pPr>
    </w:p>
    <w:p w:rsidR="00083522" w:rsidRPr="00EB4380" w:rsidRDefault="00083522" w:rsidP="00083522">
      <w:pPr>
        <w:pStyle w:val="ListParagraph"/>
        <w:widowControl w:val="0"/>
        <w:autoSpaceDE w:val="0"/>
        <w:autoSpaceDN w:val="0"/>
        <w:adjustRightInd w:val="0"/>
        <w:ind w:left="0" w:firstLine="720"/>
        <w:rPr>
          <w:b/>
          <w:bCs/>
          <w:i/>
          <w:sz w:val="20"/>
          <w:szCs w:val="20"/>
        </w:rPr>
      </w:pPr>
      <w:r>
        <w:rPr>
          <w:b/>
          <w:bCs/>
          <w:i/>
          <w:sz w:val="20"/>
          <w:szCs w:val="20"/>
        </w:rPr>
        <w:t xml:space="preserve">Major </w:t>
      </w:r>
      <w:r w:rsidRPr="00EB4380">
        <w:rPr>
          <w:b/>
          <w:bCs/>
          <w:i/>
          <w:sz w:val="20"/>
          <w:szCs w:val="20"/>
        </w:rPr>
        <w:t>Job Responsibilities:</w:t>
      </w:r>
    </w:p>
    <w:p w:rsidR="00083522" w:rsidRDefault="00083522" w:rsidP="00083522">
      <w:pPr>
        <w:pStyle w:val="ListParagraph"/>
        <w:rPr>
          <w:b/>
          <w:bCs/>
          <w:sz w:val="20"/>
          <w:szCs w:val="20"/>
        </w:rPr>
      </w:pPr>
    </w:p>
    <w:p w:rsidR="00616B48" w:rsidRPr="00901249" w:rsidRDefault="00901249" w:rsidP="00083522">
      <w:pPr>
        <w:pStyle w:val="ListParagraph"/>
        <w:numPr>
          <w:ilvl w:val="0"/>
          <w:numId w:val="16"/>
        </w:numPr>
        <w:ind w:left="720"/>
        <w:rPr>
          <w:bCs/>
          <w:sz w:val="20"/>
          <w:szCs w:val="20"/>
        </w:rPr>
      </w:pPr>
      <w:r>
        <w:rPr>
          <w:bCs/>
          <w:sz w:val="20"/>
          <w:szCs w:val="20"/>
        </w:rPr>
        <w:t xml:space="preserve">Preparation of Transfer Pricing </w:t>
      </w:r>
      <w:r w:rsidRPr="00901249">
        <w:rPr>
          <w:bCs/>
          <w:sz w:val="20"/>
          <w:szCs w:val="20"/>
        </w:rPr>
        <w:t>Reports</w:t>
      </w:r>
      <w:r>
        <w:rPr>
          <w:bCs/>
          <w:sz w:val="20"/>
          <w:szCs w:val="20"/>
        </w:rPr>
        <w:t>.</w:t>
      </w:r>
    </w:p>
    <w:p w:rsidR="00901249" w:rsidRDefault="00901249" w:rsidP="00901249">
      <w:pPr>
        <w:pStyle w:val="ListParagraph"/>
        <w:rPr>
          <w:b/>
          <w:bCs/>
          <w:sz w:val="20"/>
          <w:szCs w:val="20"/>
        </w:rPr>
      </w:pPr>
    </w:p>
    <w:p w:rsidR="00083522" w:rsidRPr="001C5FD5" w:rsidRDefault="00901249" w:rsidP="00083522">
      <w:pPr>
        <w:pStyle w:val="ListParagraph"/>
        <w:numPr>
          <w:ilvl w:val="0"/>
          <w:numId w:val="16"/>
        </w:numPr>
        <w:ind w:left="720"/>
        <w:rPr>
          <w:b/>
          <w:bCs/>
          <w:sz w:val="20"/>
          <w:szCs w:val="20"/>
        </w:rPr>
      </w:pPr>
      <w:r>
        <w:rPr>
          <w:bCs/>
          <w:sz w:val="20"/>
          <w:szCs w:val="20"/>
        </w:rPr>
        <w:t xml:space="preserve">Preparation of Submissions </w:t>
      </w:r>
      <w:r w:rsidR="00611884">
        <w:rPr>
          <w:bCs/>
          <w:sz w:val="20"/>
          <w:szCs w:val="20"/>
        </w:rPr>
        <w:t>with the Tax Authorities</w:t>
      </w:r>
      <w:r w:rsidR="001C5FD5">
        <w:rPr>
          <w:bCs/>
          <w:sz w:val="20"/>
          <w:szCs w:val="20"/>
        </w:rPr>
        <w:t>.</w:t>
      </w:r>
    </w:p>
    <w:p w:rsidR="001C5FD5" w:rsidRPr="001C5FD5" w:rsidRDefault="001C5FD5" w:rsidP="001C5FD5">
      <w:pPr>
        <w:pStyle w:val="ListParagraph"/>
        <w:rPr>
          <w:b/>
          <w:bCs/>
          <w:sz w:val="20"/>
          <w:szCs w:val="20"/>
        </w:rPr>
      </w:pPr>
    </w:p>
    <w:p w:rsidR="001C5FD5" w:rsidRPr="001C5FD5" w:rsidRDefault="001C5FD5" w:rsidP="00083522">
      <w:pPr>
        <w:pStyle w:val="ListParagraph"/>
        <w:numPr>
          <w:ilvl w:val="0"/>
          <w:numId w:val="16"/>
        </w:numPr>
        <w:ind w:left="720"/>
        <w:rPr>
          <w:bCs/>
          <w:sz w:val="20"/>
          <w:szCs w:val="20"/>
        </w:rPr>
      </w:pPr>
      <w:r>
        <w:rPr>
          <w:bCs/>
          <w:sz w:val="20"/>
          <w:szCs w:val="20"/>
        </w:rPr>
        <w:t>Handled</w:t>
      </w:r>
      <w:r w:rsidRPr="001C5FD5">
        <w:rPr>
          <w:bCs/>
          <w:sz w:val="20"/>
          <w:szCs w:val="20"/>
        </w:rPr>
        <w:t xml:space="preserve"> Transfer Pricing Compliance Assignments</w:t>
      </w:r>
      <w:r>
        <w:rPr>
          <w:bCs/>
          <w:sz w:val="20"/>
          <w:szCs w:val="20"/>
        </w:rPr>
        <w:t>.</w:t>
      </w:r>
    </w:p>
    <w:p w:rsidR="00611884" w:rsidRPr="00611884" w:rsidRDefault="00611884" w:rsidP="00611884">
      <w:pPr>
        <w:pStyle w:val="ListParagraph"/>
        <w:rPr>
          <w:b/>
          <w:bCs/>
          <w:sz w:val="20"/>
          <w:szCs w:val="20"/>
        </w:rPr>
      </w:pPr>
    </w:p>
    <w:p w:rsidR="00E54C7F" w:rsidRDefault="001C5FD5" w:rsidP="00E54C7F">
      <w:pPr>
        <w:pStyle w:val="ListParagraph"/>
        <w:numPr>
          <w:ilvl w:val="0"/>
          <w:numId w:val="16"/>
        </w:numPr>
        <w:ind w:left="720"/>
        <w:rPr>
          <w:bCs/>
          <w:sz w:val="20"/>
          <w:szCs w:val="20"/>
        </w:rPr>
      </w:pPr>
      <w:r>
        <w:rPr>
          <w:bCs/>
          <w:sz w:val="20"/>
          <w:szCs w:val="20"/>
        </w:rPr>
        <w:t>Handled</w:t>
      </w:r>
      <w:r w:rsidR="00611884" w:rsidRPr="00611884">
        <w:rPr>
          <w:bCs/>
          <w:sz w:val="20"/>
          <w:szCs w:val="20"/>
        </w:rPr>
        <w:t xml:space="preserve"> </w:t>
      </w:r>
      <w:r w:rsidR="00611884">
        <w:rPr>
          <w:bCs/>
          <w:sz w:val="20"/>
          <w:szCs w:val="20"/>
        </w:rPr>
        <w:t xml:space="preserve">an </w:t>
      </w:r>
      <w:r w:rsidR="00611884" w:rsidRPr="00611884">
        <w:rPr>
          <w:bCs/>
          <w:sz w:val="20"/>
          <w:szCs w:val="20"/>
        </w:rPr>
        <w:t>Advance Pricing Agreement (APA) Assignment</w:t>
      </w:r>
      <w:r>
        <w:rPr>
          <w:bCs/>
          <w:sz w:val="20"/>
          <w:szCs w:val="20"/>
        </w:rPr>
        <w:t>.</w:t>
      </w:r>
    </w:p>
    <w:p w:rsidR="00E54C7F" w:rsidRPr="00E54C7F" w:rsidRDefault="00E54C7F" w:rsidP="00E54C7F">
      <w:pPr>
        <w:widowControl w:val="0"/>
        <w:autoSpaceDE w:val="0"/>
        <w:autoSpaceDN w:val="0"/>
        <w:adjustRightInd w:val="0"/>
        <w:spacing w:after="0" w:line="279" w:lineRule="exact"/>
        <w:rPr>
          <w:rFonts w:ascii="Times New Roman" w:hAnsi="Times New Roman" w:cs="Times New Roman"/>
          <w:sz w:val="24"/>
          <w:szCs w:val="24"/>
        </w:rPr>
      </w:pPr>
    </w:p>
    <w:tbl>
      <w:tblPr>
        <w:tblW w:w="10170" w:type="dxa"/>
        <w:tblInd w:w="-9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4544"/>
        <w:gridCol w:w="5626"/>
      </w:tblGrid>
      <w:tr w:rsidR="001267C9" w:rsidTr="00E54C7F">
        <w:trPr>
          <w:trHeight w:val="257"/>
        </w:trPr>
        <w:tc>
          <w:tcPr>
            <w:tcW w:w="4544" w:type="dxa"/>
            <w:shd w:val="clear" w:color="auto" w:fill="D9D9D9"/>
            <w:vAlign w:val="bottom"/>
          </w:tcPr>
          <w:p w:rsidR="001267C9" w:rsidRDefault="001267C9" w:rsidP="005B0C1B">
            <w:pPr>
              <w:widowControl w:val="0"/>
              <w:autoSpaceDE w:val="0"/>
              <w:autoSpaceDN w:val="0"/>
              <w:adjustRightInd w:val="0"/>
              <w:spacing w:after="0" w:line="226" w:lineRule="exact"/>
              <w:ind w:left="20"/>
              <w:rPr>
                <w:rFonts w:ascii="Times New Roman" w:hAnsi="Times New Roman" w:cs="Times New Roman"/>
                <w:sz w:val="24"/>
                <w:szCs w:val="24"/>
              </w:rPr>
            </w:pPr>
            <w:r>
              <w:rPr>
                <w:rFonts w:ascii="Times New Roman" w:hAnsi="Times New Roman" w:cs="Times New Roman"/>
                <w:b/>
                <w:bCs/>
                <w:sz w:val="20"/>
                <w:szCs w:val="20"/>
              </w:rPr>
              <w:t>Projects undertaken at Price Waterhouse</w:t>
            </w:r>
          </w:p>
        </w:tc>
        <w:tc>
          <w:tcPr>
            <w:tcW w:w="5626" w:type="dxa"/>
            <w:shd w:val="clear" w:color="auto" w:fill="D9D9D9"/>
            <w:vAlign w:val="bottom"/>
          </w:tcPr>
          <w:p w:rsidR="001267C9" w:rsidRDefault="001267C9" w:rsidP="005B0C1B">
            <w:pPr>
              <w:widowControl w:val="0"/>
              <w:autoSpaceDE w:val="0"/>
              <w:autoSpaceDN w:val="0"/>
              <w:adjustRightInd w:val="0"/>
              <w:spacing w:after="0" w:line="240" w:lineRule="auto"/>
              <w:rPr>
                <w:rFonts w:ascii="Times New Roman" w:hAnsi="Times New Roman" w:cs="Times New Roman"/>
                <w:sz w:val="19"/>
                <w:szCs w:val="19"/>
              </w:rPr>
            </w:pPr>
          </w:p>
        </w:tc>
      </w:tr>
    </w:tbl>
    <w:p w:rsidR="00FD366C" w:rsidRPr="001C5FD5" w:rsidRDefault="00FD366C" w:rsidP="001C5FD5">
      <w:pPr>
        <w:widowControl w:val="0"/>
        <w:autoSpaceDE w:val="0"/>
        <w:autoSpaceDN w:val="0"/>
        <w:adjustRightInd w:val="0"/>
        <w:spacing w:after="0" w:line="279" w:lineRule="exact"/>
        <w:rPr>
          <w:rFonts w:ascii="Times New Roman" w:hAnsi="Times New Roman" w:cs="Times New Roman"/>
          <w:sz w:val="24"/>
          <w:szCs w:val="24"/>
        </w:rPr>
      </w:pPr>
    </w:p>
    <w:p w:rsidR="00FD366C" w:rsidRPr="003C0C8C" w:rsidRDefault="001267C9" w:rsidP="003C0C8C">
      <w:pPr>
        <w:pStyle w:val="ListParagraph"/>
        <w:numPr>
          <w:ilvl w:val="0"/>
          <w:numId w:val="16"/>
        </w:numPr>
        <w:ind w:left="720"/>
        <w:jc w:val="both"/>
        <w:rPr>
          <w:sz w:val="20"/>
          <w:szCs w:val="20"/>
        </w:rPr>
      </w:pPr>
      <w:r>
        <w:rPr>
          <w:sz w:val="20"/>
          <w:szCs w:val="20"/>
        </w:rPr>
        <w:t xml:space="preserve">Completed </w:t>
      </w:r>
      <w:proofErr w:type="spellStart"/>
      <w:r>
        <w:rPr>
          <w:sz w:val="20"/>
          <w:szCs w:val="20"/>
        </w:rPr>
        <w:t>Articleship</w:t>
      </w:r>
      <w:proofErr w:type="spellEnd"/>
      <w:r w:rsidR="00FD366C" w:rsidRPr="00210C82">
        <w:rPr>
          <w:sz w:val="20"/>
          <w:szCs w:val="20"/>
        </w:rPr>
        <w:t xml:space="preserve"> under</w:t>
      </w:r>
      <w:r>
        <w:rPr>
          <w:sz w:val="20"/>
          <w:szCs w:val="20"/>
        </w:rPr>
        <w:t xml:space="preserve"> the Chartered Accountancy Course from Price Waterhouse in the Statut</w:t>
      </w:r>
      <w:r w:rsidR="00407658">
        <w:rPr>
          <w:sz w:val="20"/>
          <w:szCs w:val="20"/>
        </w:rPr>
        <w:t>ory Audit (Assurance) Division.</w:t>
      </w:r>
      <w:r w:rsidR="00B20CA3">
        <w:rPr>
          <w:noProof/>
        </w:rPr>
        <w:pict>
          <v:line id="_x0000_s1082" style="position:absolute;left:0;text-align:left;z-index:-251627008;mso-position-horizontal-relative:page;mso-position-vertical-relative:page" from="24.2pt,768.1pt" to="588.3pt,768.1pt" o:allowincell="f" strokeweight=".16931mm">
            <w10:wrap anchorx="page" anchory="page"/>
          </v:line>
        </w:pict>
      </w:r>
    </w:p>
    <w:p w:rsidR="00D80D5F" w:rsidRDefault="00D80D5F" w:rsidP="00083522">
      <w:pPr>
        <w:pStyle w:val="ListParagraph"/>
        <w:widowControl w:val="0"/>
        <w:autoSpaceDE w:val="0"/>
        <w:autoSpaceDN w:val="0"/>
        <w:adjustRightInd w:val="0"/>
        <w:ind w:left="0" w:firstLine="720"/>
        <w:rPr>
          <w:b/>
          <w:bCs/>
          <w:i/>
          <w:sz w:val="20"/>
          <w:szCs w:val="20"/>
        </w:rPr>
      </w:pPr>
    </w:p>
    <w:p w:rsidR="00D80D5F" w:rsidRDefault="00D80D5F" w:rsidP="00083522">
      <w:pPr>
        <w:pStyle w:val="ListParagraph"/>
        <w:widowControl w:val="0"/>
        <w:autoSpaceDE w:val="0"/>
        <w:autoSpaceDN w:val="0"/>
        <w:adjustRightInd w:val="0"/>
        <w:ind w:left="0" w:firstLine="720"/>
        <w:rPr>
          <w:b/>
          <w:bCs/>
          <w:i/>
          <w:sz w:val="20"/>
          <w:szCs w:val="20"/>
        </w:rPr>
      </w:pPr>
    </w:p>
    <w:p w:rsidR="00D80D5F" w:rsidRDefault="00D80D5F" w:rsidP="00083522">
      <w:pPr>
        <w:pStyle w:val="ListParagraph"/>
        <w:widowControl w:val="0"/>
        <w:autoSpaceDE w:val="0"/>
        <w:autoSpaceDN w:val="0"/>
        <w:adjustRightInd w:val="0"/>
        <w:ind w:left="0" w:firstLine="720"/>
        <w:rPr>
          <w:b/>
          <w:bCs/>
          <w:i/>
          <w:sz w:val="20"/>
          <w:szCs w:val="20"/>
        </w:rPr>
      </w:pPr>
    </w:p>
    <w:p w:rsidR="00FD366C" w:rsidRPr="00EB4380" w:rsidRDefault="00B20CA3" w:rsidP="00083522">
      <w:pPr>
        <w:pStyle w:val="ListParagraph"/>
        <w:widowControl w:val="0"/>
        <w:autoSpaceDE w:val="0"/>
        <w:autoSpaceDN w:val="0"/>
        <w:adjustRightInd w:val="0"/>
        <w:ind w:left="0" w:firstLine="720"/>
        <w:rPr>
          <w:b/>
          <w:bCs/>
          <w:i/>
          <w:sz w:val="20"/>
          <w:szCs w:val="20"/>
        </w:rPr>
      </w:pPr>
      <w:r>
        <w:rPr>
          <w:rFonts w:asciiTheme="minorHAnsi" w:hAnsiTheme="minorHAnsi" w:cstheme="minorBidi"/>
          <w:noProof/>
          <w:sz w:val="20"/>
          <w:szCs w:val="20"/>
        </w:rPr>
        <w:lastRenderedPageBreak/>
        <w:pict>
          <v:line id="_x0000_s1085" style="position:absolute;left:0;text-align:left;flip:x;z-index:-251624960;mso-position-horizontal-relative:page;mso-position-vertical-relative:page" from="588.3pt,18.65pt" to="588.55pt,768.1pt" o:allowincell="f" strokeweight=".16931mm">
            <w10:wrap anchorx="page" anchory="page"/>
          </v:line>
        </w:pict>
      </w:r>
      <w:r>
        <w:rPr>
          <w:rFonts w:asciiTheme="minorHAnsi" w:hAnsiTheme="minorHAnsi" w:cstheme="minorBidi"/>
          <w:noProof/>
          <w:sz w:val="20"/>
          <w:szCs w:val="20"/>
        </w:rPr>
        <w:pict>
          <v:line id="_x0000_s1072" style="position:absolute;left:0;text-align:left;flip:x;z-index:-251635200;mso-position-horizontal-relative:page;mso-position-vertical-relative:page" from="23.75pt,18.65pt" to="24pt,768.1pt" o:allowincell="f" strokeweight=".16931mm">
            <w10:wrap anchorx="page" anchory="page"/>
          </v:line>
        </w:pict>
      </w:r>
      <w:r>
        <w:rPr>
          <w:noProof/>
          <w:sz w:val="20"/>
          <w:szCs w:val="20"/>
        </w:rPr>
        <w:pict>
          <v:line id="_x0000_s1083" style="position:absolute;left:0;text-align:left;z-index:-251625984;mso-position-horizontal-relative:page;mso-position-vertical-relative:page" from="24.2pt,18.65pt" to="588.3pt,18.65pt" o:allowincell="f" strokeweight=".16931mm">
            <w10:wrap anchorx="page" anchory="page"/>
          </v:line>
        </w:pict>
      </w:r>
      <w:r w:rsidR="001267C9">
        <w:rPr>
          <w:b/>
          <w:bCs/>
          <w:i/>
          <w:sz w:val="20"/>
          <w:szCs w:val="20"/>
        </w:rPr>
        <w:t xml:space="preserve">Major </w:t>
      </w:r>
      <w:r w:rsidR="00FD366C" w:rsidRPr="00EB4380">
        <w:rPr>
          <w:b/>
          <w:bCs/>
          <w:i/>
          <w:sz w:val="20"/>
          <w:szCs w:val="20"/>
        </w:rPr>
        <w:t>Job Responsibilities:</w:t>
      </w:r>
    </w:p>
    <w:p w:rsidR="00FD366C" w:rsidRDefault="00FD366C" w:rsidP="00FD366C">
      <w:pPr>
        <w:pStyle w:val="ListParagraph"/>
        <w:ind w:left="1464"/>
        <w:rPr>
          <w:sz w:val="20"/>
          <w:szCs w:val="20"/>
        </w:rPr>
      </w:pPr>
    </w:p>
    <w:p w:rsidR="009B3623" w:rsidRDefault="00407658" w:rsidP="00616B48">
      <w:pPr>
        <w:pStyle w:val="ListParagraph"/>
        <w:numPr>
          <w:ilvl w:val="0"/>
          <w:numId w:val="16"/>
        </w:numPr>
        <w:ind w:left="720"/>
        <w:jc w:val="both"/>
        <w:rPr>
          <w:sz w:val="20"/>
          <w:szCs w:val="20"/>
        </w:rPr>
      </w:pPr>
      <w:r w:rsidRPr="008803E1">
        <w:rPr>
          <w:sz w:val="20"/>
          <w:szCs w:val="20"/>
        </w:rPr>
        <w:t>Worked as a Team Member for Audit of the Financial Statements, Forming Audit Opinions, Preparation of Audit Reports, Ensuring Correct and Adequate Disclosures in Financial Statements, Compliance with the Applicable Financial Reporting Framework such as Standards on Audi</w:t>
      </w:r>
      <w:r w:rsidR="00330A3E">
        <w:rPr>
          <w:sz w:val="20"/>
          <w:szCs w:val="20"/>
        </w:rPr>
        <w:t>ting (SA), CARO, Companies’ Act and</w:t>
      </w:r>
      <w:r w:rsidRPr="008803E1">
        <w:rPr>
          <w:sz w:val="20"/>
          <w:szCs w:val="20"/>
        </w:rPr>
        <w:t xml:space="preserve"> Accounting S</w:t>
      </w:r>
      <w:r w:rsidR="00330A3E">
        <w:rPr>
          <w:sz w:val="20"/>
          <w:szCs w:val="20"/>
        </w:rPr>
        <w:t>tandards</w:t>
      </w:r>
      <w:r w:rsidRPr="008803E1">
        <w:rPr>
          <w:sz w:val="20"/>
          <w:szCs w:val="20"/>
        </w:rPr>
        <w:t>.</w:t>
      </w:r>
      <w:r w:rsidR="00FD366C" w:rsidRPr="00B30178">
        <w:rPr>
          <w:sz w:val="20"/>
          <w:szCs w:val="20"/>
        </w:rPr>
        <w:t xml:space="preserve"> </w:t>
      </w:r>
    </w:p>
    <w:p w:rsidR="009B3623" w:rsidRPr="009B3623" w:rsidRDefault="009B3623" w:rsidP="00616B48">
      <w:pPr>
        <w:pStyle w:val="ListParagraph"/>
        <w:ind w:hanging="360"/>
        <w:jc w:val="both"/>
        <w:rPr>
          <w:sz w:val="20"/>
          <w:szCs w:val="20"/>
        </w:rPr>
      </w:pPr>
    </w:p>
    <w:p w:rsidR="009B3623" w:rsidRPr="009B3623" w:rsidRDefault="00407658" w:rsidP="00616B48">
      <w:pPr>
        <w:pStyle w:val="ListParagraph"/>
        <w:numPr>
          <w:ilvl w:val="0"/>
          <w:numId w:val="16"/>
        </w:numPr>
        <w:ind w:left="720"/>
        <w:jc w:val="both"/>
        <w:rPr>
          <w:sz w:val="20"/>
          <w:szCs w:val="20"/>
        </w:rPr>
      </w:pPr>
      <w:r w:rsidRPr="00B30178">
        <w:rPr>
          <w:sz w:val="20"/>
          <w:szCs w:val="20"/>
        </w:rPr>
        <w:t>Worked on major areas of the Balance Sheet and Statement of Profit and Loss; handled areas such as Fixed Assets, Loans &amp; Advances, Receivables, Borrowings, Liabi</w:t>
      </w:r>
      <w:r>
        <w:rPr>
          <w:sz w:val="20"/>
          <w:szCs w:val="20"/>
        </w:rPr>
        <w:t>lities and Provisions, Treasury</w:t>
      </w:r>
      <w:r w:rsidRPr="00B30178">
        <w:rPr>
          <w:sz w:val="20"/>
          <w:szCs w:val="20"/>
        </w:rPr>
        <w:t>, Employee Benefit Expenses, Finance Costs and Other Operating Expenses.</w:t>
      </w:r>
    </w:p>
    <w:p w:rsidR="009B3623" w:rsidRPr="009B3623" w:rsidRDefault="009B3623" w:rsidP="00616B48">
      <w:pPr>
        <w:pStyle w:val="ListParagraph"/>
        <w:ind w:hanging="360"/>
        <w:jc w:val="both"/>
        <w:rPr>
          <w:sz w:val="20"/>
          <w:szCs w:val="20"/>
        </w:rPr>
      </w:pPr>
    </w:p>
    <w:p w:rsidR="009B3623" w:rsidRPr="009B3623" w:rsidRDefault="00407658" w:rsidP="00616B48">
      <w:pPr>
        <w:pStyle w:val="ListParagraph"/>
        <w:numPr>
          <w:ilvl w:val="0"/>
          <w:numId w:val="16"/>
        </w:numPr>
        <w:ind w:left="720"/>
        <w:jc w:val="both"/>
        <w:rPr>
          <w:sz w:val="20"/>
          <w:szCs w:val="20"/>
        </w:rPr>
      </w:pPr>
      <w:r w:rsidRPr="00B26C13">
        <w:rPr>
          <w:color w:val="000000"/>
          <w:sz w:val="20"/>
          <w:szCs w:val="20"/>
        </w:rPr>
        <w:t xml:space="preserve">Documentation and Understanding of Client’s </w:t>
      </w:r>
      <w:r w:rsidRPr="00407658">
        <w:rPr>
          <w:bCs/>
          <w:color w:val="000000"/>
          <w:sz w:val="20"/>
          <w:szCs w:val="20"/>
        </w:rPr>
        <w:t>Processes</w:t>
      </w:r>
      <w:r w:rsidRPr="00B26C13">
        <w:rPr>
          <w:b/>
          <w:bCs/>
          <w:color w:val="000000"/>
          <w:sz w:val="20"/>
          <w:szCs w:val="20"/>
        </w:rPr>
        <w:t xml:space="preserve"> </w:t>
      </w:r>
      <w:r w:rsidRPr="00B26C13">
        <w:rPr>
          <w:color w:val="000000"/>
          <w:sz w:val="20"/>
          <w:szCs w:val="20"/>
        </w:rPr>
        <w:t>for better audit analysis</w:t>
      </w:r>
      <w:r>
        <w:rPr>
          <w:color w:val="000000"/>
          <w:sz w:val="20"/>
          <w:szCs w:val="20"/>
        </w:rPr>
        <w:t>.</w:t>
      </w:r>
    </w:p>
    <w:p w:rsidR="009B3623" w:rsidRPr="00BF712C" w:rsidRDefault="009B3623" w:rsidP="00616B48">
      <w:pPr>
        <w:pStyle w:val="ListParagraph"/>
        <w:ind w:hanging="360"/>
        <w:jc w:val="both"/>
        <w:rPr>
          <w:sz w:val="20"/>
          <w:szCs w:val="20"/>
        </w:rPr>
      </w:pPr>
    </w:p>
    <w:p w:rsidR="009B3623" w:rsidRPr="009B3623" w:rsidRDefault="00407658" w:rsidP="00616B48">
      <w:pPr>
        <w:pStyle w:val="ListParagraph"/>
        <w:numPr>
          <w:ilvl w:val="0"/>
          <w:numId w:val="16"/>
        </w:numPr>
        <w:ind w:left="720"/>
        <w:jc w:val="both"/>
        <w:rPr>
          <w:sz w:val="20"/>
          <w:szCs w:val="20"/>
        </w:rPr>
      </w:pPr>
      <w:r w:rsidRPr="00B26C13">
        <w:rPr>
          <w:sz w:val="20"/>
          <w:szCs w:val="20"/>
        </w:rPr>
        <w:t xml:space="preserve">Compliance with </w:t>
      </w:r>
      <w:r>
        <w:rPr>
          <w:sz w:val="20"/>
          <w:szCs w:val="20"/>
        </w:rPr>
        <w:t>Statutory P</w:t>
      </w:r>
      <w:r w:rsidRPr="00407658">
        <w:rPr>
          <w:sz w:val="20"/>
          <w:szCs w:val="20"/>
        </w:rPr>
        <w:t>rovisions</w:t>
      </w:r>
      <w:r w:rsidRPr="00B26C13">
        <w:rPr>
          <w:b/>
          <w:sz w:val="20"/>
          <w:szCs w:val="20"/>
        </w:rPr>
        <w:t xml:space="preserve"> </w:t>
      </w:r>
      <w:r w:rsidRPr="00B26C13">
        <w:rPr>
          <w:sz w:val="20"/>
          <w:szCs w:val="20"/>
        </w:rPr>
        <w:t xml:space="preserve">such as TDS, PF, ESI and Professional </w:t>
      </w:r>
      <w:r w:rsidRPr="00407658">
        <w:rPr>
          <w:sz w:val="20"/>
          <w:szCs w:val="20"/>
        </w:rPr>
        <w:t>Tax</w:t>
      </w:r>
      <w:r>
        <w:rPr>
          <w:b/>
          <w:sz w:val="20"/>
          <w:szCs w:val="20"/>
        </w:rPr>
        <w:t>.</w:t>
      </w:r>
    </w:p>
    <w:p w:rsidR="009B3623" w:rsidRPr="00BF712C" w:rsidRDefault="009B3623" w:rsidP="00616B48">
      <w:pPr>
        <w:pStyle w:val="ListParagraph"/>
        <w:ind w:hanging="360"/>
        <w:jc w:val="both"/>
        <w:rPr>
          <w:sz w:val="20"/>
          <w:szCs w:val="20"/>
        </w:rPr>
      </w:pPr>
    </w:p>
    <w:p w:rsidR="001C1FC1" w:rsidRPr="001C1FC1" w:rsidRDefault="00407658" w:rsidP="00616B48">
      <w:pPr>
        <w:pStyle w:val="ListParagraph"/>
        <w:numPr>
          <w:ilvl w:val="0"/>
          <w:numId w:val="16"/>
        </w:numPr>
        <w:ind w:left="720"/>
        <w:jc w:val="both"/>
        <w:rPr>
          <w:sz w:val="20"/>
          <w:szCs w:val="20"/>
        </w:rPr>
      </w:pPr>
      <w:r w:rsidRPr="00B26C13">
        <w:rPr>
          <w:color w:val="000000"/>
          <w:sz w:val="20"/>
          <w:szCs w:val="20"/>
        </w:rPr>
        <w:t xml:space="preserve">Preparation of </w:t>
      </w:r>
      <w:r w:rsidRPr="00407658">
        <w:rPr>
          <w:bCs/>
          <w:color w:val="000000"/>
          <w:sz w:val="20"/>
          <w:szCs w:val="20"/>
        </w:rPr>
        <w:t>CARO</w:t>
      </w:r>
      <w:r>
        <w:rPr>
          <w:color w:val="000000"/>
          <w:sz w:val="20"/>
          <w:szCs w:val="20"/>
        </w:rPr>
        <w:t xml:space="preserve"> R</w:t>
      </w:r>
      <w:r w:rsidRPr="00B26C13">
        <w:rPr>
          <w:color w:val="000000"/>
          <w:sz w:val="20"/>
          <w:szCs w:val="20"/>
        </w:rPr>
        <w:t>eport</w:t>
      </w:r>
      <w:r>
        <w:rPr>
          <w:color w:val="000000"/>
          <w:sz w:val="20"/>
          <w:szCs w:val="20"/>
        </w:rPr>
        <w:t>.</w:t>
      </w:r>
    </w:p>
    <w:p w:rsidR="001C1FC1" w:rsidRPr="001C1FC1" w:rsidRDefault="001C1FC1" w:rsidP="00616B48">
      <w:pPr>
        <w:pStyle w:val="ListParagraph"/>
        <w:ind w:hanging="360"/>
        <w:jc w:val="both"/>
        <w:rPr>
          <w:sz w:val="20"/>
          <w:szCs w:val="20"/>
        </w:rPr>
      </w:pPr>
    </w:p>
    <w:p w:rsidR="00616B48" w:rsidRPr="00616B48" w:rsidRDefault="00407658" w:rsidP="00616B48">
      <w:pPr>
        <w:pStyle w:val="ListParagraph"/>
        <w:numPr>
          <w:ilvl w:val="0"/>
          <w:numId w:val="16"/>
        </w:numPr>
        <w:ind w:left="720"/>
        <w:jc w:val="both"/>
        <w:rPr>
          <w:sz w:val="20"/>
          <w:szCs w:val="20"/>
        </w:rPr>
      </w:pPr>
      <w:r w:rsidRPr="00407658">
        <w:rPr>
          <w:bCs/>
          <w:color w:val="000000"/>
          <w:sz w:val="20"/>
          <w:szCs w:val="20"/>
        </w:rPr>
        <w:t>Finalization</w:t>
      </w:r>
      <w:r w:rsidRPr="00B26C13">
        <w:rPr>
          <w:b/>
          <w:bCs/>
          <w:color w:val="000000"/>
          <w:sz w:val="20"/>
          <w:szCs w:val="20"/>
        </w:rPr>
        <w:t xml:space="preserve"> </w:t>
      </w:r>
      <w:r w:rsidRPr="00B26C13">
        <w:rPr>
          <w:color w:val="000000"/>
          <w:sz w:val="20"/>
          <w:szCs w:val="20"/>
        </w:rPr>
        <w:t>of Notes to Accounts</w:t>
      </w:r>
      <w:r>
        <w:rPr>
          <w:color w:val="000000"/>
          <w:sz w:val="20"/>
          <w:szCs w:val="20"/>
        </w:rPr>
        <w:t>.</w:t>
      </w:r>
    </w:p>
    <w:p w:rsidR="009B3623" w:rsidRPr="00616B48" w:rsidRDefault="00B20CA3" w:rsidP="00616B48">
      <w:pPr>
        <w:pStyle w:val="ListParagraph"/>
        <w:ind w:hanging="360"/>
        <w:jc w:val="both"/>
        <w:rPr>
          <w:sz w:val="20"/>
          <w:szCs w:val="20"/>
        </w:rPr>
      </w:pPr>
      <w:r>
        <w:rPr>
          <w:noProof/>
        </w:rPr>
        <w:pict>
          <v:line id="_x0000_s1076" style="position:absolute;left:0;text-align:left;z-index:-251633152;mso-position-horizontal-relative:page;mso-position-vertical-relative:page" from="23.75pt,768.1pt" to="587.85pt,768.1pt" o:allowincell="f" strokeweight=".16931mm">
            <w10:wrap anchorx="page" anchory="page"/>
          </v:line>
        </w:pict>
      </w:r>
    </w:p>
    <w:p w:rsidR="001C1FC1" w:rsidRPr="001C1FC1" w:rsidRDefault="00B20CA3" w:rsidP="00616B48">
      <w:pPr>
        <w:pStyle w:val="ListParagraph"/>
        <w:numPr>
          <w:ilvl w:val="0"/>
          <w:numId w:val="16"/>
        </w:numPr>
        <w:ind w:left="720"/>
        <w:jc w:val="both"/>
        <w:rPr>
          <w:sz w:val="20"/>
          <w:szCs w:val="20"/>
        </w:rPr>
      </w:pPr>
      <w:r>
        <w:rPr>
          <w:noProof/>
        </w:rPr>
        <w:pict>
          <v:line id="_x0000_s1075" style="position:absolute;left:0;text-align:left;z-index:-251634176;mso-position-horizontal-relative:page;mso-position-vertical-relative:page" from="24.2pt,768.1pt" to="588.3pt,768.1pt" o:allowincell="f" strokeweight=".16931mm">
            <w10:wrap anchorx="page" anchory="page"/>
          </v:line>
        </w:pict>
      </w:r>
      <w:r w:rsidR="00407658" w:rsidRPr="00B26C13">
        <w:rPr>
          <w:color w:val="000000"/>
          <w:sz w:val="20"/>
          <w:szCs w:val="20"/>
        </w:rPr>
        <w:t xml:space="preserve">Identification </w:t>
      </w:r>
      <w:r w:rsidR="00407658" w:rsidRPr="00407658">
        <w:rPr>
          <w:bCs/>
          <w:color w:val="000000"/>
          <w:sz w:val="20"/>
          <w:szCs w:val="20"/>
        </w:rPr>
        <w:t xml:space="preserve">of Significant </w:t>
      </w:r>
      <w:r w:rsidR="00407658">
        <w:rPr>
          <w:bCs/>
          <w:color w:val="000000"/>
          <w:sz w:val="20"/>
          <w:szCs w:val="20"/>
        </w:rPr>
        <w:t>Account B</w:t>
      </w:r>
      <w:r w:rsidR="00407658" w:rsidRPr="00407658">
        <w:rPr>
          <w:bCs/>
          <w:color w:val="000000"/>
          <w:sz w:val="20"/>
          <w:szCs w:val="20"/>
        </w:rPr>
        <w:t>alances</w:t>
      </w:r>
      <w:r w:rsidR="00407658">
        <w:rPr>
          <w:color w:val="000000"/>
          <w:sz w:val="20"/>
          <w:szCs w:val="20"/>
        </w:rPr>
        <w:t xml:space="preserve"> and Key Risk A</w:t>
      </w:r>
      <w:r w:rsidR="00407658" w:rsidRPr="00B26C13">
        <w:rPr>
          <w:color w:val="000000"/>
          <w:sz w:val="20"/>
          <w:szCs w:val="20"/>
        </w:rPr>
        <w:t>reas in</w:t>
      </w:r>
      <w:r w:rsidR="00407658">
        <w:rPr>
          <w:color w:val="000000"/>
          <w:sz w:val="20"/>
          <w:szCs w:val="20"/>
        </w:rPr>
        <w:t xml:space="preserve"> the</w:t>
      </w:r>
      <w:r w:rsidR="00407658" w:rsidRPr="00B26C13">
        <w:rPr>
          <w:color w:val="000000"/>
          <w:sz w:val="20"/>
          <w:szCs w:val="20"/>
        </w:rPr>
        <w:t xml:space="preserve"> Financial Statements.</w:t>
      </w:r>
    </w:p>
    <w:p w:rsidR="001C1FC1" w:rsidRPr="00BF712C" w:rsidRDefault="001C1FC1" w:rsidP="00616B48">
      <w:pPr>
        <w:pStyle w:val="ListParagraph"/>
        <w:ind w:hanging="360"/>
        <w:jc w:val="both"/>
        <w:rPr>
          <w:sz w:val="20"/>
          <w:szCs w:val="20"/>
        </w:rPr>
      </w:pPr>
    </w:p>
    <w:p w:rsidR="00B30178" w:rsidRDefault="00407658" w:rsidP="00616B48">
      <w:pPr>
        <w:pStyle w:val="ListParagraph"/>
        <w:numPr>
          <w:ilvl w:val="0"/>
          <w:numId w:val="16"/>
        </w:numPr>
        <w:ind w:left="720"/>
        <w:jc w:val="both"/>
        <w:rPr>
          <w:sz w:val="20"/>
          <w:szCs w:val="20"/>
        </w:rPr>
      </w:pPr>
      <w:r w:rsidRPr="00B26C13">
        <w:rPr>
          <w:sz w:val="20"/>
          <w:szCs w:val="20"/>
        </w:rPr>
        <w:t>Prepared high quality audit documents such as Business Analytical Framework Document, Risk Asse</w:t>
      </w:r>
      <w:r w:rsidR="00330A3E">
        <w:rPr>
          <w:sz w:val="20"/>
          <w:szCs w:val="20"/>
        </w:rPr>
        <w:t>ssment Analysis,</w:t>
      </w:r>
      <w:r w:rsidRPr="00B26C13">
        <w:rPr>
          <w:sz w:val="20"/>
          <w:szCs w:val="20"/>
        </w:rPr>
        <w:t xml:space="preserve"> Summary of Audit Issues, Audit Testing Strategies and Overall Analytical Review.</w:t>
      </w:r>
    </w:p>
    <w:p w:rsidR="009B3623" w:rsidRPr="00BF712C" w:rsidRDefault="009B3623" w:rsidP="00616B48">
      <w:pPr>
        <w:pStyle w:val="ListParagraph"/>
        <w:ind w:hanging="360"/>
        <w:jc w:val="both"/>
        <w:rPr>
          <w:sz w:val="20"/>
          <w:szCs w:val="20"/>
        </w:rPr>
      </w:pPr>
    </w:p>
    <w:p w:rsidR="009B3623" w:rsidRPr="009B3623" w:rsidRDefault="00407658" w:rsidP="00616B48">
      <w:pPr>
        <w:pStyle w:val="ListParagraph"/>
        <w:numPr>
          <w:ilvl w:val="0"/>
          <w:numId w:val="16"/>
        </w:numPr>
        <w:ind w:left="720"/>
        <w:jc w:val="both"/>
        <w:rPr>
          <w:sz w:val="20"/>
          <w:szCs w:val="20"/>
        </w:rPr>
      </w:pPr>
      <w:r w:rsidRPr="00B26C13">
        <w:rPr>
          <w:sz w:val="20"/>
          <w:szCs w:val="20"/>
        </w:rPr>
        <w:t>Independently handled Stock Audits and Certification Assignments (RBI, SAD)</w:t>
      </w:r>
      <w:r>
        <w:rPr>
          <w:sz w:val="20"/>
          <w:szCs w:val="20"/>
        </w:rPr>
        <w:t>.</w:t>
      </w:r>
    </w:p>
    <w:p w:rsidR="007911DB" w:rsidRPr="009B3623" w:rsidRDefault="00B20CA3" w:rsidP="00616B48">
      <w:pPr>
        <w:pStyle w:val="ListParagraph"/>
        <w:ind w:hanging="360"/>
        <w:rPr>
          <w:sz w:val="20"/>
          <w:szCs w:val="20"/>
        </w:rPr>
      </w:pPr>
      <w:r>
        <w:rPr>
          <w:noProof/>
        </w:rPr>
        <w:pict>
          <v:line id="_x0000_s1068" style="position:absolute;left:0;text-align:left;z-index:-251641344;mso-position-horizontal-relative:page;mso-position-vertical-relative:page" from="23.75pt,768.1pt" to="587.85pt,768.1pt" o:allowincell="f" strokeweight=".16931mm">
            <w10:wrap anchorx="page" anchory="page"/>
          </v:line>
        </w:pict>
      </w:r>
    </w:p>
    <w:p w:rsidR="00FD366C" w:rsidRPr="00210C82" w:rsidRDefault="00FD366C" w:rsidP="00083522">
      <w:pPr>
        <w:ind w:left="720"/>
        <w:rPr>
          <w:rFonts w:ascii="Times New Roman" w:hAnsi="Times New Roman" w:cs="Times New Roman"/>
          <w:b/>
          <w:i/>
          <w:sz w:val="20"/>
          <w:szCs w:val="20"/>
        </w:rPr>
      </w:pPr>
      <w:r w:rsidRPr="00210C82">
        <w:rPr>
          <w:rFonts w:ascii="Times New Roman" w:hAnsi="Times New Roman" w:cs="Times New Roman"/>
          <w:b/>
          <w:i/>
          <w:sz w:val="20"/>
          <w:szCs w:val="20"/>
        </w:rPr>
        <w:t>Major clients handled:</w:t>
      </w:r>
    </w:p>
    <w:p w:rsidR="00B30178" w:rsidRPr="00B30178" w:rsidRDefault="00B30178" w:rsidP="00083522">
      <w:pPr>
        <w:pStyle w:val="ListParagraph"/>
        <w:numPr>
          <w:ilvl w:val="2"/>
          <w:numId w:val="15"/>
        </w:numPr>
        <w:tabs>
          <w:tab w:val="clear" w:pos="2160"/>
        </w:tabs>
        <w:ind w:left="1080"/>
        <w:rPr>
          <w:sz w:val="20"/>
          <w:szCs w:val="20"/>
        </w:rPr>
      </w:pPr>
      <w:r w:rsidRPr="00B30178">
        <w:rPr>
          <w:sz w:val="20"/>
          <w:szCs w:val="20"/>
        </w:rPr>
        <w:t>TV Today Network Limited</w:t>
      </w:r>
    </w:p>
    <w:p w:rsidR="00B30178" w:rsidRPr="00B30178" w:rsidRDefault="00B30178" w:rsidP="00083522">
      <w:pPr>
        <w:pStyle w:val="ListParagraph"/>
        <w:numPr>
          <w:ilvl w:val="2"/>
          <w:numId w:val="15"/>
        </w:numPr>
        <w:tabs>
          <w:tab w:val="clear" w:pos="2160"/>
          <w:tab w:val="num" w:pos="1440"/>
        </w:tabs>
        <w:ind w:left="1080"/>
        <w:rPr>
          <w:sz w:val="20"/>
          <w:szCs w:val="20"/>
        </w:rPr>
      </w:pPr>
      <w:r w:rsidRPr="00B30178">
        <w:rPr>
          <w:sz w:val="20"/>
          <w:szCs w:val="20"/>
        </w:rPr>
        <w:t>Living Media India Limited</w:t>
      </w:r>
    </w:p>
    <w:p w:rsidR="00B30178" w:rsidRPr="00B30178" w:rsidRDefault="00B30178" w:rsidP="00083522">
      <w:pPr>
        <w:pStyle w:val="ListParagraph"/>
        <w:numPr>
          <w:ilvl w:val="2"/>
          <w:numId w:val="15"/>
        </w:numPr>
        <w:tabs>
          <w:tab w:val="clear" w:pos="2160"/>
          <w:tab w:val="num" w:pos="1440"/>
        </w:tabs>
        <w:ind w:left="1080"/>
        <w:rPr>
          <w:sz w:val="20"/>
          <w:szCs w:val="20"/>
        </w:rPr>
      </w:pPr>
      <w:r w:rsidRPr="00B30178">
        <w:rPr>
          <w:sz w:val="20"/>
          <w:szCs w:val="20"/>
        </w:rPr>
        <w:t>Thomson Press (India) Limited</w:t>
      </w:r>
    </w:p>
    <w:p w:rsidR="00B30178" w:rsidRPr="00BF712C" w:rsidRDefault="00B30178" w:rsidP="00083522">
      <w:pPr>
        <w:pStyle w:val="ListParagraph"/>
        <w:numPr>
          <w:ilvl w:val="2"/>
          <w:numId w:val="15"/>
        </w:numPr>
        <w:tabs>
          <w:tab w:val="clear" w:pos="2160"/>
          <w:tab w:val="num" w:pos="1440"/>
        </w:tabs>
        <w:ind w:left="1080"/>
        <w:rPr>
          <w:sz w:val="20"/>
          <w:szCs w:val="20"/>
        </w:rPr>
      </w:pPr>
      <w:r w:rsidRPr="00B30178">
        <w:rPr>
          <w:sz w:val="20"/>
          <w:szCs w:val="20"/>
        </w:rPr>
        <w:t>Mahle Engine Components Private Limited</w:t>
      </w:r>
    </w:p>
    <w:p w:rsidR="00B30178" w:rsidRPr="00B30178" w:rsidRDefault="00B30178" w:rsidP="00083522">
      <w:pPr>
        <w:pStyle w:val="ListParagraph"/>
        <w:numPr>
          <w:ilvl w:val="2"/>
          <w:numId w:val="15"/>
        </w:numPr>
        <w:tabs>
          <w:tab w:val="clear" w:pos="2160"/>
          <w:tab w:val="num" w:pos="1440"/>
        </w:tabs>
        <w:ind w:left="1080"/>
        <w:rPr>
          <w:sz w:val="20"/>
          <w:szCs w:val="20"/>
        </w:rPr>
      </w:pPr>
      <w:r w:rsidRPr="00B30178">
        <w:rPr>
          <w:sz w:val="20"/>
          <w:szCs w:val="20"/>
        </w:rPr>
        <w:t>Kyocera Asia Pacific India Private Limited</w:t>
      </w:r>
    </w:p>
    <w:p w:rsidR="001C1FC1" w:rsidRDefault="00B30178" w:rsidP="00083522">
      <w:pPr>
        <w:pStyle w:val="ListParagraph"/>
        <w:numPr>
          <w:ilvl w:val="2"/>
          <w:numId w:val="15"/>
        </w:numPr>
        <w:tabs>
          <w:tab w:val="clear" w:pos="2160"/>
          <w:tab w:val="num" w:pos="1440"/>
        </w:tabs>
        <w:ind w:left="1080"/>
        <w:rPr>
          <w:sz w:val="20"/>
          <w:szCs w:val="20"/>
        </w:rPr>
      </w:pPr>
      <w:r w:rsidRPr="00B30178">
        <w:rPr>
          <w:sz w:val="20"/>
          <w:szCs w:val="20"/>
        </w:rPr>
        <w:t>Exxon Mobil India Private Limited</w:t>
      </w:r>
      <w:bookmarkStart w:id="1" w:name="page1"/>
      <w:bookmarkEnd w:id="1"/>
    </w:p>
    <w:p w:rsidR="00E54C7F" w:rsidRPr="001C5FD5" w:rsidRDefault="00E54C7F" w:rsidP="00E54C7F">
      <w:pPr>
        <w:widowControl w:val="0"/>
        <w:autoSpaceDE w:val="0"/>
        <w:autoSpaceDN w:val="0"/>
        <w:adjustRightInd w:val="0"/>
        <w:spacing w:after="0" w:line="279" w:lineRule="exact"/>
        <w:rPr>
          <w:rFonts w:ascii="Times New Roman" w:hAnsi="Times New Roman" w:cs="Times New Roman"/>
          <w:sz w:val="24"/>
          <w:szCs w:val="24"/>
        </w:rPr>
      </w:pPr>
    </w:p>
    <w:tbl>
      <w:tblPr>
        <w:tblW w:w="10170" w:type="dxa"/>
        <w:tblInd w:w="-90" w:type="dxa"/>
        <w:tblLayout w:type="fixed"/>
        <w:tblCellMar>
          <w:left w:w="0" w:type="dxa"/>
          <w:right w:w="0" w:type="dxa"/>
        </w:tblCellMar>
        <w:tblLook w:val="0000" w:firstRow="0" w:lastRow="0" w:firstColumn="0" w:lastColumn="0" w:noHBand="0" w:noVBand="0"/>
      </w:tblPr>
      <w:tblGrid>
        <w:gridCol w:w="4544"/>
        <w:gridCol w:w="5626"/>
      </w:tblGrid>
      <w:tr w:rsidR="00E54C7F" w:rsidTr="00553008">
        <w:trPr>
          <w:trHeight w:val="257"/>
        </w:trPr>
        <w:tc>
          <w:tcPr>
            <w:tcW w:w="4544" w:type="dxa"/>
            <w:tcBorders>
              <w:top w:val="single" w:sz="4" w:space="0" w:color="auto"/>
              <w:bottom w:val="single" w:sz="4" w:space="0" w:color="auto"/>
            </w:tcBorders>
            <w:shd w:val="clear" w:color="auto" w:fill="D9D9D9"/>
            <w:vAlign w:val="bottom"/>
          </w:tcPr>
          <w:p w:rsidR="00E54C7F" w:rsidRDefault="00E54C7F" w:rsidP="00553008">
            <w:pPr>
              <w:widowControl w:val="0"/>
              <w:autoSpaceDE w:val="0"/>
              <w:autoSpaceDN w:val="0"/>
              <w:adjustRightInd w:val="0"/>
              <w:spacing w:after="0" w:line="226" w:lineRule="exact"/>
              <w:rPr>
                <w:rFonts w:ascii="Times New Roman" w:hAnsi="Times New Roman" w:cs="Times New Roman"/>
                <w:sz w:val="24"/>
                <w:szCs w:val="24"/>
              </w:rPr>
            </w:pPr>
            <w:r>
              <w:rPr>
                <w:rFonts w:ascii="Times New Roman" w:hAnsi="Times New Roman" w:cs="Times New Roman"/>
                <w:b/>
                <w:bCs/>
                <w:sz w:val="20"/>
                <w:szCs w:val="20"/>
              </w:rPr>
              <w:t>Professional Strengths</w:t>
            </w:r>
          </w:p>
        </w:tc>
        <w:tc>
          <w:tcPr>
            <w:tcW w:w="5626" w:type="dxa"/>
            <w:tcBorders>
              <w:top w:val="single" w:sz="4" w:space="0" w:color="auto"/>
              <w:bottom w:val="single" w:sz="4" w:space="0" w:color="auto"/>
            </w:tcBorders>
            <w:shd w:val="clear" w:color="auto" w:fill="D9D9D9"/>
            <w:vAlign w:val="bottom"/>
          </w:tcPr>
          <w:p w:rsidR="00E54C7F" w:rsidRDefault="00E54C7F" w:rsidP="00553008">
            <w:pPr>
              <w:widowControl w:val="0"/>
              <w:autoSpaceDE w:val="0"/>
              <w:autoSpaceDN w:val="0"/>
              <w:adjustRightInd w:val="0"/>
              <w:spacing w:after="0" w:line="240" w:lineRule="auto"/>
              <w:rPr>
                <w:rFonts w:ascii="Times New Roman" w:hAnsi="Times New Roman" w:cs="Times New Roman"/>
                <w:sz w:val="19"/>
                <w:szCs w:val="19"/>
              </w:rPr>
            </w:pPr>
          </w:p>
        </w:tc>
      </w:tr>
    </w:tbl>
    <w:p w:rsidR="00E54C7F" w:rsidRPr="001C5FD5" w:rsidRDefault="00E54C7F" w:rsidP="00E54C7F">
      <w:pPr>
        <w:widowControl w:val="0"/>
        <w:autoSpaceDE w:val="0"/>
        <w:autoSpaceDN w:val="0"/>
        <w:adjustRightInd w:val="0"/>
        <w:spacing w:after="0" w:line="279" w:lineRule="exact"/>
        <w:rPr>
          <w:rFonts w:ascii="Times New Roman" w:hAnsi="Times New Roman" w:cs="Times New Roman"/>
          <w:sz w:val="24"/>
          <w:szCs w:val="24"/>
        </w:rPr>
      </w:pPr>
    </w:p>
    <w:p w:rsidR="00E54C7F" w:rsidRDefault="00E54C7F" w:rsidP="00E54C7F">
      <w:pPr>
        <w:pStyle w:val="ListParagraph"/>
        <w:numPr>
          <w:ilvl w:val="0"/>
          <w:numId w:val="20"/>
        </w:numPr>
        <w:jc w:val="both"/>
        <w:rPr>
          <w:sz w:val="20"/>
          <w:szCs w:val="20"/>
        </w:rPr>
      </w:pPr>
      <w:r w:rsidRPr="0093748D">
        <w:rPr>
          <w:sz w:val="20"/>
          <w:szCs w:val="20"/>
        </w:rPr>
        <w:t>Good Inter Personal Communication Skills and a Team Player</w:t>
      </w:r>
      <w:r>
        <w:rPr>
          <w:sz w:val="20"/>
          <w:szCs w:val="20"/>
        </w:rPr>
        <w:t>.</w:t>
      </w:r>
    </w:p>
    <w:p w:rsidR="00E54C7F" w:rsidRDefault="00E54C7F" w:rsidP="00E54C7F">
      <w:pPr>
        <w:pStyle w:val="ListParagraph"/>
        <w:jc w:val="both"/>
        <w:rPr>
          <w:sz w:val="20"/>
          <w:szCs w:val="20"/>
        </w:rPr>
      </w:pPr>
    </w:p>
    <w:p w:rsidR="00E54C7F" w:rsidRPr="001C1FC1" w:rsidRDefault="00E54C7F" w:rsidP="00E54C7F">
      <w:pPr>
        <w:pStyle w:val="ListParagraph"/>
        <w:numPr>
          <w:ilvl w:val="0"/>
          <w:numId w:val="20"/>
        </w:numPr>
        <w:jc w:val="both"/>
        <w:rPr>
          <w:sz w:val="20"/>
          <w:szCs w:val="20"/>
        </w:rPr>
      </w:pPr>
      <w:r>
        <w:rPr>
          <w:sz w:val="20"/>
          <w:szCs w:val="20"/>
        </w:rPr>
        <w:t>Sincere, Disciplined, Dedicated, Hardworking and adaptable to changing work environment.</w:t>
      </w:r>
    </w:p>
    <w:p w:rsidR="00E54C7F" w:rsidRDefault="00E54C7F" w:rsidP="00E54C7F">
      <w:pPr>
        <w:pStyle w:val="ListParagraph"/>
        <w:jc w:val="both"/>
        <w:rPr>
          <w:sz w:val="20"/>
          <w:szCs w:val="20"/>
        </w:rPr>
      </w:pPr>
    </w:p>
    <w:p w:rsidR="00D80D5F" w:rsidRDefault="00E54C7F" w:rsidP="00D80D5F">
      <w:pPr>
        <w:pStyle w:val="ListParagraph"/>
        <w:numPr>
          <w:ilvl w:val="0"/>
          <w:numId w:val="20"/>
        </w:numPr>
        <w:jc w:val="both"/>
        <w:rPr>
          <w:sz w:val="20"/>
          <w:szCs w:val="20"/>
        </w:rPr>
      </w:pPr>
      <w:r>
        <w:rPr>
          <w:sz w:val="20"/>
          <w:szCs w:val="20"/>
        </w:rPr>
        <w:t>Self-Motivated and ability to work under pressure.</w:t>
      </w:r>
    </w:p>
    <w:p w:rsidR="00D80D5F" w:rsidRPr="00D80D5F" w:rsidRDefault="00D80D5F" w:rsidP="00D80D5F">
      <w:pPr>
        <w:pStyle w:val="ListParagraph"/>
        <w:rPr>
          <w:sz w:val="20"/>
          <w:szCs w:val="20"/>
        </w:rPr>
      </w:pPr>
    </w:p>
    <w:tbl>
      <w:tblPr>
        <w:tblW w:w="10170" w:type="dxa"/>
        <w:tblInd w:w="-90" w:type="dxa"/>
        <w:tblLayout w:type="fixed"/>
        <w:tblCellMar>
          <w:left w:w="0" w:type="dxa"/>
          <w:right w:w="0" w:type="dxa"/>
        </w:tblCellMar>
        <w:tblLook w:val="0000" w:firstRow="0" w:lastRow="0" w:firstColumn="0" w:lastColumn="0" w:noHBand="0" w:noVBand="0"/>
      </w:tblPr>
      <w:tblGrid>
        <w:gridCol w:w="4544"/>
        <w:gridCol w:w="5626"/>
      </w:tblGrid>
      <w:tr w:rsidR="00AC5C40" w:rsidTr="00FF6D05">
        <w:trPr>
          <w:trHeight w:val="257"/>
        </w:trPr>
        <w:tc>
          <w:tcPr>
            <w:tcW w:w="4544" w:type="dxa"/>
            <w:tcBorders>
              <w:top w:val="single" w:sz="4" w:space="0" w:color="auto"/>
              <w:bottom w:val="single" w:sz="4" w:space="0" w:color="auto"/>
            </w:tcBorders>
            <w:shd w:val="clear" w:color="auto" w:fill="D9D9D9"/>
            <w:vAlign w:val="bottom"/>
          </w:tcPr>
          <w:p w:rsidR="00AC5C40" w:rsidRDefault="00AC5C40" w:rsidP="00AE6084">
            <w:pPr>
              <w:widowControl w:val="0"/>
              <w:autoSpaceDE w:val="0"/>
              <w:autoSpaceDN w:val="0"/>
              <w:adjustRightInd w:val="0"/>
              <w:spacing w:after="0" w:line="226" w:lineRule="exact"/>
              <w:ind w:left="20"/>
              <w:rPr>
                <w:rFonts w:ascii="Times New Roman" w:hAnsi="Times New Roman" w:cs="Times New Roman"/>
                <w:sz w:val="24"/>
                <w:szCs w:val="24"/>
              </w:rPr>
            </w:pPr>
            <w:r>
              <w:rPr>
                <w:rFonts w:ascii="Times New Roman" w:hAnsi="Times New Roman" w:cs="Times New Roman"/>
                <w:b/>
                <w:bCs/>
                <w:sz w:val="20"/>
                <w:szCs w:val="20"/>
              </w:rPr>
              <w:t>Achievements and Awards</w:t>
            </w:r>
          </w:p>
        </w:tc>
        <w:tc>
          <w:tcPr>
            <w:tcW w:w="5626" w:type="dxa"/>
            <w:tcBorders>
              <w:top w:val="single" w:sz="4" w:space="0" w:color="auto"/>
              <w:bottom w:val="single" w:sz="4" w:space="0" w:color="auto"/>
            </w:tcBorders>
            <w:shd w:val="clear" w:color="auto" w:fill="D9D9D9"/>
            <w:vAlign w:val="bottom"/>
          </w:tcPr>
          <w:p w:rsidR="00AC5C40" w:rsidRDefault="00AC5C40" w:rsidP="00AE6084">
            <w:pPr>
              <w:widowControl w:val="0"/>
              <w:autoSpaceDE w:val="0"/>
              <w:autoSpaceDN w:val="0"/>
              <w:adjustRightInd w:val="0"/>
              <w:spacing w:after="0" w:line="240" w:lineRule="auto"/>
              <w:rPr>
                <w:rFonts w:ascii="Times New Roman" w:hAnsi="Times New Roman" w:cs="Times New Roman"/>
                <w:sz w:val="19"/>
                <w:szCs w:val="19"/>
              </w:rPr>
            </w:pPr>
          </w:p>
        </w:tc>
      </w:tr>
    </w:tbl>
    <w:p w:rsidR="00AC5C40" w:rsidRPr="001C5FD5" w:rsidRDefault="00AC5C40" w:rsidP="001C5FD5">
      <w:pPr>
        <w:widowControl w:val="0"/>
        <w:autoSpaceDE w:val="0"/>
        <w:autoSpaceDN w:val="0"/>
        <w:adjustRightInd w:val="0"/>
        <w:spacing w:after="0" w:line="279" w:lineRule="exact"/>
        <w:rPr>
          <w:rFonts w:ascii="Times New Roman" w:hAnsi="Times New Roman" w:cs="Times New Roman"/>
          <w:sz w:val="24"/>
          <w:szCs w:val="24"/>
        </w:rPr>
      </w:pPr>
    </w:p>
    <w:p w:rsidR="00AC5C40" w:rsidRPr="001C1FC1" w:rsidRDefault="00815CFB" w:rsidP="00083522">
      <w:pPr>
        <w:pStyle w:val="ListParagraph"/>
        <w:numPr>
          <w:ilvl w:val="0"/>
          <w:numId w:val="23"/>
        </w:numPr>
        <w:jc w:val="both"/>
        <w:rPr>
          <w:sz w:val="20"/>
          <w:szCs w:val="20"/>
        </w:rPr>
      </w:pPr>
      <w:r w:rsidRPr="00C0468D">
        <w:rPr>
          <w:sz w:val="20"/>
          <w:szCs w:val="20"/>
        </w:rPr>
        <w:t>Achieved ‘</w:t>
      </w:r>
      <w:r>
        <w:rPr>
          <w:sz w:val="20"/>
          <w:szCs w:val="20"/>
        </w:rPr>
        <w:t>Dependable’ as A</w:t>
      </w:r>
      <w:r w:rsidRPr="00C0468D">
        <w:rPr>
          <w:sz w:val="20"/>
          <w:szCs w:val="20"/>
        </w:rPr>
        <w:t>n</w:t>
      </w:r>
      <w:r>
        <w:rPr>
          <w:sz w:val="20"/>
          <w:szCs w:val="20"/>
        </w:rPr>
        <w:t>nual Performance Rating for the year 2013-14</w:t>
      </w:r>
      <w:r w:rsidR="009B3623">
        <w:rPr>
          <w:sz w:val="20"/>
          <w:szCs w:val="20"/>
        </w:rPr>
        <w:t xml:space="preserve"> </w:t>
      </w:r>
      <w:r w:rsidR="009B3623">
        <w:rPr>
          <w:rFonts w:asciiTheme="majorHAnsi" w:hAnsiTheme="majorHAnsi"/>
          <w:sz w:val="20"/>
          <w:szCs w:val="20"/>
        </w:rPr>
        <w:t>during the Internship Period at Price Waterhouse.</w:t>
      </w:r>
    </w:p>
    <w:p w:rsidR="001C1FC1" w:rsidRDefault="001C1FC1" w:rsidP="00083522">
      <w:pPr>
        <w:pStyle w:val="ListParagraph"/>
        <w:jc w:val="both"/>
        <w:rPr>
          <w:sz w:val="20"/>
          <w:szCs w:val="20"/>
        </w:rPr>
      </w:pPr>
    </w:p>
    <w:p w:rsidR="001C1FC1" w:rsidRPr="001C1FC1" w:rsidRDefault="00C0468D" w:rsidP="00083522">
      <w:pPr>
        <w:pStyle w:val="ListParagraph"/>
        <w:numPr>
          <w:ilvl w:val="0"/>
          <w:numId w:val="23"/>
        </w:numPr>
        <w:jc w:val="both"/>
        <w:rPr>
          <w:sz w:val="20"/>
          <w:szCs w:val="20"/>
        </w:rPr>
      </w:pPr>
      <w:r w:rsidRPr="00C0468D">
        <w:rPr>
          <w:sz w:val="20"/>
          <w:szCs w:val="20"/>
        </w:rPr>
        <w:t>Achieved ‘Commendable</w:t>
      </w:r>
      <w:r w:rsidR="009B3623">
        <w:rPr>
          <w:sz w:val="20"/>
          <w:szCs w:val="20"/>
        </w:rPr>
        <w:t>’ as A</w:t>
      </w:r>
      <w:r w:rsidRPr="00C0468D">
        <w:rPr>
          <w:sz w:val="20"/>
          <w:szCs w:val="20"/>
        </w:rPr>
        <w:t>n</w:t>
      </w:r>
      <w:r w:rsidR="009B3623">
        <w:rPr>
          <w:sz w:val="20"/>
          <w:szCs w:val="20"/>
        </w:rPr>
        <w:t>nual Performance R</w:t>
      </w:r>
      <w:r>
        <w:rPr>
          <w:sz w:val="20"/>
          <w:szCs w:val="20"/>
        </w:rPr>
        <w:t>ating for</w:t>
      </w:r>
      <w:r w:rsidR="00815CFB">
        <w:rPr>
          <w:sz w:val="20"/>
          <w:szCs w:val="20"/>
        </w:rPr>
        <w:t xml:space="preserve"> the year</w:t>
      </w:r>
      <w:r>
        <w:rPr>
          <w:sz w:val="20"/>
          <w:szCs w:val="20"/>
        </w:rPr>
        <w:t xml:space="preserve"> 2012-13</w:t>
      </w:r>
      <w:r w:rsidR="009B3623">
        <w:rPr>
          <w:rFonts w:asciiTheme="majorHAnsi" w:hAnsiTheme="majorHAnsi"/>
          <w:sz w:val="20"/>
          <w:szCs w:val="20"/>
        </w:rPr>
        <w:t xml:space="preserve"> during the Internship Period at Price Waterhouse.</w:t>
      </w:r>
    </w:p>
    <w:p w:rsidR="001C1FC1" w:rsidRPr="001C1FC1" w:rsidRDefault="001C1FC1" w:rsidP="00083522">
      <w:pPr>
        <w:pStyle w:val="ListParagraph"/>
        <w:jc w:val="both"/>
        <w:rPr>
          <w:sz w:val="20"/>
          <w:szCs w:val="20"/>
        </w:rPr>
      </w:pPr>
    </w:p>
    <w:p w:rsidR="001C1FC1" w:rsidRPr="001C1FC1" w:rsidRDefault="00815CFB" w:rsidP="00083522">
      <w:pPr>
        <w:pStyle w:val="ListParagraph"/>
        <w:numPr>
          <w:ilvl w:val="0"/>
          <w:numId w:val="23"/>
        </w:numPr>
        <w:jc w:val="both"/>
        <w:rPr>
          <w:sz w:val="20"/>
          <w:szCs w:val="20"/>
        </w:rPr>
      </w:pPr>
      <w:r>
        <w:rPr>
          <w:rFonts w:asciiTheme="majorHAnsi" w:hAnsiTheme="majorHAnsi"/>
          <w:sz w:val="20"/>
          <w:szCs w:val="20"/>
        </w:rPr>
        <w:t>Achieved ‘</w:t>
      </w:r>
      <w:r w:rsidRPr="00815CFB">
        <w:rPr>
          <w:rFonts w:asciiTheme="majorHAnsi" w:hAnsiTheme="majorHAnsi"/>
          <w:sz w:val="20"/>
          <w:szCs w:val="20"/>
        </w:rPr>
        <w:t>Beyond Level</w:t>
      </w:r>
      <w:r>
        <w:rPr>
          <w:rFonts w:asciiTheme="majorHAnsi" w:hAnsiTheme="majorHAnsi"/>
          <w:sz w:val="20"/>
          <w:szCs w:val="20"/>
        </w:rPr>
        <w:t xml:space="preserve">’ Performance Feedback on various Professional Assignments </w:t>
      </w:r>
      <w:r w:rsidR="009B3623">
        <w:rPr>
          <w:rFonts w:asciiTheme="majorHAnsi" w:hAnsiTheme="majorHAnsi"/>
          <w:sz w:val="20"/>
          <w:szCs w:val="20"/>
        </w:rPr>
        <w:t>during the entire Internship Period at Price Waterhouse.</w:t>
      </w:r>
    </w:p>
    <w:p w:rsidR="001C1FC1" w:rsidRPr="00815CFB" w:rsidRDefault="001C1FC1" w:rsidP="00083522">
      <w:pPr>
        <w:pStyle w:val="ListParagraph"/>
        <w:jc w:val="both"/>
        <w:rPr>
          <w:sz w:val="20"/>
          <w:szCs w:val="20"/>
        </w:rPr>
      </w:pPr>
    </w:p>
    <w:p w:rsidR="00AC5C40" w:rsidRDefault="00AC5C40" w:rsidP="00083522">
      <w:pPr>
        <w:numPr>
          <w:ilvl w:val="0"/>
          <w:numId w:val="17"/>
        </w:numPr>
        <w:spacing w:after="0" w:line="240" w:lineRule="auto"/>
        <w:jc w:val="both"/>
        <w:rPr>
          <w:rFonts w:ascii="Times New Roman" w:hAnsi="Times New Roman" w:cs="Times New Roman"/>
          <w:sz w:val="20"/>
          <w:szCs w:val="20"/>
        </w:rPr>
      </w:pPr>
      <w:r w:rsidRPr="00C14AF0">
        <w:rPr>
          <w:rFonts w:ascii="Times New Roman" w:hAnsi="Times New Roman" w:cs="Times New Roman"/>
          <w:sz w:val="20"/>
          <w:szCs w:val="20"/>
        </w:rPr>
        <w:t>Secured 2</w:t>
      </w:r>
      <w:r w:rsidRPr="00C14AF0">
        <w:rPr>
          <w:rFonts w:ascii="Times New Roman" w:hAnsi="Times New Roman" w:cs="Times New Roman"/>
          <w:sz w:val="20"/>
          <w:szCs w:val="20"/>
          <w:vertAlign w:val="superscript"/>
        </w:rPr>
        <w:t xml:space="preserve">nd </w:t>
      </w:r>
      <w:r w:rsidRPr="00C14AF0">
        <w:rPr>
          <w:rFonts w:ascii="Times New Roman" w:hAnsi="Times New Roman" w:cs="Times New Roman"/>
          <w:sz w:val="20"/>
          <w:szCs w:val="20"/>
        </w:rPr>
        <w:t>Position</w:t>
      </w:r>
      <w:r w:rsidR="002B1F12">
        <w:rPr>
          <w:rFonts w:ascii="Times New Roman" w:hAnsi="Times New Roman" w:cs="Times New Roman"/>
          <w:sz w:val="20"/>
          <w:szCs w:val="20"/>
        </w:rPr>
        <w:t xml:space="preserve"> at School Level</w:t>
      </w:r>
      <w:r w:rsidRPr="00C14AF0">
        <w:rPr>
          <w:rFonts w:ascii="Times New Roman" w:hAnsi="Times New Roman" w:cs="Times New Roman"/>
          <w:sz w:val="20"/>
          <w:szCs w:val="20"/>
        </w:rPr>
        <w:t xml:space="preserve"> in Class 12</w:t>
      </w:r>
      <w:r w:rsidRPr="00C14AF0">
        <w:rPr>
          <w:rFonts w:ascii="Times New Roman" w:hAnsi="Times New Roman" w:cs="Times New Roman"/>
          <w:sz w:val="20"/>
          <w:szCs w:val="20"/>
          <w:vertAlign w:val="superscript"/>
        </w:rPr>
        <w:t>th</w:t>
      </w:r>
      <w:r w:rsidR="002B1F12">
        <w:rPr>
          <w:rFonts w:ascii="Times New Roman" w:hAnsi="Times New Roman" w:cs="Times New Roman"/>
          <w:sz w:val="20"/>
          <w:szCs w:val="20"/>
          <w:vertAlign w:val="superscript"/>
        </w:rPr>
        <w:t xml:space="preserve"> </w:t>
      </w:r>
      <w:r w:rsidR="002B1F12">
        <w:rPr>
          <w:rFonts w:ascii="Times New Roman" w:hAnsi="Times New Roman" w:cs="Times New Roman"/>
          <w:sz w:val="20"/>
          <w:szCs w:val="20"/>
        </w:rPr>
        <w:t>Board Examination</w:t>
      </w:r>
      <w:r w:rsidRPr="00C14AF0">
        <w:rPr>
          <w:rFonts w:ascii="Times New Roman" w:hAnsi="Times New Roman" w:cs="Times New Roman"/>
          <w:sz w:val="20"/>
          <w:szCs w:val="20"/>
          <w:vertAlign w:val="superscript"/>
        </w:rPr>
        <w:t xml:space="preserve"> </w:t>
      </w:r>
      <w:r w:rsidRPr="00C14AF0">
        <w:rPr>
          <w:rFonts w:ascii="Times New Roman" w:hAnsi="Times New Roman" w:cs="Times New Roman"/>
          <w:sz w:val="20"/>
          <w:szCs w:val="20"/>
        </w:rPr>
        <w:t>Commerce Stream</w:t>
      </w:r>
      <w:r w:rsidR="00815CFB">
        <w:rPr>
          <w:rFonts w:ascii="Times New Roman" w:hAnsi="Times New Roman" w:cs="Times New Roman"/>
          <w:sz w:val="20"/>
          <w:szCs w:val="20"/>
        </w:rPr>
        <w:t>.</w:t>
      </w:r>
    </w:p>
    <w:p w:rsidR="001C1FC1" w:rsidRPr="00C14AF0" w:rsidRDefault="001C1FC1" w:rsidP="00083522">
      <w:pPr>
        <w:spacing w:after="0" w:line="240" w:lineRule="auto"/>
        <w:ind w:left="720"/>
        <w:jc w:val="both"/>
        <w:rPr>
          <w:rFonts w:ascii="Times New Roman" w:hAnsi="Times New Roman" w:cs="Times New Roman"/>
          <w:sz w:val="20"/>
          <w:szCs w:val="20"/>
        </w:rPr>
      </w:pPr>
    </w:p>
    <w:p w:rsidR="001C1FC1" w:rsidRPr="001C1FC1" w:rsidRDefault="00AC5C40" w:rsidP="00083522">
      <w:pPr>
        <w:numPr>
          <w:ilvl w:val="0"/>
          <w:numId w:val="17"/>
        </w:numPr>
        <w:spacing w:after="0" w:line="240" w:lineRule="auto"/>
        <w:jc w:val="both"/>
        <w:rPr>
          <w:rFonts w:ascii="Times New Roman" w:hAnsi="Times New Roman" w:cs="Times New Roman"/>
          <w:sz w:val="20"/>
          <w:szCs w:val="20"/>
        </w:rPr>
      </w:pPr>
      <w:r w:rsidRPr="00C14AF0">
        <w:rPr>
          <w:rFonts w:ascii="Times New Roman" w:hAnsi="Times New Roman" w:cs="Times New Roman"/>
          <w:sz w:val="20"/>
          <w:szCs w:val="20"/>
        </w:rPr>
        <w:t>Received Bronze Medal</w:t>
      </w:r>
      <w:r w:rsidR="002B1F12">
        <w:rPr>
          <w:rFonts w:ascii="Times New Roman" w:hAnsi="Times New Roman" w:cs="Times New Roman"/>
          <w:sz w:val="20"/>
          <w:szCs w:val="20"/>
        </w:rPr>
        <w:t xml:space="preserve"> in School</w:t>
      </w:r>
      <w:r w:rsidRPr="00C14AF0">
        <w:rPr>
          <w:rFonts w:ascii="Times New Roman" w:hAnsi="Times New Roman" w:cs="Times New Roman"/>
          <w:sz w:val="20"/>
          <w:szCs w:val="20"/>
        </w:rPr>
        <w:t xml:space="preserve"> for securing 3</w:t>
      </w:r>
      <w:r w:rsidRPr="00C14AF0">
        <w:rPr>
          <w:rFonts w:ascii="Times New Roman" w:hAnsi="Times New Roman" w:cs="Times New Roman"/>
          <w:sz w:val="20"/>
          <w:szCs w:val="20"/>
          <w:vertAlign w:val="superscript"/>
        </w:rPr>
        <w:t xml:space="preserve">rd </w:t>
      </w:r>
      <w:r w:rsidRPr="00C14AF0">
        <w:rPr>
          <w:rFonts w:ascii="Times New Roman" w:hAnsi="Times New Roman" w:cs="Times New Roman"/>
          <w:sz w:val="20"/>
          <w:szCs w:val="20"/>
        </w:rPr>
        <w:t>Position in Class 11</w:t>
      </w:r>
      <w:r w:rsidRPr="00C14AF0">
        <w:rPr>
          <w:rFonts w:ascii="Times New Roman" w:hAnsi="Times New Roman" w:cs="Times New Roman"/>
          <w:sz w:val="20"/>
          <w:szCs w:val="20"/>
          <w:vertAlign w:val="superscript"/>
        </w:rPr>
        <w:t xml:space="preserve">th </w:t>
      </w:r>
      <w:r w:rsidRPr="00C14AF0">
        <w:rPr>
          <w:rFonts w:ascii="Times New Roman" w:hAnsi="Times New Roman" w:cs="Times New Roman"/>
          <w:sz w:val="20"/>
          <w:szCs w:val="20"/>
        </w:rPr>
        <w:t>Commerce Stream.</w:t>
      </w:r>
    </w:p>
    <w:p w:rsidR="001C1FC1" w:rsidRDefault="001C1FC1" w:rsidP="00083522">
      <w:pPr>
        <w:spacing w:after="0" w:line="240" w:lineRule="auto"/>
        <w:jc w:val="both"/>
        <w:rPr>
          <w:rFonts w:ascii="Times New Roman" w:hAnsi="Times New Roman" w:cs="Times New Roman"/>
          <w:sz w:val="20"/>
          <w:szCs w:val="20"/>
        </w:rPr>
      </w:pPr>
    </w:p>
    <w:p w:rsidR="00AC5C40" w:rsidRPr="001C1FC1" w:rsidRDefault="00AC5C40" w:rsidP="00083522">
      <w:pPr>
        <w:numPr>
          <w:ilvl w:val="0"/>
          <w:numId w:val="17"/>
        </w:numPr>
        <w:spacing w:after="0" w:line="240" w:lineRule="auto"/>
        <w:jc w:val="both"/>
      </w:pPr>
      <w:r>
        <w:rPr>
          <w:rFonts w:ascii="Times New Roman" w:hAnsi="Times New Roman" w:cs="Times New Roman"/>
          <w:sz w:val="20"/>
          <w:szCs w:val="20"/>
        </w:rPr>
        <w:t xml:space="preserve">Received Certificates for distinctive performances in Painting and Quiz Competitions at the School Level. </w:t>
      </w:r>
    </w:p>
    <w:p w:rsidR="00E54C7F" w:rsidRPr="00E54C7F" w:rsidRDefault="00E54C7F" w:rsidP="00E54C7F">
      <w:pPr>
        <w:widowControl w:val="0"/>
        <w:autoSpaceDE w:val="0"/>
        <w:autoSpaceDN w:val="0"/>
        <w:adjustRightInd w:val="0"/>
        <w:spacing w:after="0" w:line="279" w:lineRule="exact"/>
        <w:rPr>
          <w:rFonts w:ascii="Times New Roman" w:hAnsi="Times New Roman" w:cs="Times New Roman"/>
          <w:sz w:val="24"/>
          <w:szCs w:val="24"/>
        </w:rPr>
      </w:pPr>
    </w:p>
    <w:p w:rsidR="00C0468D" w:rsidRPr="00E54C7F" w:rsidRDefault="00B20CA3" w:rsidP="00E54C7F">
      <w:pPr>
        <w:widowControl w:val="0"/>
        <w:autoSpaceDE w:val="0"/>
        <w:autoSpaceDN w:val="0"/>
        <w:adjustRightInd w:val="0"/>
        <w:spacing w:after="0" w:line="279" w:lineRule="exact"/>
        <w:rPr>
          <w:rFonts w:ascii="Times New Roman" w:hAnsi="Times New Roman" w:cs="Times New Roman"/>
          <w:sz w:val="24"/>
          <w:szCs w:val="24"/>
        </w:rPr>
      </w:pPr>
      <w:r>
        <w:rPr>
          <w:noProof/>
          <w:sz w:val="16"/>
          <w:szCs w:val="16"/>
        </w:rPr>
        <w:pict>
          <v:line id="_x0000_s1078" style="position:absolute;z-index:-251631104;mso-position-horizontal-relative:page;mso-position-vertical-relative:page" from="588.1pt,14.9pt" to="588.1pt,768.1pt" o:allowincell="f" strokeweight=".16931mm">
            <w10:wrap anchorx="page" anchory="page"/>
          </v:line>
        </w:pict>
      </w:r>
      <w:r>
        <w:rPr>
          <w:noProof/>
          <w:sz w:val="16"/>
          <w:szCs w:val="16"/>
        </w:rPr>
        <w:pict>
          <v:line id="_x0000_s1077" style="position:absolute;z-index:-251632128;mso-position-horizontal-relative:page;mso-position-vertical-relative:page" from="24pt,14.9pt" to="24pt,768.1pt" o:allowincell="f" strokeweight=".16931mm">
            <w10:wrap anchorx="page" anchory="page"/>
          </v:line>
        </w:pict>
      </w:r>
    </w:p>
    <w:tbl>
      <w:tblPr>
        <w:tblW w:w="10170" w:type="dxa"/>
        <w:tblInd w:w="-90" w:type="dxa"/>
        <w:tblLayout w:type="fixed"/>
        <w:tblCellMar>
          <w:left w:w="0" w:type="dxa"/>
          <w:right w:w="0" w:type="dxa"/>
        </w:tblCellMar>
        <w:tblLook w:val="0000" w:firstRow="0" w:lastRow="0" w:firstColumn="0" w:lastColumn="0" w:noHBand="0" w:noVBand="0"/>
      </w:tblPr>
      <w:tblGrid>
        <w:gridCol w:w="4544"/>
        <w:gridCol w:w="5626"/>
      </w:tblGrid>
      <w:tr w:rsidR="008F3798" w:rsidTr="00DB4F5F">
        <w:trPr>
          <w:trHeight w:val="257"/>
        </w:trPr>
        <w:tc>
          <w:tcPr>
            <w:tcW w:w="4544" w:type="dxa"/>
            <w:tcBorders>
              <w:top w:val="single" w:sz="4" w:space="0" w:color="auto"/>
              <w:bottom w:val="single" w:sz="4" w:space="0" w:color="auto"/>
            </w:tcBorders>
            <w:shd w:val="clear" w:color="auto" w:fill="D9D9D9"/>
            <w:vAlign w:val="bottom"/>
          </w:tcPr>
          <w:p w:rsidR="008F3798" w:rsidRDefault="00B20CA3" w:rsidP="005B0C1B">
            <w:pPr>
              <w:widowControl w:val="0"/>
              <w:autoSpaceDE w:val="0"/>
              <w:autoSpaceDN w:val="0"/>
              <w:adjustRightInd w:val="0"/>
              <w:spacing w:after="0" w:line="226" w:lineRule="exact"/>
              <w:ind w:left="20"/>
              <w:rPr>
                <w:rFonts w:ascii="Times New Roman" w:hAnsi="Times New Roman" w:cs="Times New Roman"/>
                <w:sz w:val="24"/>
                <w:szCs w:val="24"/>
              </w:rPr>
            </w:pPr>
            <w:r>
              <w:rPr>
                <w:noProof/>
                <w:sz w:val="16"/>
                <w:szCs w:val="16"/>
              </w:rPr>
              <w:pict>
                <v:line id="_x0000_s1080" style="position:absolute;left:0;text-align:left;z-index:-251629056;mso-position-horizontal-relative:page;mso-position-vertical-relative:page" from="588.1pt,14.9pt" to="588.1pt,548.25pt" o:allowincell="f" strokeweight=".16931mm">
                  <w10:wrap anchorx="page" anchory="page"/>
                </v:line>
              </w:pict>
            </w:r>
            <w:r>
              <w:rPr>
                <w:noProof/>
                <w:sz w:val="16"/>
                <w:szCs w:val="16"/>
              </w:rPr>
              <w:pict>
                <v:line id="_x0000_s1079" style="position:absolute;left:0;text-align:left;z-index:-251630080;mso-position-horizontal-relative:page;mso-position-vertical-relative:page" from="24pt,14.9pt" to="24pt,548.25pt" o:allowincell="f" strokeweight=".16931mm">
                  <w10:wrap anchorx="page" anchory="page"/>
                </v:line>
              </w:pict>
            </w:r>
            <w:r>
              <w:rPr>
                <w:noProof/>
              </w:rPr>
              <w:pict>
                <v:line id="_x0000_s1081" style="position:absolute;left:0;text-align:left;z-index:-251628032;mso-position-horizontal-relative:page;mso-position-vertical-relative:page" from="24pt,14.9pt" to="588.1pt,14.9pt" o:allowincell="f" strokeweight=".16931mm">
                  <w10:wrap anchorx="page" anchory="page"/>
                </v:line>
              </w:pict>
            </w:r>
            <w:r w:rsidR="00DE79AA">
              <w:rPr>
                <w:rFonts w:ascii="Times New Roman" w:hAnsi="Times New Roman" w:cs="Times New Roman"/>
                <w:b/>
                <w:bCs/>
                <w:sz w:val="20"/>
                <w:szCs w:val="20"/>
              </w:rPr>
              <w:t>Technical Proficiency</w:t>
            </w:r>
          </w:p>
        </w:tc>
        <w:tc>
          <w:tcPr>
            <w:tcW w:w="5626" w:type="dxa"/>
            <w:tcBorders>
              <w:top w:val="single" w:sz="4" w:space="0" w:color="auto"/>
              <w:bottom w:val="single" w:sz="4" w:space="0" w:color="auto"/>
            </w:tcBorders>
            <w:shd w:val="clear" w:color="auto" w:fill="D9D9D9"/>
            <w:vAlign w:val="bottom"/>
          </w:tcPr>
          <w:p w:rsidR="008F3798" w:rsidRDefault="008F3798" w:rsidP="005B0C1B">
            <w:pPr>
              <w:widowControl w:val="0"/>
              <w:autoSpaceDE w:val="0"/>
              <w:autoSpaceDN w:val="0"/>
              <w:adjustRightInd w:val="0"/>
              <w:spacing w:after="0" w:line="240" w:lineRule="auto"/>
              <w:rPr>
                <w:rFonts w:ascii="Times New Roman" w:hAnsi="Times New Roman" w:cs="Times New Roman"/>
                <w:sz w:val="19"/>
                <w:szCs w:val="19"/>
              </w:rPr>
            </w:pPr>
          </w:p>
        </w:tc>
      </w:tr>
    </w:tbl>
    <w:p w:rsidR="00FD366C" w:rsidRPr="001C5FD5" w:rsidRDefault="00FD366C" w:rsidP="001C5FD5">
      <w:pPr>
        <w:widowControl w:val="0"/>
        <w:autoSpaceDE w:val="0"/>
        <w:autoSpaceDN w:val="0"/>
        <w:adjustRightInd w:val="0"/>
        <w:spacing w:after="0" w:line="279" w:lineRule="exact"/>
        <w:rPr>
          <w:rFonts w:ascii="Times New Roman" w:hAnsi="Times New Roman" w:cs="Times New Roman"/>
          <w:sz w:val="24"/>
          <w:szCs w:val="24"/>
        </w:rPr>
      </w:pPr>
    </w:p>
    <w:p w:rsidR="00FD366C" w:rsidRDefault="00DE79AA" w:rsidP="00083522">
      <w:pPr>
        <w:numPr>
          <w:ilvl w:val="0"/>
          <w:numId w:val="17"/>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Working Knowledge of MS-Office and Expert K</w:t>
      </w:r>
      <w:r w:rsidRPr="00DE79AA">
        <w:rPr>
          <w:rFonts w:ascii="Times New Roman" w:hAnsi="Times New Roman" w:cs="Times New Roman"/>
          <w:sz w:val="20"/>
          <w:szCs w:val="20"/>
        </w:rPr>
        <w:t>nowledge of Microsoft Excel</w:t>
      </w:r>
      <w:r>
        <w:rPr>
          <w:rFonts w:ascii="Times New Roman" w:hAnsi="Times New Roman" w:cs="Times New Roman"/>
          <w:sz w:val="20"/>
          <w:szCs w:val="20"/>
        </w:rPr>
        <w:t>.</w:t>
      </w:r>
    </w:p>
    <w:p w:rsidR="00192DF8" w:rsidRPr="00DE79AA" w:rsidRDefault="00192DF8" w:rsidP="00083522">
      <w:pPr>
        <w:spacing w:after="0" w:line="240" w:lineRule="auto"/>
        <w:ind w:left="720"/>
        <w:jc w:val="both"/>
        <w:rPr>
          <w:rFonts w:ascii="Times New Roman" w:hAnsi="Times New Roman" w:cs="Times New Roman"/>
          <w:sz w:val="20"/>
          <w:szCs w:val="20"/>
        </w:rPr>
      </w:pPr>
    </w:p>
    <w:p w:rsidR="00240876" w:rsidRPr="00192DF8" w:rsidRDefault="00240876" w:rsidP="00083522">
      <w:pPr>
        <w:numPr>
          <w:ilvl w:val="0"/>
          <w:numId w:val="17"/>
        </w:numPr>
        <w:spacing w:after="0" w:line="240" w:lineRule="auto"/>
        <w:jc w:val="both"/>
        <w:rPr>
          <w:rFonts w:ascii="Times New Roman" w:hAnsi="Times New Roman" w:cs="Times New Roman"/>
          <w:b/>
          <w:sz w:val="20"/>
          <w:szCs w:val="20"/>
        </w:rPr>
      </w:pPr>
      <w:r>
        <w:rPr>
          <w:rFonts w:ascii="Times New Roman" w:hAnsi="Times New Roman" w:cs="Times New Roman"/>
          <w:sz w:val="20"/>
          <w:szCs w:val="20"/>
        </w:rPr>
        <w:t>Audit Experience in ERP Environment of SAP, Tally, JDE</w:t>
      </w:r>
      <w:r w:rsidR="00192DF8">
        <w:rPr>
          <w:rFonts w:ascii="Times New Roman" w:hAnsi="Times New Roman" w:cs="Times New Roman"/>
          <w:sz w:val="20"/>
          <w:szCs w:val="20"/>
        </w:rPr>
        <w:t>, People Soft</w:t>
      </w:r>
      <w:r>
        <w:rPr>
          <w:rFonts w:ascii="Times New Roman" w:hAnsi="Times New Roman" w:cs="Times New Roman"/>
          <w:sz w:val="20"/>
          <w:szCs w:val="20"/>
        </w:rPr>
        <w:t xml:space="preserve"> and other in-house developed applications.</w:t>
      </w:r>
    </w:p>
    <w:p w:rsidR="00192DF8" w:rsidRPr="00240876" w:rsidRDefault="00192DF8" w:rsidP="00083522">
      <w:pPr>
        <w:spacing w:after="0" w:line="240" w:lineRule="auto"/>
        <w:jc w:val="both"/>
        <w:rPr>
          <w:rFonts w:ascii="Times New Roman" w:hAnsi="Times New Roman" w:cs="Times New Roman"/>
          <w:b/>
          <w:sz w:val="20"/>
          <w:szCs w:val="20"/>
        </w:rPr>
      </w:pPr>
    </w:p>
    <w:p w:rsidR="00240876" w:rsidRPr="00192DF8" w:rsidRDefault="00240876" w:rsidP="00083522">
      <w:pPr>
        <w:numPr>
          <w:ilvl w:val="0"/>
          <w:numId w:val="17"/>
        </w:numPr>
        <w:spacing w:after="0" w:line="240" w:lineRule="auto"/>
        <w:jc w:val="both"/>
        <w:rPr>
          <w:rFonts w:ascii="Times New Roman" w:hAnsi="Times New Roman" w:cs="Times New Roman"/>
          <w:b/>
          <w:sz w:val="20"/>
          <w:szCs w:val="20"/>
        </w:rPr>
      </w:pPr>
      <w:r>
        <w:rPr>
          <w:rFonts w:ascii="Times New Roman" w:hAnsi="Times New Roman" w:cs="Times New Roman"/>
          <w:sz w:val="20"/>
          <w:szCs w:val="20"/>
        </w:rPr>
        <w:t>Well conversant with Aura and MyClient integrated with Lotus Notes (both being proprietary audit tools at Price Waterhouse</w:t>
      </w:r>
      <w:r w:rsidR="00192DF8">
        <w:rPr>
          <w:rFonts w:ascii="Times New Roman" w:hAnsi="Times New Roman" w:cs="Times New Roman"/>
          <w:sz w:val="20"/>
          <w:szCs w:val="20"/>
        </w:rPr>
        <w:t>)</w:t>
      </w:r>
      <w:r>
        <w:rPr>
          <w:rFonts w:ascii="Times New Roman" w:hAnsi="Times New Roman" w:cs="Times New Roman"/>
          <w:sz w:val="20"/>
          <w:szCs w:val="20"/>
        </w:rPr>
        <w:t>.</w:t>
      </w:r>
    </w:p>
    <w:p w:rsidR="0010295C" w:rsidRDefault="0010295C" w:rsidP="001C5FD5">
      <w:pPr>
        <w:widowControl w:val="0"/>
        <w:autoSpaceDE w:val="0"/>
        <w:autoSpaceDN w:val="0"/>
        <w:adjustRightInd w:val="0"/>
        <w:spacing w:after="0" w:line="279" w:lineRule="exact"/>
        <w:rPr>
          <w:rFonts w:ascii="Times New Roman" w:hAnsi="Times New Roman" w:cs="Times New Roman"/>
          <w:sz w:val="24"/>
          <w:szCs w:val="24"/>
        </w:rPr>
      </w:pPr>
    </w:p>
    <w:p w:rsidR="00E54C7F" w:rsidRPr="001C5FD5" w:rsidRDefault="00E54C7F" w:rsidP="001C5FD5">
      <w:pPr>
        <w:widowControl w:val="0"/>
        <w:autoSpaceDE w:val="0"/>
        <w:autoSpaceDN w:val="0"/>
        <w:adjustRightInd w:val="0"/>
        <w:spacing w:after="0" w:line="279" w:lineRule="exact"/>
        <w:rPr>
          <w:rFonts w:ascii="Times New Roman" w:hAnsi="Times New Roman" w:cs="Times New Roman"/>
          <w:sz w:val="24"/>
          <w:szCs w:val="24"/>
        </w:rPr>
      </w:pPr>
    </w:p>
    <w:tbl>
      <w:tblPr>
        <w:tblW w:w="10160" w:type="dxa"/>
        <w:tblInd w:w="-80" w:type="dxa"/>
        <w:tblLayout w:type="fixed"/>
        <w:tblCellMar>
          <w:left w:w="0" w:type="dxa"/>
          <w:right w:w="0" w:type="dxa"/>
        </w:tblCellMar>
        <w:tblLook w:val="0000" w:firstRow="0" w:lastRow="0" w:firstColumn="0" w:lastColumn="0" w:noHBand="0" w:noVBand="0"/>
      </w:tblPr>
      <w:tblGrid>
        <w:gridCol w:w="4544"/>
        <w:gridCol w:w="5616"/>
      </w:tblGrid>
      <w:tr w:rsidR="0010295C" w:rsidTr="00DB4F5F">
        <w:trPr>
          <w:trHeight w:val="257"/>
        </w:trPr>
        <w:tc>
          <w:tcPr>
            <w:tcW w:w="4544" w:type="dxa"/>
            <w:tcBorders>
              <w:top w:val="single" w:sz="4" w:space="0" w:color="auto"/>
              <w:bottom w:val="single" w:sz="4" w:space="0" w:color="auto"/>
            </w:tcBorders>
            <w:shd w:val="clear" w:color="auto" w:fill="D9D9D9"/>
            <w:vAlign w:val="bottom"/>
          </w:tcPr>
          <w:p w:rsidR="0010295C" w:rsidRDefault="0010295C" w:rsidP="005B0C1B">
            <w:pPr>
              <w:widowControl w:val="0"/>
              <w:autoSpaceDE w:val="0"/>
              <w:autoSpaceDN w:val="0"/>
              <w:adjustRightInd w:val="0"/>
              <w:spacing w:after="0" w:line="226" w:lineRule="exact"/>
              <w:ind w:left="20"/>
              <w:rPr>
                <w:rFonts w:ascii="Times New Roman" w:hAnsi="Times New Roman" w:cs="Times New Roman"/>
                <w:sz w:val="24"/>
                <w:szCs w:val="24"/>
              </w:rPr>
            </w:pPr>
            <w:r>
              <w:rPr>
                <w:rFonts w:ascii="Times New Roman" w:hAnsi="Times New Roman" w:cs="Times New Roman"/>
                <w:b/>
                <w:bCs/>
                <w:sz w:val="20"/>
                <w:szCs w:val="20"/>
              </w:rPr>
              <w:t>Certifications</w:t>
            </w:r>
          </w:p>
        </w:tc>
        <w:tc>
          <w:tcPr>
            <w:tcW w:w="5616" w:type="dxa"/>
            <w:tcBorders>
              <w:top w:val="single" w:sz="4" w:space="0" w:color="auto"/>
              <w:bottom w:val="single" w:sz="4" w:space="0" w:color="auto"/>
            </w:tcBorders>
            <w:shd w:val="clear" w:color="auto" w:fill="D9D9D9"/>
            <w:vAlign w:val="bottom"/>
          </w:tcPr>
          <w:p w:rsidR="0010295C" w:rsidRDefault="0010295C" w:rsidP="005B0C1B">
            <w:pPr>
              <w:widowControl w:val="0"/>
              <w:autoSpaceDE w:val="0"/>
              <w:autoSpaceDN w:val="0"/>
              <w:adjustRightInd w:val="0"/>
              <w:spacing w:after="0" w:line="240" w:lineRule="auto"/>
              <w:rPr>
                <w:rFonts w:ascii="Times New Roman" w:hAnsi="Times New Roman" w:cs="Times New Roman"/>
                <w:sz w:val="19"/>
                <w:szCs w:val="19"/>
              </w:rPr>
            </w:pPr>
          </w:p>
        </w:tc>
      </w:tr>
    </w:tbl>
    <w:p w:rsidR="0010295C" w:rsidRPr="001C5FD5" w:rsidRDefault="0010295C" w:rsidP="001C5FD5">
      <w:pPr>
        <w:widowControl w:val="0"/>
        <w:autoSpaceDE w:val="0"/>
        <w:autoSpaceDN w:val="0"/>
        <w:adjustRightInd w:val="0"/>
        <w:spacing w:after="0" w:line="279" w:lineRule="exact"/>
        <w:rPr>
          <w:rFonts w:ascii="Times New Roman" w:hAnsi="Times New Roman" w:cs="Times New Roman"/>
          <w:sz w:val="24"/>
          <w:szCs w:val="24"/>
        </w:rPr>
      </w:pPr>
    </w:p>
    <w:p w:rsidR="00252313" w:rsidRPr="00192DF8" w:rsidRDefault="00C27786" w:rsidP="00083522">
      <w:pPr>
        <w:numPr>
          <w:ilvl w:val="0"/>
          <w:numId w:val="22"/>
        </w:numPr>
        <w:spacing w:after="0" w:line="240" w:lineRule="auto"/>
        <w:jc w:val="both"/>
        <w:rPr>
          <w:rFonts w:ascii="Times New Roman" w:hAnsi="Times New Roman" w:cs="Times New Roman"/>
          <w:b/>
          <w:sz w:val="20"/>
          <w:szCs w:val="20"/>
        </w:rPr>
      </w:pPr>
      <w:r>
        <w:rPr>
          <w:rFonts w:ascii="Times New Roman" w:hAnsi="Times New Roman" w:cs="Times New Roman"/>
          <w:sz w:val="20"/>
          <w:szCs w:val="20"/>
        </w:rPr>
        <w:t>Pursued a Certificate Course of</w:t>
      </w:r>
      <w:r w:rsidR="00AC5C40" w:rsidRPr="007F611B">
        <w:rPr>
          <w:rFonts w:ascii="Times New Roman" w:hAnsi="Times New Roman" w:cs="Times New Roman"/>
          <w:sz w:val="20"/>
          <w:szCs w:val="20"/>
        </w:rPr>
        <w:t xml:space="preserve"> Tally Accounting Software</w:t>
      </w:r>
      <w:r w:rsidR="00AC5C40">
        <w:rPr>
          <w:rFonts w:ascii="Times New Roman" w:hAnsi="Times New Roman" w:cs="Times New Roman"/>
          <w:sz w:val="20"/>
          <w:szCs w:val="20"/>
        </w:rPr>
        <w:t>.</w:t>
      </w:r>
    </w:p>
    <w:p w:rsidR="00192DF8" w:rsidRPr="00AC5C40" w:rsidRDefault="00192DF8" w:rsidP="00083522">
      <w:pPr>
        <w:spacing w:after="0" w:line="240" w:lineRule="auto"/>
        <w:ind w:left="720"/>
        <w:jc w:val="both"/>
        <w:rPr>
          <w:rFonts w:ascii="Times New Roman" w:hAnsi="Times New Roman" w:cs="Times New Roman"/>
          <w:b/>
          <w:sz w:val="20"/>
          <w:szCs w:val="20"/>
        </w:rPr>
      </w:pPr>
    </w:p>
    <w:p w:rsidR="0010295C" w:rsidRPr="00AC5C40" w:rsidRDefault="0010295C" w:rsidP="00083522">
      <w:pPr>
        <w:pStyle w:val="ListParagraph"/>
        <w:widowControl w:val="0"/>
        <w:numPr>
          <w:ilvl w:val="0"/>
          <w:numId w:val="22"/>
        </w:numPr>
        <w:autoSpaceDE w:val="0"/>
        <w:autoSpaceDN w:val="0"/>
        <w:adjustRightInd w:val="0"/>
        <w:spacing w:line="287" w:lineRule="exact"/>
        <w:jc w:val="both"/>
        <w:rPr>
          <w:sz w:val="20"/>
          <w:szCs w:val="20"/>
        </w:rPr>
      </w:pPr>
      <w:r w:rsidRPr="00AC5C40">
        <w:rPr>
          <w:sz w:val="20"/>
          <w:szCs w:val="20"/>
        </w:rPr>
        <w:t>Pursued Certificate Courses</w:t>
      </w:r>
      <w:r w:rsidR="007F611B" w:rsidRPr="00AC5C40">
        <w:rPr>
          <w:sz w:val="20"/>
          <w:szCs w:val="20"/>
        </w:rPr>
        <w:t xml:space="preserve"> (NCFM)</w:t>
      </w:r>
      <w:r w:rsidRPr="00AC5C40">
        <w:rPr>
          <w:sz w:val="20"/>
          <w:szCs w:val="20"/>
        </w:rPr>
        <w:t xml:space="preserve"> of the National Stock Exchange of India –</w:t>
      </w:r>
    </w:p>
    <w:p w:rsidR="0010295C" w:rsidRPr="007F611B" w:rsidRDefault="007F611B" w:rsidP="00083522">
      <w:pPr>
        <w:pStyle w:val="ListParagraph"/>
        <w:widowControl w:val="0"/>
        <w:numPr>
          <w:ilvl w:val="1"/>
          <w:numId w:val="19"/>
        </w:numPr>
        <w:autoSpaceDE w:val="0"/>
        <w:autoSpaceDN w:val="0"/>
        <w:adjustRightInd w:val="0"/>
        <w:spacing w:line="287" w:lineRule="exact"/>
        <w:ind w:left="1080"/>
        <w:jc w:val="both"/>
        <w:rPr>
          <w:sz w:val="20"/>
          <w:szCs w:val="20"/>
        </w:rPr>
      </w:pPr>
      <w:r w:rsidRPr="007F611B">
        <w:rPr>
          <w:sz w:val="20"/>
          <w:szCs w:val="20"/>
        </w:rPr>
        <w:t>Investment Analysis</w:t>
      </w:r>
      <w:r>
        <w:rPr>
          <w:sz w:val="20"/>
          <w:szCs w:val="20"/>
        </w:rPr>
        <w:t xml:space="preserve"> and Portfolio Management</w:t>
      </w:r>
      <w:r w:rsidR="00AC5C40">
        <w:rPr>
          <w:sz w:val="20"/>
          <w:szCs w:val="20"/>
        </w:rPr>
        <w:t xml:space="preserve"> Module</w:t>
      </w:r>
    </w:p>
    <w:p w:rsidR="007F611B" w:rsidRDefault="007F611B" w:rsidP="00083522">
      <w:pPr>
        <w:pStyle w:val="ListParagraph"/>
        <w:widowControl w:val="0"/>
        <w:numPr>
          <w:ilvl w:val="1"/>
          <w:numId w:val="19"/>
        </w:numPr>
        <w:autoSpaceDE w:val="0"/>
        <w:autoSpaceDN w:val="0"/>
        <w:adjustRightInd w:val="0"/>
        <w:spacing w:line="287" w:lineRule="exact"/>
        <w:ind w:left="1080"/>
        <w:jc w:val="both"/>
        <w:rPr>
          <w:sz w:val="20"/>
          <w:szCs w:val="20"/>
        </w:rPr>
      </w:pPr>
      <w:r>
        <w:rPr>
          <w:sz w:val="20"/>
          <w:szCs w:val="20"/>
        </w:rPr>
        <w:t xml:space="preserve">Mutual Funds </w:t>
      </w:r>
      <w:r w:rsidR="00AC5C40">
        <w:rPr>
          <w:sz w:val="20"/>
          <w:szCs w:val="20"/>
        </w:rPr>
        <w:t>: A Beginners’ Module</w:t>
      </w:r>
    </w:p>
    <w:p w:rsidR="00192DF8" w:rsidRDefault="007F611B" w:rsidP="00083522">
      <w:pPr>
        <w:pStyle w:val="ListParagraph"/>
        <w:widowControl w:val="0"/>
        <w:numPr>
          <w:ilvl w:val="1"/>
          <w:numId w:val="19"/>
        </w:numPr>
        <w:autoSpaceDE w:val="0"/>
        <w:autoSpaceDN w:val="0"/>
        <w:adjustRightInd w:val="0"/>
        <w:spacing w:line="287" w:lineRule="exact"/>
        <w:ind w:left="1080"/>
        <w:jc w:val="both"/>
        <w:rPr>
          <w:sz w:val="20"/>
          <w:szCs w:val="20"/>
        </w:rPr>
      </w:pPr>
      <w:r>
        <w:rPr>
          <w:sz w:val="20"/>
          <w:szCs w:val="20"/>
        </w:rPr>
        <w:t>Financial Markets</w:t>
      </w:r>
      <w:r w:rsidR="00AC5C40">
        <w:rPr>
          <w:sz w:val="20"/>
          <w:szCs w:val="20"/>
        </w:rPr>
        <w:t xml:space="preserve"> : A Beginners’ Module</w:t>
      </w:r>
    </w:p>
    <w:p w:rsidR="0093748D" w:rsidRDefault="0093748D" w:rsidP="001C5FD5">
      <w:pPr>
        <w:widowControl w:val="0"/>
        <w:autoSpaceDE w:val="0"/>
        <w:autoSpaceDN w:val="0"/>
        <w:adjustRightInd w:val="0"/>
        <w:spacing w:after="0" w:line="279" w:lineRule="exact"/>
        <w:rPr>
          <w:rFonts w:ascii="Times New Roman" w:hAnsi="Times New Roman" w:cs="Times New Roman"/>
          <w:sz w:val="24"/>
          <w:szCs w:val="24"/>
        </w:rPr>
      </w:pPr>
    </w:p>
    <w:p w:rsidR="00E54C7F" w:rsidRPr="001C5FD5" w:rsidRDefault="00E54C7F" w:rsidP="001C5FD5">
      <w:pPr>
        <w:widowControl w:val="0"/>
        <w:autoSpaceDE w:val="0"/>
        <w:autoSpaceDN w:val="0"/>
        <w:adjustRightInd w:val="0"/>
        <w:spacing w:after="0" w:line="279" w:lineRule="exact"/>
        <w:rPr>
          <w:rFonts w:ascii="Times New Roman" w:hAnsi="Times New Roman" w:cs="Times New Roman"/>
          <w:sz w:val="24"/>
          <w:szCs w:val="24"/>
        </w:rPr>
      </w:pPr>
    </w:p>
    <w:tbl>
      <w:tblPr>
        <w:tblW w:w="10170" w:type="dxa"/>
        <w:tblInd w:w="-90" w:type="dxa"/>
        <w:tblLayout w:type="fixed"/>
        <w:tblCellMar>
          <w:left w:w="0" w:type="dxa"/>
          <w:right w:w="0" w:type="dxa"/>
        </w:tblCellMar>
        <w:tblLook w:val="0000" w:firstRow="0" w:lastRow="0" w:firstColumn="0" w:lastColumn="0" w:noHBand="0" w:noVBand="0"/>
      </w:tblPr>
      <w:tblGrid>
        <w:gridCol w:w="4544"/>
        <w:gridCol w:w="5626"/>
      </w:tblGrid>
      <w:tr w:rsidR="0093748D" w:rsidTr="00DB4F5F">
        <w:trPr>
          <w:trHeight w:val="257"/>
        </w:trPr>
        <w:tc>
          <w:tcPr>
            <w:tcW w:w="4544" w:type="dxa"/>
            <w:tcBorders>
              <w:top w:val="single" w:sz="4" w:space="0" w:color="auto"/>
              <w:bottom w:val="single" w:sz="4" w:space="0" w:color="auto"/>
            </w:tcBorders>
            <w:shd w:val="clear" w:color="auto" w:fill="D9D9D9"/>
            <w:vAlign w:val="bottom"/>
          </w:tcPr>
          <w:p w:rsidR="0093748D" w:rsidRDefault="00141DC1" w:rsidP="005B0C1B">
            <w:pPr>
              <w:widowControl w:val="0"/>
              <w:autoSpaceDE w:val="0"/>
              <w:autoSpaceDN w:val="0"/>
              <w:adjustRightInd w:val="0"/>
              <w:spacing w:after="0" w:line="226" w:lineRule="exact"/>
              <w:ind w:left="20"/>
              <w:rPr>
                <w:rFonts w:ascii="Times New Roman" w:hAnsi="Times New Roman" w:cs="Times New Roman"/>
                <w:sz w:val="24"/>
                <w:szCs w:val="24"/>
              </w:rPr>
            </w:pPr>
            <w:r>
              <w:rPr>
                <w:rFonts w:ascii="Times New Roman" w:hAnsi="Times New Roman" w:cs="Times New Roman"/>
                <w:b/>
                <w:bCs/>
                <w:sz w:val="20"/>
                <w:szCs w:val="20"/>
              </w:rPr>
              <w:t>Other Interests and Hobbies</w:t>
            </w:r>
          </w:p>
        </w:tc>
        <w:tc>
          <w:tcPr>
            <w:tcW w:w="5626" w:type="dxa"/>
            <w:tcBorders>
              <w:top w:val="single" w:sz="4" w:space="0" w:color="auto"/>
              <w:bottom w:val="single" w:sz="4" w:space="0" w:color="auto"/>
            </w:tcBorders>
            <w:shd w:val="clear" w:color="auto" w:fill="D9D9D9"/>
            <w:vAlign w:val="bottom"/>
          </w:tcPr>
          <w:p w:rsidR="0093748D" w:rsidRDefault="0093748D" w:rsidP="005B0C1B">
            <w:pPr>
              <w:widowControl w:val="0"/>
              <w:autoSpaceDE w:val="0"/>
              <w:autoSpaceDN w:val="0"/>
              <w:adjustRightInd w:val="0"/>
              <w:spacing w:after="0" w:line="240" w:lineRule="auto"/>
              <w:rPr>
                <w:rFonts w:ascii="Times New Roman" w:hAnsi="Times New Roman" w:cs="Times New Roman"/>
                <w:sz w:val="19"/>
                <w:szCs w:val="19"/>
              </w:rPr>
            </w:pPr>
          </w:p>
        </w:tc>
      </w:tr>
    </w:tbl>
    <w:p w:rsidR="0093748D" w:rsidRPr="001C5FD5" w:rsidRDefault="0093748D" w:rsidP="001C5FD5">
      <w:pPr>
        <w:widowControl w:val="0"/>
        <w:autoSpaceDE w:val="0"/>
        <w:autoSpaceDN w:val="0"/>
        <w:adjustRightInd w:val="0"/>
        <w:spacing w:after="0" w:line="279" w:lineRule="exact"/>
        <w:rPr>
          <w:rFonts w:ascii="Times New Roman" w:hAnsi="Times New Roman" w:cs="Times New Roman"/>
          <w:sz w:val="24"/>
          <w:szCs w:val="24"/>
        </w:rPr>
      </w:pPr>
    </w:p>
    <w:p w:rsidR="00141DC1" w:rsidRDefault="00141DC1" w:rsidP="00141DC1">
      <w:pPr>
        <w:pStyle w:val="ListParagraph"/>
        <w:numPr>
          <w:ilvl w:val="0"/>
          <w:numId w:val="21"/>
        </w:numPr>
        <w:rPr>
          <w:sz w:val="20"/>
          <w:szCs w:val="20"/>
        </w:rPr>
      </w:pPr>
      <w:r w:rsidRPr="00141DC1">
        <w:rPr>
          <w:sz w:val="20"/>
          <w:szCs w:val="20"/>
        </w:rPr>
        <w:t>Numismatics</w:t>
      </w:r>
    </w:p>
    <w:p w:rsidR="00192DF8" w:rsidRPr="00141DC1" w:rsidRDefault="00192DF8" w:rsidP="00192DF8">
      <w:pPr>
        <w:pStyle w:val="ListParagraph"/>
        <w:rPr>
          <w:sz w:val="20"/>
          <w:szCs w:val="20"/>
        </w:rPr>
      </w:pPr>
    </w:p>
    <w:p w:rsidR="00141DC1" w:rsidRDefault="00141DC1" w:rsidP="00141DC1">
      <w:pPr>
        <w:pStyle w:val="ListParagraph"/>
        <w:numPr>
          <w:ilvl w:val="0"/>
          <w:numId w:val="21"/>
        </w:numPr>
        <w:rPr>
          <w:sz w:val="20"/>
          <w:szCs w:val="20"/>
        </w:rPr>
      </w:pPr>
      <w:r w:rsidRPr="00141DC1">
        <w:rPr>
          <w:sz w:val="20"/>
          <w:szCs w:val="20"/>
        </w:rPr>
        <w:t>Playing Cricket, Table Tennis and Chess</w:t>
      </w:r>
    </w:p>
    <w:p w:rsidR="00192DF8" w:rsidRDefault="00192DF8" w:rsidP="001C5FD5">
      <w:pPr>
        <w:widowControl w:val="0"/>
        <w:autoSpaceDE w:val="0"/>
        <w:autoSpaceDN w:val="0"/>
        <w:adjustRightInd w:val="0"/>
        <w:spacing w:after="0" w:line="279" w:lineRule="exact"/>
        <w:rPr>
          <w:rFonts w:ascii="Times New Roman" w:hAnsi="Times New Roman" w:cs="Times New Roman"/>
          <w:sz w:val="24"/>
          <w:szCs w:val="24"/>
        </w:rPr>
      </w:pPr>
    </w:p>
    <w:p w:rsidR="00E54C7F" w:rsidRPr="001C5FD5" w:rsidRDefault="00E54C7F" w:rsidP="001C5FD5">
      <w:pPr>
        <w:widowControl w:val="0"/>
        <w:autoSpaceDE w:val="0"/>
        <w:autoSpaceDN w:val="0"/>
        <w:adjustRightInd w:val="0"/>
        <w:spacing w:after="0" w:line="279" w:lineRule="exact"/>
        <w:rPr>
          <w:rFonts w:ascii="Times New Roman" w:hAnsi="Times New Roman" w:cs="Times New Roman"/>
          <w:sz w:val="24"/>
          <w:szCs w:val="24"/>
        </w:rPr>
      </w:pPr>
    </w:p>
    <w:tbl>
      <w:tblPr>
        <w:tblW w:w="10170" w:type="dxa"/>
        <w:tblInd w:w="-90" w:type="dxa"/>
        <w:tblLayout w:type="fixed"/>
        <w:tblCellMar>
          <w:left w:w="0" w:type="dxa"/>
          <w:right w:w="0" w:type="dxa"/>
        </w:tblCellMar>
        <w:tblLook w:val="0000" w:firstRow="0" w:lastRow="0" w:firstColumn="0" w:lastColumn="0" w:noHBand="0" w:noVBand="0"/>
      </w:tblPr>
      <w:tblGrid>
        <w:gridCol w:w="4544"/>
        <w:gridCol w:w="5626"/>
      </w:tblGrid>
      <w:tr w:rsidR="00192DF8" w:rsidTr="00DB4F5F">
        <w:trPr>
          <w:trHeight w:val="257"/>
        </w:trPr>
        <w:tc>
          <w:tcPr>
            <w:tcW w:w="4544" w:type="dxa"/>
            <w:tcBorders>
              <w:top w:val="single" w:sz="4" w:space="0" w:color="auto"/>
              <w:bottom w:val="single" w:sz="4" w:space="0" w:color="auto"/>
            </w:tcBorders>
            <w:shd w:val="clear" w:color="auto" w:fill="D9D9D9"/>
            <w:vAlign w:val="bottom"/>
          </w:tcPr>
          <w:p w:rsidR="00192DF8" w:rsidRDefault="00192DF8" w:rsidP="00AE6084">
            <w:pPr>
              <w:widowControl w:val="0"/>
              <w:autoSpaceDE w:val="0"/>
              <w:autoSpaceDN w:val="0"/>
              <w:adjustRightInd w:val="0"/>
              <w:spacing w:after="0" w:line="226" w:lineRule="exact"/>
              <w:ind w:left="20"/>
              <w:rPr>
                <w:rFonts w:ascii="Times New Roman" w:hAnsi="Times New Roman" w:cs="Times New Roman"/>
                <w:sz w:val="24"/>
                <w:szCs w:val="24"/>
              </w:rPr>
            </w:pPr>
            <w:r>
              <w:rPr>
                <w:rFonts w:ascii="Times New Roman" w:hAnsi="Times New Roman" w:cs="Times New Roman"/>
                <w:b/>
                <w:bCs/>
                <w:sz w:val="20"/>
                <w:szCs w:val="20"/>
              </w:rPr>
              <w:t>Personal Details</w:t>
            </w:r>
          </w:p>
        </w:tc>
        <w:tc>
          <w:tcPr>
            <w:tcW w:w="5626" w:type="dxa"/>
            <w:tcBorders>
              <w:top w:val="single" w:sz="4" w:space="0" w:color="auto"/>
              <w:bottom w:val="single" w:sz="4" w:space="0" w:color="auto"/>
            </w:tcBorders>
            <w:shd w:val="clear" w:color="auto" w:fill="D9D9D9"/>
            <w:vAlign w:val="bottom"/>
          </w:tcPr>
          <w:p w:rsidR="00192DF8" w:rsidRDefault="00192DF8" w:rsidP="00AE6084">
            <w:pPr>
              <w:widowControl w:val="0"/>
              <w:autoSpaceDE w:val="0"/>
              <w:autoSpaceDN w:val="0"/>
              <w:adjustRightInd w:val="0"/>
              <w:spacing w:after="0" w:line="240" w:lineRule="auto"/>
              <w:rPr>
                <w:rFonts w:ascii="Times New Roman" w:hAnsi="Times New Roman" w:cs="Times New Roman"/>
                <w:sz w:val="19"/>
                <w:szCs w:val="19"/>
              </w:rPr>
            </w:pPr>
          </w:p>
        </w:tc>
      </w:tr>
    </w:tbl>
    <w:p w:rsidR="007A080A" w:rsidRPr="001C5FD5" w:rsidRDefault="007A080A" w:rsidP="001C5FD5">
      <w:pPr>
        <w:widowControl w:val="0"/>
        <w:autoSpaceDE w:val="0"/>
        <w:autoSpaceDN w:val="0"/>
        <w:adjustRightInd w:val="0"/>
        <w:spacing w:after="0" w:line="279" w:lineRule="exact"/>
        <w:rPr>
          <w:rFonts w:ascii="Times New Roman" w:hAnsi="Times New Roman" w:cs="Times New Roman"/>
          <w:sz w:val="24"/>
          <w:szCs w:val="24"/>
        </w:rPr>
      </w:pPr>
    </w:p>
    <w:p w:rsidR="007A080A" w:rsidRDefault="007A080A" w:rsidP="007A080A">
      <w:pPr>
        <w:contextualSpacing/>
        <w:rPr>
          <w:rFonts w:ascii="Times New Roman" w:hAnsi="Times New Roman" w:cs="Times New Roman"/>
          <w:b/>
          <w:sz w:val="20"/>
          <w:szCs w:val="20"/>
        </w:rPr>
      </w:pPr>
      <w:r>
        <w:rPr>
          <w:rFonts w:ascii="Times New Roman" w:hAnsi="Times New Roman" w:cs="Times New Roman"/>
          <w:b/>
          <w:sz w:val="20"/>
          <w:szCs w:val="20"/>
        </w:rPr>
        <w:t>Nationality</w:t>
      </w:r>
      <w:r>
        <w:rPr>
          <w:rFonts w:ascii="Times New Roman" w:hAnsi="Times New Roman" w:cs="Times New Roman"/>
          <w:b/>
          <w:sz w:val="20"/>
          <w:szCs w:val="20"/>
        </w:rPr>
        <w:tab/>
      </w:r>
      <w:r>
        <w:rPr>
          <w:rFonts w:ascii="Times New Roman" w:hAnsi="Times New Roman" w:cs="Times New Roman"/>
          <w:b/>
          <w:sz w:val="20"/>
          <w:szCs w:val="20"/>
        </w:rPr>
        <w:tab/>
      </w:r>
      <w:r w:rsidRPr="007A080A">
        <w:rPr>
          <w:rFonts w:ascii="Times New Roman" w:hAnsi="Times New Roman" w:cs="Times New Roman"/>
          <w:sz w:val="20"/>
          <w:szCs w:val="20"/>
        </w:rPr>
        <w:t>: Indian</w:t>
      </w:r>
    </w:p>
    <w:p w:rsidR="007A080A" w:rsidRDefault="007A080A" w:rsidP="007A080A">
      <w:pPr>
        <w:contextualSpacing/>
        <w:rPr>
          <w:rFonts w:ascii="Times New Roman" w:hAnsi="Times New Roman" w:cs="Times New Roman"/>
          <w:sz w:val="20"/>
          <w:szCs w:val="20"/>
        </w:rPr>
      </w:pPr>
      <w:r w:rsidRPr="007A080A">
        <w:rPr>
          <w:rFonts w:ascii="Times New Roman" w:hAnsi="Times New Roman" w:cs="Times New Roman"/>
          <w:b/>
          <w:sz w:val="20"/>
          <w:szCs w:val="20"/>
        </w:rPr>
        <w:t>Date of Birth</w:t>
      </w:r>
      <w:r>
        <w:rPr>
          <w:rFonts w:ascii="Times New Roman" w:hAnsi="Times New Roman" w:cs="Times New Roman"/>
          <w:b/>
          <w:sz w:val="20"/>
          <w:szCs w:val="20"/>
        </w:rPr>
        <w:tab/>
      </w:r>
      <w:r>
        <w:rPr>
          <w:rFonts w:ascii="Times New Roman" w:hAnsi="Times New Roman" w:cs="Times New Roman"/>
          <w:b/>
          <w:sz w:val="20"/>
          <w:szCs w:val="20"/>
        </w:rPr>
        <w:tab/>
      </w:r>
      <w:r w:rsidR="006F4C81">
        <w:rPr>
          <w:rFonts w:ascii="Times New Roman" w:hAnsi="Times New Roman" w:cs="Times New Roman"/>
          <w:sz w:val="20"/>
          <w:szCs w:val="20"/>
        </w:rPr>
        <w:t>: 18</w:t>
      </w:r>
      <w:r w:rsidR="006F4C81" w:rsidRPr="006F4C81">
        <w:rPr>
          <w:rFonts w:ascii="Times New Roman" w:hAnsi="Times New Roman" w:cs="Times New Roman"/>
          <w:sz w:val="20"/>
          <w:szCs w:val="20"/>
          <w:vertAlign w:val="superscript"/>
        </w:rPr>
        <w:t>th</w:t>
      </w:r>
      <w:r w:rsidR="006F4C81">
        <w:rPr>
          <w:rFonts w:ascii="Times New Roman" w:hAnsi="Times New Roman" w:cs="Times New Roman"/>
          <w:sz w:val="20"/>
          <w:szCs w:val="20"/>
        </w:rPr>
        <w:t xml:space="preserve"> October</w:t>
      </w:r>
      <w:r>
        <w:rPr>
          <w:rFonts w:ascii="Times New Roman" w:hAnsi="Times New Roman" w:cs="Times New Roman"/>
          <w:sz w:val="20"/>
          <w:szCs w:val="20"/>
        </w:rPr>
        <w:t>, 1989</w:t>
      </w:r>
    </w:p>
    <w:p w:rsidR="007A080A" w:rsidRDefault="007A080A" w:rsidP="007A080A">
      <w:pPr>
        <w:contextualSpacing/>
        <w:rPr>
          <w:rFonts w:ascii="Times New Roman" w:hAnsi="Times New Roman" w:cs="Times New Roman"/>
          <w:sz w:val="20"/>
          <w:szCs w:val="20"/>
        </w:rPr>
      </w:pPr>
      <w:r w:rsidRPr="007A080A">
        <w:rPr>
          <w:rFonts w:ascii="Times New Roman" w:hAnsi="Times New Roman" w:cs="Times New Roman"/>
          <w:b/>
          <w:sz w:val="20"/>
          <w:szCs w:val="20"/>
        </w:rPr>
        <w:t>Marital Status</w:t>
      </w:r>
      <w:r>
        <w:rPr>
          <w:rFonts w:ascii="Times New Roman" w:hAnsi="Times New Roman" w:cs="Times New Roman"/>
          <w:sz w:val="20"/>
          <w:szCs w:val="20"/>
        </w:rPr>
        <w:tab/>
      </w:r>
      <w:r>
        <w:rPr>
          <w:rFonts w:ascii="Times New Roman" w:hAnsi="Times New Roman" w:cs="Times New Roman"/>
          <w:sz w:val="20"/>
          <w:szCs w:val="20"/>
        </w:rPr>
        <w:tab/>
        <w:t>: Unmarried</w:t>
      </w:r>
    </w:p>
    <w:p w:rsidR="00715262" w:rsidRPr="00E54C7F" w:rsidRDefault="00B20CA3" w:rsidP="007A080A">
      <w:pPr>
        <w:contextualSpacing/>
        <w:rPr>
          <w:rFonts w:ascii="Times New Roman" w:hAnsi="Times New Roman" w:cs="Times New Roman"/>
          <w:sz w:val="20"/>
          <w:szCs w:val="20"/>
        </w:rPr>
      </w:pPr>
      <w:r>
        <w:rPr>
          <w:noProof/>
          <w:sz w:val="24"/>
          <w:szCs w:val="24"/>
        </w:rPr>
        <w:pict>
          <v:line id="_x0000_s1062" style="position:absolute;z-index:-251645440;mso-position-horizontal-relative:page;mso-position-vertical-relative:page" from="24pt,768.1pt" to="588.1pt,768.1pt" o:allowincell="f" strokeweight=".16931mm">
            <w10:wrap anchorx="page" anchory="page"/>
          </v:line>
        </w:pict>
      </w:r>
      <w:r w:rsidR="007A080A" w:rsidRPr="007A080A">
        <w:rPr>
          <w:rFonts w:ascii="Times New Roman" w:hAnsi="Times New Roman" w:cs="Times New Roman"/>
          <w:b/>
          <w:sz w:val="20"/>
          <w:szCs w:val="20"/>
        </w:rPr>
        <w:t>Languages</w:t>
      </w:r>
      <w:r w:rsidR="007A080A">
        <w:rPr>
          <w:rFonts w:ascii="Times New Roman" w:hAnsi="Times New Roman" w:cs="Times New Roman"/>
          <w:sz w:val="20"/>
          <w:szCs w:val="20"/>
        </w:rPr>
        <w:tab/>
      </w:r>
      <w:r w:rsidR="007A080A">
        <w:rPr>
          <w:rFonts w:ascii="Times New Roman" w:hAnsi="Times New Roman" w:cs="Times New Roman"/>
          <w:sz w:val="20"/>
          <w:szCs w:val="20"/>
        </w:rPr>
        <w:tab/>
        <w:t>: English and Hindi</w:t>
      </w:r>
    </w:p>
    <w:sectPr w:rsidR="00715262" w:rsidRPr="00E54C7F" w:rsidSect="005B0C1B">
      <w:pgSz w:w="12240" w:h="15840"/>
      <w:pgMar w:top="1302" w:right="1280" w:bottom="1134" w:left="1200" w:header="720" w:footer="720" w:gutter="0"/>
      <w:cols w:space="720" w:equalWidth="0">
        <w:col w:w="97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numFmt w:val="decimal"/>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00004AE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F10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90E7F14"/>
    <w:multiLevelType w:val="hybridMultilevel"/>
    <w:tmpl w:val="D32E3F0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B0677B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E0B5639"/>
    <w:multiLevelType w:val="hybridMultilevel"/>
    <w:tmpl w:val="4DD44440"/>
    <w:lvl w:ilvl="0" w:tplc="3CECA9DA">
      <w:start w:val="1"/>
      <w:numFmt w:val="bullet"/>
      <w:lvlText w:val=""/>
      <w:lvlJc w:val="left"/>
      <w:pPr>
        <w:tabs>
          <w:tab w:val="num" w:pos="720"/>
        </w:tabs>
        <w:ind w:left="720" w:hanging="360"/>
      </w:pPr>
      <w:rPr>
        <w:rFonts w:ascii="Symbol" w:hAnsi="Symbol" w:hint="default"/>
        <w:sz w:val="24"/>
        <w:szCs w:val="24"/>
      </w:rPr>
    </w:lvl>
    <w:lvl w:ilvl="1" w:tplc="0409000B">
      <w:start w:val="1"/>
      <w:numFmt w:val="bullet"/>
      <w:lvlText w:val=""/>
      <w:lvlJc w:val="left"/>
      <w:pPr>
        <w:tabs>
          <w:tab w:val="num" w:pos="1440"/>
        </w:tabs>
        <w:ind w:left="1440" w:hanging="360"/>
      </w:pPr>
      <w:rPr>
        <w:rFonts w:ascii="Wingdings" w:hAnsi="Wingdings" w:hint="default"/>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AF2752"/>
    <w:multiLevelType w:val="hybridMultilevel"/>
    <w:tmpl w:val="94AC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A07BB"/>
    <w:multiLevelType w:val="hybridMultilevel"/>
    <w:tmpl w:val="DCD808D4"/>
    <w:lvl w:ilvl="0" w:tplc="04090001">
      <w:start w:val="1"/>
      <w:numFmt w:val="bullet"/>
      <w:lvlText w:val=""/>
      <w:lvlJc w:val="left"/>
      <w:pPr>
        <w:ind w:left="750" w:hanging="360"/>
      </w:pPr>
      <w:rPr>
        <w:rFonts w:ascii="Symbol" w:hAnsi="Symbol" w:hint="default"/>
      </w:rPr>
    </w:lvl>
    <w:lvl w:ilvl="1" w:tplc="40090005">
      <w:start w:val="1"/>
      <w:numFmt w:val="bullet"/>
      <w:lvlText w:val=""/>
      <w:lvlJc w:val="left"/>
      <w:pPr>
        <w:ind w:left="1470" w:hanging="360"/>
      </w:pPr>
      <w:rPr>
        <w:rFonts w:ascii="Wingdings" w:hAnsi="Wingdings"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38E56A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B502826"/>
    <w:multiLevelType w:val="hybridMultilevel"/>
    <w:tmpl w:val="C8F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1A7B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2946505"/>
    <w:multiLevelType w:val="hybridMultilevel"/>
    <w:tmpl w:val="E8328174"/>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1">
    <w:nsid w:val="50145B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0CD10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535C407B"/>
    <w:multiLevelType w:val="hybridMultilevel"/>
    <w:tmpl w:val="D77A1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EE4065"/>
    <w:multiLevelType w:val="hybridMultilevel"/>
    <w:tmpl w:val="2C96E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A4E374C"/>
    <w:multiLevelType w:val="hybridMultilevel"/>
    <w:tmpl w:val="3EB65B4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6">
    <w:nsid w:val="5FC011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2014FF1"/>
    <w:multiLevelType w:val="hybridMultilevel"/>
    <w:tmpl w:val="19CE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9210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BF0D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591D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8C4F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7A552BC"/>
    <w:multiLevelType w:val="hybridMultilevel"/>
    <w:tmpl w:val="78C4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15510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8"/>
  </w:num>
  <w:num w:numId="2">
    <w:abstractNumId w:val="20"/>
  </w:num>
  <w:num w:numId="3">
    <w:abstractNumId w:val="23"/>
  </w:num>
  <w:num w:numId="4">
    <w:abstractNumId w:val="12"/>
  </w:num>
  <w:num w:numId="5">
    <w:abstractNumId w:val="11"/>
  </w:num>
  <w:num w:numId="6">
    <w:abstractNumId w:val="1"/>
  </w:num>
  <w:num w:numId="7">
    <w:abstractNumId w:val="9"/>
  </w:num>
  <w:num w:numId="8">
    <w:abstractNumId w:val="16"/>
  </w:num>
  <w:num w:numId="9">
    <w:abstractNumId w:val="3"/>
  </w:num>
  <w:num w:numId="10">
    <w:abstractNumId w:val="21"/>
  </w:num>
  <w:num w:numId="11">
    <w:abstractNumId w:val="19"/>
  </w:num>
  <w:num w:numId="12">
    <w:abstractNumId w:val="7"/>
  </w:num>
  <w:num w:numId="13">
    <w:abstractNumId w:val="0"/>
  </w:num>
  <w:num w:numId="14">
    <w:abstractNumId w:val="15"/>
  </w:num>
  <w:num w:numId="15">
    <w:abstractNumId w:val="4"/>
  </w:num>
  <w:num w:numId="16">
    <w:abstractNumId w:val="2"/>
  </w:num>
  <w:num w:numId="17">
    <w:abstractNumId w:val="13"/>
  </w:num>
  <w:num w:numId="18">
    <w:abstractNumId w:val="10"/>
  </w:num>
  <w:num w:numId="19">
    <w:abstractNumId w:val="6"/>
  </w:num>
  <w:num w:numId="20">
    <w:abstractNumId w:val="22"/>
  </w:num>
  <w:num w:numId="21">
    <w:abstractNumId w:val="8"/>
  </w:num>
  <w:num w:numId="22">
    <w:abstractNumId w:val="5"/>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2"/>
  </w:compat>
  <w:rsids>
    <w:rsidRoot w:val="00FD366C"/>
    <w:rsid w:val="00020831"/>
    <w:rsid w:val="00083522"/>
    <w:rsid w:val="0010295C"/>
    <w:rsid w:val="001267C9"/>
    <w:rsid w:val="00141DC1"/>
    <w:rsid w:val="00164E7B"/>
    <w:rsid w:val="00192DF8"/>
    <w:rsid w:val="001C1FC1"/>
    <w:rsid w:val="001C3599"/>
    <w:rsid w:val="001C5FD5"/>
    <w:rsid w:val="001D199C"/>
    <w:rsid w:val="00240876"/>
    <w:rsid w:val="00252313"/>
    <w:rsid w:val="0026622E"/>
    <w:rsid w:val="002B1F12"/>
    <w:rsid w:val="00330A3E"/>
    <w:rsid w:val="003C0C8C"/>
    <w:rsid w:val="00407658"/>
    <w:rsid w:val="004246C2"/>
    <w:rsid w:val="004E6E15"/>
    <w:rsid w:val="0050264F"/>
    <w:rsid w:val="005B0C1B"/>
    <w:rsid w:val="00603532"/>
    <w:rsid w:val="00611884"/>
    <w:rsid w:val="00616B48"/>
    <w:rsid w:val="0064188D"/>
    <w:rsid w:val="006913F7"/>
    <w:rsid w:val="006A1350"/>
    <w:rsid w:val="006F2FBE"/>
    <w:rsid w:val="006F4C81"/>
    <w:rsid w:val="00704627"/>
    <w:rsid w:val="00715262"/>
    <w:rsid w:val="007911DB"/>
    <w:rsid w:val="007A080A"/>
    <w:rsid w:val="007F46B4"/>
    <w:rsid w:val="007F611B"/>
    <w:rsid w:val="00800F18"/>
    <w:rsid w:val="00815CFB"/>
    <w:rsid w:val="008735B1"/>
    <w:rsid w:val="008F3798"/>
    <w:rsid w:val="008F4909"/>
    <w:rsid w:val="008F5221"/>
    <w:rsid w:val="00901249"/>
    <w:rsid w:val="0090550B"/>
    <w:rsid w:val="009216AF"/>
    <w:rsid w:val="0093748D"/>
    <w:rsid w:val="009B3623"/>
    <w:rsid w:val="00AB298D"/>
    <w:rsid w:val="00AC5C40"/>
    <w:rsid w:val="00AD24BE"/>
    <w:rsid w:val="00B20CA3"/>
    <w:rsid w:val="00B30178"/>
    <w:rsid w:val="00B53234"/>
    <w:rsid w:val="00B57BC0"/>
    <w:rsid w:val="00BF712C"/>
    <w:rsid w:val="00C0468D"/>
    <w:rsid w:val="00C14AF0"/>
    <w:rsid w:val="00C27786"/>
    <w:rsid w:val="00C30AEE"/>
    <w:rsid w:val="00C5705A"/>
    <w:rsid w:val="00D212BA"/>
    <w:rsid w:val="00D53C78"/>
    <w:rsid w:val="00D80D5F"/>
    <w:rsid w:val="00DA2D52"/>
    <w:rsid w:val="00DB4F5F"/>
    <w:rsid w:val="00DE79AA"/>
    <w:rsid w:val="00E474BD"/>
    <w:rsid w:val="00E52989"/>
    <w:rsid w:val="00E54C7F"/>
    <w:rsid w:val="00EC30A5"/>
    <w:rsid w:val="00EE124F"/>
    <w:rsid w:val="00F649EA"/>
    <w:rsid w:val="00F67EF9"/>
    <w:rsid w:val="00F90855"/>
    <w:rsid w:val="00FD366C"/>
    <w:rsid w:val="00FF2703"/>
    <w:rsid w:val="00FF6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4BD"/>
  </w:style>
  <w:style w:type="paragraph" w:styleId="Heading1">
    <w:name w:val="heading 1"/>
    <w:basedOn w:val="Normal"/>
    <w:next w:val="Normal"/>
    <w:link w:val="Heading1Char"/>
    <w:qFormat/>
    <w:rsid w:val="00FD366C"/>
    <w:pPr>
      <w:keepNext/>
      <w:spacing w:after="0" w:line="240" w:lineRule="auto"/>
      <w:outlineLvl w:val="0"/>
    </w:pPr>
    <w:rPr>
      <w:rFonts w:ascii="Times New Roman" w:eastAsia="Times New Roman" w:hAnsi="Times New Roman" w:cs="Times New Roman"/>
      <w:sz w:val="28"/>
      <w:szCs w:val="20"/>
    </w:rPr>
  </w:style>
  <w:style w:type="paragraph" w:styleId="Heading2">
    <w:name w:val="heading 2"/>
    <w:basedOn w:val="Normal"/>
    <w:next w:val="Normal"/>
    <w:link w:val="Heading2Char"/>
    <w:qFormat/>
    <w:rsid w:val="00FD366C"/>
    <w:pPr>
      <w:keepNext/>
      <w:spacing w:after="0" w:line="240" w:lineRule="auto"/>
      <w:outlineLvl w:val="1"/>
    </w:pPr>
    <w:rPr>
      <w:rFonts w:ascii="Times New Roman" w:eastAsia="Times New Roman" w:hAnsi="Times New Roman" w:cs="Times New Roman"/>
      <w:sz w:val="24"/>
      <w:szCs w:val="20"/>
    </w:rPr>
  </w:style>
  <w:style w:type="paragraph" w:styleId="Heading3">
    <w:name w:val="heading 3"/>
    <w:basedOn w:val="Normal"/>
    <w:next w:val="Normal"/>
    <w:link w:val="Heading3Char"/>
    <w:qFormat/>
    <w:rsid w:val="00FD366C"/>
    <w:pPr>
      <w:keepNext/>
      <w:spacing w:after="0" w:line="240" w:lineRule="auto"/>
      <w:outlineLvl w:val="2"/>
    </w:pPr>
    <w:rPr>
      <w:rFonts w:ascii="Times New Roman" w:eastAsia="Times New Roman" w:hAnsi="Times New Roman" w:cs="Times New Roman"/>
      <w:i/>
      <w:sz w:val="24"/>
      <w:szCs w:val="20"/>
    </w:rPr>
  </w:style>
  <w:style w:type="paragraph" w:styleId="Heading4">
    <w:name w:val="heading 4"/>
    <w:basedOn w:val="Normal"/>
    <w:next w:val="Normal"/>
    <w:link w:val="Heading4Char"/>
    <w:qFormat/>
    <w:rsid w:val="00FD366C"/>
    <w:pPr>
      <w:keepNext/>
      <w:spacing w:after="0" w:line="240" w:lineRule="auto"/>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FD366C"/>
    <w:pPr>
      <w:keepNext/>
      <w:spacing w:after="0" w:line="240" w:lineRule="auto"/>
      <w:outlineLvl w:val="4"/>
    </w:pPr>
    <w:rPr>
      <w:rFonts w:ascii="Times New Roman" w:eastAsia="Times New Roman" w:hAnsi="Times New Roman" w:cs="Times New Roman"/>
      <w:b/>
      <w:i/>
      <w:sz w:val="24"/>
      <w:szCs w:val="20"/>
    </w:rPr>
  </w:style>
  <w:style w:type="paragraph" w:styleId="Heading6">
    <w:name w:val="heading 6"/>
    <w:basedOn w:val="Normal"/>
    <w:next w:val="Normal"/>
    <w:link w:val="Heading6Char"/>
    <w:qFormat/>
    <w:rsid w:val="00FD366C"/>
    <w:pPr>
      <w:keepNext/>
      <w:spacing w:after="0" w:line="240" w:lineRule="auto"/>
      <w:jc w:val="both"/>
      <w:outlineLvl w:val="5"/>
    </w:pPr>
    <w:rPr>
      <w:rFonts w:ascii="Times New Roman" w:eastAsia="Times New Roman" w:hAnsi="Times New Roman" w:cs="Times New Roman"/>
      <w:b/>
      <w:i/>
      <w:sz w:val="24"/>
      <w:szCs w:val="20"/>
    </w:rPr>
  </w:style>
  <w:style w:type="paragraph" w:styleId="Heading7">
    <w:name w:val="heading 7"/>
    <w:basedOn w:val="Normal"/>
    <w:next w:val="Normal"/>
    <w:link w:val="Heading7Char"/>
    <w:qFormat/>
    <w:rsid w:val="00FD366C"/>
    <w:pPr>
      <w:keepNext/>
      <w:pBdr>
        <w:top w:val="single" w:sz="4" w:space="1" w:color="auto"/>
        <w:left w:val="single" w:sz="4" w:space="4" w:color="auto"/>
        <w:bottom w:val="single" w:sz="4" w:space="1" w:color="auto"/>
        <w:right w:val="single" w:sz="4" w:space="4" w:color="auto"/>
      </w:pBdr>
      <w:shd w:val="pct12" w:color="auto" w:fill="FFFFFF"/>
      <w:spacing w:after="0" w:line="240" w:lineRule="auto"/>
      <w:jc w:val="both"/>
      <w:outlineLvl w:val="6"/>
    </w:pPr>
    <w:rPr>
      <w:rFonts w:ascii="Times New Roman" w:eastAsia="Times New Roman" w:hAnsi="Times New Roman" w:cs="Times New Roman"/>
      <w:b/>
      <w:i/>
      <w:sz w:val="24"/>
      <w:szCs w:val="20"/>
    </w:rPr>
  </w:style>
  <w:style w:type="paragraph" w:styleId="Heading8">
    <w:name w:val="heading 8"/>
    <w:basedOn w:val="Normal"/>
    <w:next w:val="Normal"/>
    <w:link w:val="Heading8Char"/>
    <w:qFormat/>
    <w:rsid w:val="00FD366C"/>
    <w:pPr>
      <w:keepNext/>
      <w:spacing w:after="0" w:line="240" w:lineRule="auto"/>
      <w:ind w:left="360"/>
      <w:outlineLvl w:val="7"/>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6C"/>
    <w:rPr>
      <w:rFonts w:ascii="Times New Roman" w:eastAsia="Times New Roman" w:hAnsi="Times New Roman" w:cs="Times New Roman"/>
      <w:sz w:val="28"/>
      <w:szCs w:val="20"/>
    </w:rPr>
  </w:style>
  <w:style w:type="character" w:customStyle="1" w:styleId="Heading2Char">
    <w:name w:val="Heading 2 Char"/>
    <w:basedOn w:val="DefaultParagraphFont"/>
    <w:link w:val="Heading2"/>
    <w:rsid w:val="00FD366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FD366C"/>
    <w:rPr>
      <w:rFonts w:ascii="Times New Roman" w:eastAsia="Times New Roman" w:hAnsi="Times New Roman" w:cs="Times New Roman"/>
      <w:i/>
      <w:sz w:val="24"/>
      <w:szCs w:val="20"/>
    </w:rPr>
  </w:style>
  <w:style w:type="character" w:customStyle="1" w:styleId="Heading4Char">
    <w:name w:val="Heading 4 Char"/>
    <w:basedOn w:val="DefaultParagraphFont"/>
    <w:link w:val="Heading4"/>
    <w:rsid w:val="00FD366C"/>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FD366C"/>
    <w:rPr>
      <w:rFonts w:ascii="Times New Roman" w:eastAsia="Times New Roman" w:hAnsi="Times New Roman" w:cs="Times New Roman"/>
      <w:b/>
      <w:i/>
      <w:sz w:val="24"/>
      <w:szCs w:val="20"/>
    </w:rPr>
  </w:style>
  <w:style w:type="character" w:customStyle="1" w:styleId="Heading6Char">
    <w:name w:val="Heading 6 Char"/>
    <w:basedOn w:val="DefaultParagraphFont"/>
    <w:link w:val="Heading6"/>
    <w:rsid w:val="00FD366C"/>
    <w:rPr>
      <w:rFonts w:ascii="Times New Roman" w:eastAsia="Times New Roman" w:hAnsi="Times New Roman" w:cs="Times New Roman"/>
      <w:b/>
      <w:i/>
      <w:sz w:val="24"/>
      <w:szCs w:val="20"/>
    </w:rPr>
  </w:style>
  <w:style w:type="character" w:customStyle="1" w:styleId="Heading7Char">
    <w:name w:val="Heading 7 Char"/>
    <w:basedOn w:val="DefaultParagraphFont"/>
    <w:link w:val="Heading7"/>
    <w:rsid w:val="00FD366C"/>
    <w:rPr>
      <w:rFonts w:ascii="Times New Roman" w:eastAsia="Times New Roman" w:hAnsi="Times New Roman" w:cs="Times New Roman"/>
      <w:b/>
      <w:i/>
      <w:sz w:val="24"/>
      <w:szCs w:val="20"/>
      <w:shd w:val="pct12" w:color="auto" w:fill="FFFFFF"/>
    </w:rPr>
  </w:style>
  <w:style w:type="character" w:customStyle="1" w:styleId="Heading8Char">
    <w:name w:val="Heading 8 Char"/>
    <w:basedOn w:val="DefaultParagraphFont"/>
    <w:link w:val="Heading8"/>
    <w:rsid w:val="00FD366C"/>
    <w:rPr>
      <w:rFonts w:ascii="Times New Roman" w:eastAsia="Times New Roman" w:hAnsi="Times New Roman" w:cs="Times New Roman"/>
      <w:sz w:val="24"/>
      <w:szCs w:val="20"/>
    </w:rPr>
  </w:style>
  <w:style w:type="paragraph" w:styleId="BodyText">
    <w:name w:val="Body Text"/>
    <w:basedOn w:val="Normal"/>
    <w:link w:val="BodyTextChar"/>
    <w:rsid w:val="00FD366C"/>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D366C"/>
    <w:rPr>
      <w:rFonts w:ascii="Times New Roman" w:eastAsia="Times New Roman" w:hAnsi="Times New Roman" w:cs="Times New Roman"/>
      <w:sz w:val="24"/>
      <w:szCs w:val="20"/>
    </w:rPr>
  </w:style>
  <w:style w:type="paragraph" w:styleId="ListParagraph">
    <w:name w:val="List Paragraph"/>
    <w:basedOn w:val="Normal"/>
    <w:uiPriority w:val="34"/>
    <w:qFormat/>
    <w:rsid w:val="00FD366C"/>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05525-1CEE-474E-9EB4-134320D95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Vaishali Gupta</cp:lastModifiedBy>
  <cp:revision>2</cp:revision>
  <dcterms:created xsi:type="dcterms:W3CDTF">2016-10-25T05:49:00Z</dcterms:created>
  <dcterms:modified xsi:type="dcterms:W3CDTF">2016-10-25T05:49:00Z</dcterms:modified>
</cp:coreProperties>
</file>