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DB" w:rsidRDefault="00C952AD">
      <w:pPr>
        <w:tabs>
          <w:tab w:val="left" w:pos="8265"/>
        </w:tabs>
        <w:jc w:val="both"/>
        <w:outlineLvl w:val="0"/>
        <w:rPr>
          <w:rFonts w:ascii="Verdana" w:hAnsi="Verdana"/>
          <w:b/>
          <w:smallCaps/>
          <w:color w:val="0070C0"/>
          <w:sz w:val="32"/>
          <w:szCs w:val="36"/>
        </w:rPr>
      </w:pPr>
      <w:r>
        <w:rPr>
          <w:rFonts w:ascii="Verdana" w:hAnsi="Verdana"/>
          <w:b/>
          <w:smallCaps/>
          <w:color w:val="0070C0"/>
          <w:sz w:val="32"/>
          <w:szCs w:val="36"/>
        </w:rPr>
        <w:t>kritika dwivedi</w:t>
      </w:r>
      <w:bookmarkStart w:id="0" w:name="_GoBack"/>
      <w:bookmarkEnd w:id="0"/>
      <w:r w:rsidR="00487496">
        <w:rPr>
          <w:rFonts w:ascii="Verdana" w:hAnsi="Verdana"/>
          <w:b/>
          <w:smallCaps/>
          <w:color w:val="0070C0"/>
          <w:sz w:val="32"/>
          <w:szCs w:val="36"/>
        </w:rPr>
        <w:tab/>
      </w:r>
    </w:p>
    <w:p w:rsidR="00300BDB" w:rsidRDefault="00487496">
      <w:pPr>
        <w:jc w:val="both"/>
        <w:outlineLvl w:val="0"/>
        <w:rPr>
          <w:rFonts w:ascii="Verdana" w:hAnsi="Verdana"/>
          <w:color w:val="0070C0"/>
          <w:sz w:val="17"/>
          <w:szCs w:val="17"/>
        </w:rPr>
      </w:pPr>
      <w:r>
        <w:rPr>
          <w:rFonts w:ascii="Verdana" w:hAnsi="Verdana"/>
          <w:b/>
          <w:color w:val="0070C0"/>
          <w:sz w:val="17"/>
          <w:szCs w:val="17"/>
        </w:rPr>
        <w:t xml:space="preserve">E-Mail: </w:t>
      </w:r>
      <w:r w:rsidR="00C952AD">
        <w:rPr>
          <w:rFonts w:ascii="Verdana" w:hAnsi="Verdana"/>
          <w:color w:val="0070C0"/>
          <w:sz w:val="17"/>
          <w:szCs w:val="17"/>
        </w:rPr>
        <w:t>Kritikadwivedi46@gmail.com</w:t>
      </w:r>
      <w:r>
        <w:rPr>
          <w:rFonts w:ascii="Verdana" w:hAnsi="Verdana"/>
          <w:color w:val="0070C0"/>
          <w:sz w:val="17"/>
          <w:szCs w:val="17"/>
        </w:rPr>
        <w:t xml:space="preserve"> </w:t>
      </w:r>
    </w:p>
    <w:p w:rsidR="00300BDB" w:rsidRDefault="00487496">
      <w:pPr>
        <w:jc w:val="both"/>
        <w:outlineLvl w:val="0"/>
        <w:rPr>
          <w:rFonts w:ascii="Verdana" w:hAnsi="Verdana"/>
          <w:color w:val="0070C0"/>
          <w:sz w:val="17"/>
          <w:szCs w:val="17"/>
        </w:rPr>
      </w:pPr>
      <w:r>
        <w:rPr>
          <w:rFonts w:ascii="Verdana" w:hAnsi="Verdana"/>
          <w:b/>
          <w:color w:val="0070C0"/>
          <w:sz w:val="17"/>
          <w:szCs w:val="17"/>
        </w:rPr>
        <w:t>Mobile:</w:t>
      </w:r>
      <w:r w:rsidR="00C952AD">
        <w:rPr>
          <w:rFonts w:ascii="Verdana" w:hAnsi="Verdana"/>
          <w:color w:val="0070C0"/>
          <w:sz w:val="17"/>
          <w:szCs w:val="17"/>
        </w:rPr>
        <w:t xml:space="preserve"> +91 9782092979</w:t>
      </w:r>
    </w:p>
    <w:p w:rsidR="00300BDB" w:rsidRDefault="00487496">
      <w:pPr>
        <w:jc w:val="both"/>
        <w:outlineLvl w:val="0"/>
        <w:rPr>
          <w:rFonts w:ascii="Verdana" w:hAnsi="Verdana"/>
          <w:color w:val="0070C0"/>
          <w:sz w:val="17"/>
          <w:szCs w:val="17"/>
        </w:rPr>
      </w:pPr>
      <w:r>
        <w:rPr>
          <w:rFonts w:ascii="Verdana" w:hAnsi="Verdana"/>
          <w:b/>
          <w:color w:val="0070C0"/>
          <w:sz w:val="17"/>
          <w:szCs w:val="17"/>
        </w:rPr>
        <w:t>Address:</w:t>
      </w:r>
      <w:r w:rsidR="00C952AD">
        <w:rPr>
          <w:rFonts w:ascii="Verdana" w:hAnsi="Verdana"/>
          <w:b/>
          <w:color w:val="0070C0"/>
          <w:sz w:val="17"/>
          <w:szCs w:val="17"/>
        </w:rPr>
        <w:t xml:space="preserve"> </w:t>
      </w:r>
      <w:r w:rsidR="00C952AD">
        <w:rPr>
          <w:rFonts w:ascii="Verdana" w:hAnsi="Verdana"/>
          <w:color w:val="0070C0"/>
          <w:sz w:val="17"/>
          <w:szCs w:val="17"/>
        </w:rPr>
        <w:t>H-131/2, New Bapu Nagar, Bhilwara</w:t>
      </w:r>
      <w:r>
        <w:rPr>
          <w:rFonts w:ascii="Verdana" w:hAnsi="Verdana"/>
          <w:color w:val="0070C0"/>
          <w:sz w:val="17"/>
          <w:szCs w:val="17"/>
        </w:rPr>
        <w:t>, Rajasthan</w:t>
      </w:r>
    </w:p>
    <w:p w:rsidR="00300BDB" w:rsidRDefault="00300BDB">
      <w:pPr>
        <w:pBdr>
          <w:bottom w:val="thickThinSmallGap" w:sz="24" w:space="1" w:color="auto"/>
        </w:pBdr>
        <w:spacing w:before="120"/>
        <w:jc w:val="center"/>
        <w:rPr>
          <w:rFonts w:ascii="Verdana" w:hAnsi="Verdana"/>
          <w:b/>
          <w:color w:val="0070C0"/>
          <w:szCs w:val="17"/>
        </w:rPr>
      </w:pPr>
    </w:p>
    <w:p w:rsidR="00300BDB" w:rsidRDefault="00487496">
      <w:pPr>
        <w:pBdr>
          <w:bottom w:val="thickThinSmallGap" w:sz="24" w:space="1" w:color="auto"/>
        </w:pBdr>
        <w:spacing w:before="120"/>
        <w:jc w:val="center"/>
        <w:rPr>
          <w:rFonts w:ascii="Verdana" w:hAnsi="Verdana"/>
          <w:b/>
          <w:color w:val="0070C0"/>
          <w:szCs w:val="17"/>
        </w:rPr>
      </w:pPr>
      <w:r>
        <w:rPr>
          <w:rFonts w:ascii="Verdana" w:hAnsi="Verdana"/>
          <w:b/>
          <w:color w:val="0070C0"/>
          <w:szCs w:val="17"/>
        </w:rPr>
        <w:t>Objective</w:t>
      </w:r>
    </w:p>
    <w:p w:rsidR="00300BDB" w:rsidRDefault="00300BDB"/>
    <w:p w:rsidR="00300BDB" w:rsidRDefault="00C952AD">
      <w:pPr>
        <w:jc w:val="both"/>
        <w:rPr>
          <w:rFonts w:ascii="Calibri" w:hAnsi="Calibri" w:cs="Calibri"/>
          <w:color w:val="000000"/>
          <w:szCs w:val="17"/>
        </w:rPr>
      </w:pPr>
      <w:r>
        <w:rPr>
          <w:rFonts w:ascii="Calibri" w:hAnsi="Calibri" w:cs="Calibri"/>
          <w:color w:val="000000"/>
          <w:szCs w:val="17"/>
        </w:rPr>
        <w:t>My objective</w:t>
      </w:r>
      <w:r w:rsidR="00487496">
        <w:rPr>
          <w:rFonts w:ascii="Calibri" w:hAnsi="Calibri" w:cs="Calibri"/>
          <w:color w:val="000000"/>
          <w:szCs w:val="17"/>
        </w:rPr>
        <w:t xml:space="preserve"> is to obtain a position in a progressive organization that gives me scope to upgrade my knowledge and skills in accordance with the latest trends and be a part of team that dynamically walks towards the growth of organization and advance efficiently and productively. </w:t>
      </w:r>
    </w:p>
    <w:p w:rsidR="00300BDB" w:rsidRDefault="00300BDB"/>
    <w:p w:rsidR="00300BDB" w:rsidRDefault="00487496">
      <w:pPr>
        <w:pBdr>
          <w:bottom w:val="thickThinSmallGap" w:sz="24" w:space="1" w:color="auto"/>
        </w:pBdr>
        <w:spacing w:before="120"/>
        <w:jc w:val="center"/>
        <w:rPr>
          <w:rFonts w:ascii="Verdana" w:hAnsi="Verdana"/>
          <w:b/>
          <w:color w:val="0070C0"/>
          <w:szCs w:val="17"/>
        </w:rPr>
      </w:pPr>
      <w:r>
        <w:rPr>
          <w:rFonts w:ascii="Verdana" w:hAnsi="Verdana"/>
          <w:b/>
          <w:color w:val="0070C0"/>
          <w:szCs w:val="17"/>
        </w:rPr>
        <w:t>Professional Summary</w:t>
      </w:r>
    </w:p>
    <w:p w:rsidR="00300BDB" w:rsidRDefault="00300BDB"/>
    <w:p w:rsidR="00300BDB" w:rsidRDefault="000038E2">
      <w:pPr>
        <w:rPr>
          <w:rFonts w:ascii="Calibri" w:hAnsi="Calibri" w:cs="Calibri"/>
          <w:color w:val="000000"/>
          <w:szCs w:val="17"/>
        </w:rPr>
      </w:pPr>
      <w:r>
        <w:rPr>
          <w:rFonts w:ascii="Calibri" w:hAnsi="Calibri" w:cs="Calibri"/>
          <w:color w:val="000000"/>
          <w:szCs w:val="17"/>
        </w:rPr>
        <w:t>Having proactive attitud</w:t>
      </w:r>
      <w:r w:rsidR="000337D9">
        <w:rPr>
          <w:rFonts w:ascii="Calibri" w:hAnsi="Calibri" w:cs="Calibri"/>
          <w:color w:val="000000"/>
          <w:szCs w:val="17"/>
        </w:rPr>
        <w:t>e</w:t>
      </w:r>
      <w:r w:rsidR="00487496">
        <w:rPr>
          <w:rFonts w:ascii="Calibri" w:hAnsi="Calibri" w:cs="Calibri"/>
          <w:color w:val="000000"/>
          <w:szCs w:val="17"/>
        </w:rPr>
        <w:t xml:space="preserve"> capable of thinking in and out of the box, generating new ideas. </w:t>
      </w:r>
      <w:r w:rsidR="005D7571">
        <w:rPr>
          <w:rFonts w:ascii="Calibri" w:hAnsi="Calibri" w:cs="Calibri"/>
          <w:color w:val="000000"/>
          <w:szCs w:val="17"/>
        </w:rPr>
        <w:t>Having s</w:t>
      </w:r>
      <w:r w:rsidR="00487496">
        <w:rPr>
          <w:rFonts w:ascii="Calibri" w:hAnsi="Calibri" w:cs="Calibri"/>
          <w:color w:val="000000"/>
          <w:szCs w:val="17"/>
        </w:rPr>
        <w:t>trong analytical, organisati</w:t>
      </w:r>
      <w:r w:rsidR="00C63B8F">
        <w:rPr>
          <w:rFonts w:ascii="Calibri" w:hAnsi="Calibri" w:cs="Calibri"/>
          <w:color w:val="000000"/>
          <w:szCs w:val="17"/>
        </w:rPr>
        <w:t xml:space="preserve">onal and planning skills with </w:t>
      </w:r>
      <w:r>
        <w:rPr>
          <w:rFonts w:ascii="Calibri" w:hAnsi="Calibri" w:cs="Calibri"/>
          <w:color w:val="000000"/>
          <w:szCs w:val="17"/>
        </w:rPr>
        <w:t>1 year</w:t>
      </w:r>
      <w:r w:rsidR="00487496">
        <w:rPr>
          <w:rFonts w:ascii="Calibri" w:hAnsi="Calibri" w:cs="Calibri"/>
          <w:color w:val="000000"/>
          <w:szCs w:val="17"/>
        </w:rPr>
        <w:t xml:space="preserve"> of robust work experience, facilitate process convergence and harmonization, including direct communication with clients, understanding requirement and ensuring desired results delivered.</w:t>
      </w:r>
    </w:p>
    <w:p w:rsidR="00300BDB" w:rsidRDefault="00300BDB">
      <w:pPr>
        <w:rPr>
          <w:rFonts w:ascii="Calibri" w:hAnsi="Calibri" w:cs="Calibri"/>
          <w:color w:val="000000"/>
          <w:szCs w:val="17"/>
        </w:rPr>
      </w:pPr>
    </w:p>
    <w:p w:rsidR="00300BDB" w:rsidRDefault="00487496">
      <w:pPr>
        <w:pBdr>
          <w:bottom w:val="thickThinSmallGap" w:sz="24" w:space="1" w:color="auto"/>
        </w:pBdr>
        <w:spacing w:before="120"/>
        <w:jc w:val="center"/>
        <w:rPr>
          <w:rFonts w:ascii="Verdana" w:hAnsi="Verdana"/>
          <w:b/>
          <w:color w:val="0070C0"/>
          <w:szCs w:val="17"/>
        </w:rPr>
      </w:pPr>
      <w:r>
        <w:rPr>
          <w:rFonts w:ascii="Verdana" w:hAnsi="Verdana"/>
          <w:b/>
          <w:color w:val="0070C0"/>
          <w:szCs w:val="17"/>
        </w:rPr>
        <w:t>Achievements &amp; Accolades</w:t>
      </w:r>
    </w:p>
    <w:p w:rsidR="00300BDB" w:rsidRDefault="00300BDB">
      <w:pPr>
        <w:rPr>
          <w:rFonts w:ascii="Calibri" w:hAnsi="Calibri" w:cs="Calibri"/>
          <w:color w:val="000000"/>
          <w:szCs w:val="17"/>
        </w:rPr>
      </w:pPr>
    </w:p>
    <w:p w:rsidR="00300BDB" w:rsidRDefault="00300BDB" w:rsidP="000038E2">
      <w:pPr>
        <w:pStyle w:val="NoSpacing"/>
        <w:tabs>
          <w:tab w:val="left" w:pos="360"/>
        </w:tabs>
        <w:ind w:left="360"/>
        <w:rPr>
          <w:rFonts w:cs="Calibri"/>
          <w:sz w:val="20"/>
          <w:szCs w:val="20"/>
        </w:rPr>
      </w:pPr>
    </w:p>
    <w:p w:rsidR="00C952AD" w:rsidRDefault="00C952AD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Awarded with Certificate</w:t>
      </w:r>
      <w:r w:rsidR="0045668F">
        <w:rPr>
          <w:rFonts w:cs="Calibri"/>
          <w:sz w:val="20"/>
          <w:szCs w:val="20"/>
        </w:rPr>
        <w:t xml:space="preserve"> on successfully completing</w:t>
      </w:r>
      <w:r>
        <w:rPr>
          <w:rFonts w:cs="Calibri"/>
          <w:sz w:val="20"/>
          <w:szCs w:val="20"/>
        </w:rPr>
        <w:t xml:space="preserve"> process </w:t>
      </w:r>
      <w:r w:rsidR="0045668F">
        <w:rPr>
          <w:rFonts w:cs="Calibri"/>
          <w:sz w:val="20"/>
          <w:szCs w:val="20"/>
        </w:rPr>
        <w:t>training.</w:t>
      </w:r>
    </w:p>
    <w:p w:rsidR="0045668F" w:rsidRDefault="0045668F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Winner of the contest “Best Performer of the month” for 100% accuracy and no Banker feedback.</w:t>
      </w:r>
    </w:p>
    <w:p w:rsidR="00300BDB" w:rsidRDefault="00487496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Appreciated by Managers for an extreme performance though out the year and helped in meeting their annual productivity targets.</w:t>
      </w:r>
    </w:p>
    <w:p w:rsidR="00300BDB" w:rsidRDefault="00487496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Appreciated by Clients for meeting the deliverables within Turn </w:t>
      </w:r>
      <w:proofErr w:type="gramStart"/>
      <w:r>
        <w:rPr>
          <w:rFonts w:cs="Calibri"/>
          <w:sz w:val="20"/>
          <w:szCs w:val="20"/>
        </w:rPr>
        <w:t>Around</w:t>
      </w:r>
      <w:proofErr w:type="gramEnd"/>
      <w:r>
        <w:rPr>
          <w:rFonts w:cs="Calibri"/>
          <w:sz w:val="20"/>
          <w:szCs w:val="20"/>
        </w:rPr>
        <w:t xml:space="preserve"> Time. </w:t>
      </w:r>
    </w:p>
    <w:p w:rsidR="00300BDB" w:rsidRPr="0045668F" w:rsidRDefault="0045668F" w:rsidP="005E61A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Outstanding Performer for 3</w:t>
      </w:r>
      <w:r w:rsidR="005E61A3">
        <w:rPr>
          <w:rFonts w:cs="Calibri"/>
          <w:sz w:val="20"/>
          <w:szCs w:val="20"/>
        </w:rPr>
        <w:t xml:space="preserve"> consecutive months.</w:t>
      </w:r>
    </w:p>
    <w:p w:rsidR="00300BDB" w:rsidRDefault="00300BDB">
      <w:pPr>
        <w:pStyle w:val="ListParagraph"/>
        <w:ind w:left="360"/>
        <w:rPr>
          <w:rFonts w:ascii="Calibri" w:hAnsi="Calibri" w:cs="Calibri"/>
          <w:color w:val="000000"/>
          <w:szCs w:val="17"/>
        </w:rPr>
      </w:pPr>
    </w:p>
    <w:p w:rsidR="00300BDB" w:rsidRDefault="00300BDB">
      <w:pPr>
        <w:pStyle w:val="ListParagraph"/>
        <w:ind w:left="360"/>
        <w:rPr>
          <w:rFonts w:ascii="Calibri" w:hAnsi="Calibri" w:cs="Calibri"/>
          <w:color w:val="000000"/>
          <w:szCs w:val="17"/>
        </w:rPr>
      </w:pPr>
    </w:p>
    <w:p w:rsidR="00300BDB" w:rsidRDefault="00487496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70C0"/>
          <w:szCs w:val="17"/>
        </w:rPr>
        <w:t>Technical Skill Set</w:t>
      </w:r>
    </w:p>
    <w:p w:rsidR="00300BDB" w:rsidRDefault="00300BDB">
      <w:pPr>
        <w:pStyle w:val="ListParagraph"/>
        <w:ind w:left="360"/>
        <w:rPr>
          <w:rFonts w:ascii="Calibri" w:hAnsi="Calibri" w:cs="Calibri"/>
          <w:color w:val="000000"/>
          <w:szCs w:val="17"/>
        </w:rPr>
      </w:pPr>
    </w:p>
    <w:p w:rsidR="0045668F" w:rsidRDefault="0041423B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</w:t>
      </w:r>
      <w:r w:rsidR="0045668F">
        <w:rPr>
          <w:rFonts w:cs="Calibri"/>
          <w:sz w:val="20"/>
          <w:szCs w:val="20"/>
        </w:rPr>
        <w:t>uccessful</w:t>
      </w:r>
      <w:r>
        <w:rPr>
          <w:rFonts w:cs="Calibri"/>
          <w:sz w:val="20"/>
          <w:szCs w:val="20"/>
        </w:rPr>
        <w:t xml:space="preserve"> training on Orientation Programme of ICAI.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Comprehensive knowledge of MS Office.</w:t>
      </w:r>
    </w:p>
    <w:p w:rsidR="00300BDB" w:rsidRPr="00D00AF4" w:rsidRDefault="00D00AF4" w:rsidP="00D00AF4">
      <w:pPr>
        <w:pStyle w:val="NoSpacing"/>
        <w:numPr>
          <w:ilvl w:val="0"/>
          <w:numId w:val="5"/>
        </w:numPr>
        <w:rPr>
          <w:rFonts w:cs="Calibri"/>
          <w:color w:val="000000"/>
          <w:szCs w:val="17"/>
        </w:rPr>
      </w:pPr>
      <w:r>
        <w:rPr>
          <w:rFonts w:cs="Calibri"/>
          <w:sz w:val="20"/>
          <w:szCs w:val="20"/>
        </w:rPr>
        <w:t xml:space="preserve">Good </w:t>
      </w:r>
      <w:r w:rsidR="00487496">
        <w:rPr>
          <w:rFonts w:cs="Calibri"/>
          <w:sz w:val="20"/>
          <w:szCs w:val="20"/>
        </w:rPr>
        <w:t>grip on MS Excel.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HTML Basics</w:t>
      </w:r>
    </w:p>
    <w:p w:rsidR="00D00AF4" w:rsidRPr="0041423B" w:rsidRDefault="00487496" w:rsidP="0041423B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Google analytics Basics</w:t>
      </w:r>
    </w:p>
    <w:p w:rsidR="00300BDB" w:rsidRDefault="00487496">
      <w:pPr>
        <w:pBdr>
          <w:bottom w:val="thickThinSmallGap" w:sz="24" w:space="1" w:color="auto"/>
        </w:pBdr>
        <w:spacing w:before="120"/>
        <w:jc w:val="center"/>
        <w:rPr>
          <w:rFonts w:ascii="Verdana" w:hAnsi="Verdana"/>
          <w:b/>
          <w:color w:val="0070C0"/>
          <w:szCs w:val="17"/>
        </w:rPr>
      </w:pPr>
      <w:r>
        <w:rPr>
          <w:rFonts w:ascii="Verdana" w:hAnsi="Verdana"/>
          <w:b/>
          <w:color w:val="0070C0"/>
          <w:szCs w:val="17"/>
        </w:rPr>
        <w:t>My Key Traits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Passionate about providing high quality results and drive improvement.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Strong Analytical &amp; Decision Making Skills.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Exceptional Client Relationship Building Skills. 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Exquisite Verbal &amp; Written Communication.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Time Management.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Quick Learner.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People Management. 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Innovative &amp; Out of box thinker. </w:t>
      </w:r>
    </w:p>
    <w:p w:rsidR="00300BDB" w:rsidRDefault="00487496"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Self-Motivated. 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70C0"/>
          <w:szCs w:val="17"/>
        </w:rPr>
        <w:lastRenderedPageBreak/>
        <w:t>Experience Summary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rPr>
          <w:rFonts w:cs="Calibri"/>
          <w:b/>
          <w:color w:val="0070C0"/>
          <w:sz w:val="20"/>
          <w:szCs w:val="17"/>
          <w:lang w:val="en-GB"/>
        </w:rPr>
      </w:pPr>
      <w:r>
        <w:rPr>
          <w:rFonts w:cs="Calibri"/>
          <w:b/>
          <w:color w:val="0070C0"/>
          <w:sz w:val="20"/>
          <w:szCs w:val="17"/>
          <w:highlight w:val="lightGray"/>
          <w:u w:val="single"/>
          <w:lang w:val="en-GB"/>
        </w:rPr>
        <w:t>GENPACT</w:t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ab/>
        <w:t xml:space="preserve">                                           </w:t>
      </w:r>
      <w:proofErr w:type="spellStart"/>
      <w:proofErr w:type="gramStart"/>
      <w:r w:rsidR="00B10C6A">
        <w:rPr>
          <w:rFonts w:cs="Calibri"/>
          <w:b/>
          <w:color w:val="0070C0"/>
          <w:sz w:val="20"/>
          <w:szCs w:val="17"/>
          <w:highlight w:val="lightGray"/>
          <w:lang w:val="en-GB"/>
        </w:rPr>
        <w:t>june</w:t>
      </w:r>
      <w:proofErr w:type="spellEnd"/>
      <w:proofErr w:type="gramEnd"/>
      <w:r w:rsidR="00B10C6A">
        <w:rPr>
          <w:rFonts w:cs="Calibri"/>
          <w:b/>
          <w:color w:val="0070C0"/>
          <w:sz w:val="20"/>
          <w:szCs w:val="17"/>
          <w:highlight w:val="lightGray"/>
          <w:lang w:val="en-GB"/>
        </w:rPr>
        <w:t xml:space="preserve"> 2016</w:t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 xml:space="preserve"> – </w:t>
      </w:r>
      <w:r w:rsidR="00B10C6A">
        <w:rPr>
          <w:rFonts w:cs="Calibri"/>
          <w:b/>
          <w:color w:val="0070C0"/>
          <w:sz w:val="20"/>
          <w:szCs w:val="17"/>
          <w:highlight w:val="lightGray"/>
          <w:lang w:val="en-GB"/>
        </w:rPr>
        <w:t>present</w:t>
      </w:r>
      <w:r>
        <w:rPr>
          <w:rFonts w:cs="Calibri"/>
          <w:b/>
          <w:color w:val="0070C0"/>
          <w:sz w:val="20"/>
          <w:szCs w:val="17"/>
          <w:highlight w:val="lightGray"/>
          <w:lang w:val="en-GB"/>
        </w:rPr>
        <w:t xml:space="preserve"> 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rPr>
          <w:rFonts w:cs="Calibri"/>
          <w:b/>
          <w:color w:val="0070C0"/>
          <w:sz w:val="20"/>
          <w:szCs w:val="20"/>
        </w:rPr>
      </w:pPr>
      <w:r>
        <w:rPr>
          <w:rFonts w:cs="Calibri"/>
          <w:b/>
          <w:color w:val="0070C0"/>
          <w:sz w:val="20"/>
          <w:szCs w:val="20"/>
        </w:rPr>
        <w:t xml:space="preserve">Process </w:t>
      </w:r>
      <w:r w:rsidR="00D00AF4">
        <w:rPr>
          <w:rFonts w:cs="Calibri"/>
          <w:b/>
          <w:color w:val="0070C0"/>
          <w:sz w:val="20"/>
          <w:szCs w:val="20"/>
        </w:rPr>
        <w:t>associate – National Australian Bank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Worked as Process </w:t>
      </w:r>
      <w:r w:rsidR="00D00AF4">
        <w:rPr>
          <w:rFonts w:cs="Calibri"/>
          <w:sz w:val="20"/>
          <w:szCs w:val="20"/>
        </w:rPr>
        <w:t xml:space="preserve">Associate for expatriate employees of </w:t>
      </w:r>
      <w:r w:rsidR="00B10C6A">
        <w:rPr>
          <w:rFonts w:cs="Calibri"/>
          <w:sz w:val="20"/>
          <w:szCs w:val="20"/>
        </w:rPr>
        <w:t>National Australian Bank in funding process</w:t>
      </w:r>
      <w:r>
        <w:rPr>
          <w:rFonts w:cs="Calibri"/>
          <w:sz w:val="20"/>
          <w:szCs w:val="20"/>
        </w:rPr>
        <w:t>.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Business As usual responsibilities:</w:t>
      </w:r>
    </w:p>
    <w:p w:rsidR="00300BDB" w:rsidRDefault="00300BDB" w:rsidP="00B10C6A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numPr>
          <w:ilvl w:val="0"/>
          <w:numId w:val="10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Adhering to plans &amp; schedules, participating in team meetings for individual projects.</w:t>
      </w:r>
    </w:p>
    <w:p w:rsidR="00300BDB" w:rsidRDefault="00487496">
      <w:pPr>
        <w:pStyle w:val="NoSpacing"/>
        <w:numPr>
          <w:ilvl w:val="0"/>
          <w:numId w:val="10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Coordinating with team members to ensure smooth progress of each process deliverable.</w:t>
      </w:r>
    </w:p>
    <w:p w:rsidR="00300BDB" w:rsidRDefault="00487496">
      <w:pPr>
        <w:pStyle w:val="NoSpacing"/>
        <w:numPr>
          <w:ilvl w:val="0"/>
          <w:numId w:val="10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Ensuring adherence to quality norms throughout the development &amp; implementation of new ideas for Lean.</w:t>
      </w:r>
    </w:p>
    <w:p w:rsidR="00300BDB" w:rsidRDefault="00487496">
      <w:pPr>
        <w:pStyle w:val="NoSpacing"/>
        <w:numPr>
          <w:ilvl w:val="0"/>
          <w:numId w:val="10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Monitoring team for process related activities, </w:t>
      </w:r>
      <w:r w:rsidR="002666E1">
        <w:rPr>
          <w:rFonts w:cs="Calibri"/>
          <w:sz w:val="20"/>
          <w:szCs w:val="20"/>
        </w:rPr>
        <w:t>auditing</w:t>
      </w:r>
      <w:r>
        <w:rPr>
          <w:rFonts w:cs="Calibri"/>
          <w:sz w:val="20"/>
          <w:szCs w:val="20"/>
        </w:rPr>
        <w:t xml:space="preserve"> before delivering the final results to clients.</w:t>
      </w:r>
    </w:p>
    <w:p w:rsidR="00300BDB" w:rsidRDefault="00487496">
      <w:pPr>
        <w:pStyle w:val="NoSpacing"/>
        <w:numPr>
          <w:ilvl w:val="0"/>
          <w:numId w:val="10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Conducting training, grooming sessions and monthly assignments for team to have same level process knowledge for each team member.</w:t>
      </w:r>
    </w:p>
    <w:p w:rsidR="00300BDB" w:rsidRDefault="00487496">
      <w:pPr>
        <w:pStyle w:val="NoSpacing"/>
        <w:numPr>
          <w:ilvl w:val="0"/>
          <w:numId w:val="10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Handling Client queries.</w:t>
      </w:r>
    </w:p>
    <w:p w:rsidR="00300BDB" w:rsidRDefault="00300BDB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70C0"/>
          <w:szCs w:val="17"/>
        </w:rPr>
        <w:t>Corporate Trainings</w:t>
      </w:r>
    </w:p>
    <w:p w:rsidR="00300BDB" w:rsidRDefault="00300BDB" w:rsidP="000337D9">
      <w:pPr>
        <w:pStyle w:val="NoSpacing"/>
        <w:tabs>
          <w:tab w:val="left" w:pos="360"/>
        </w:tabs>
        <w:rPr>
          <w:rFonts w:cs="Calibri"/>
          <w:sz w:val="20"/>
          <w:szCs w:val="20"/>
        </w:rPr>
      </w:pPr>
    </w:p>
    <w:p w:rsidR="00300BDB" w:rsidRDefault="00487496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Conflict Management training</w:t>
      </w:r>
    </w:p>
    <w:p w:rsidR="00B10C6A" w:rsidRDefault="00B10C6A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Corporate adequate</w:t>
      </w:r>
    </w:p>
    <w:p w:rsidR="00300BDB" w:rsidRDefault="00487496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70C0"/>
          <w:szCs w:val="17"/>
        </w:rPr>
        <w:t>Academic Summary</w:t>
      </w:r>
    </w:p>
    <w:p w:rsidR="00300BDB" w:rsidRDefault="00300BDB">
      <w:pPr>
        <w:tabs>
          <w:tab w:val="left" w:pos="360"/>
          <w:tab w:val="left" w:pos="2880"/>
        </w:tabs>
        <w:jc w:val="both"/>
        <w:rPr>
          <w:rFonts w:ascii="Verdana" w:hAnsi="Verdana"/>
          <w:color w:val="000000"/>
          <w:sz w:val="17"/>
          <w:szCs w:val="17"/>
        </w:rPr>
      </w:pPr>
    </w:p>
    <w:p w:rsidR="00300BDB" w:rsidRDefault="00300BDB">
      <w:pPr>
        <w:tabs>
          <w:tab w:val="left" w:pos="360"/>
          <w:tab w:val="left" w:pos="2880"/>
        </w:tabs>
        <w:jc w:val="both"/>
        <w:outlineLvl w:val="0"/>
        <w:rPr>
          <w:rFonts w:ascii="Verdana" w:hAnsi="Verdana"/>
          <w:color w:val="000000"/>
          <w:sz w:val="17"/>
          <w:szCs w:val="17"/>
        </w:rPr>
      </w:pPr>
    </w:p>
    <w:p w:rsidR="00300BDB" w:rsidRDefault="00B10C6A">
      <w:pPr>
        <w:numPr>
          <w:ilvl w:val="0"/>
          <w:numId w:val="7"/>
        </w:numPr>
        <w:tabs>
          <w:tab w:val="left" w:pos="720"/>
          <w:tab w:val="left" w:pos="1800"/>
          <w:tab w:val="left" w:pos="2880"/>
        </w:tabs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>2016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ab/>
        <w:t>B.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>com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  <w:t>Bachelor of Commerce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  <w:t>61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>%</w:t>
      </w:r>
    </w:p>
    <w:p w:rsidR="00300BDB" w:rsidRDefault="00487496">
      <w:pPr>
        <w:tabs>
          <w:tab w:val="left" w:pos="360"/>
          <w:tab w:val="left" w:pos="2880"/>
        </w:tabs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="0041423B">
        <w:rPr>
          <w:rFonts w:ascii="Verdana" w:hAnsi="Verdana"/>
          <w:color w:val="000000"/>
          <w:sz w:val="17"/>
          <w:szCs w:val="17"/>
        </w:rPr>
        <w:t>S.M.M Girls college, Bhilwara</w:t>
      </w:r>
    </w:p>
    <w:p w:rsidR="00300BDB" w:rsidRDefault="00487496">
      <w:pPr>
        <w:tabs>
          <w:tab w:val="left" w:pos="360"/>
          <w:tab w:val="left" w:pos="2880"/>
        </w:tabs>
        <w:jc w:val="both"/>
        <w:outlineLvl w:val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="0041423B">
        <w:rPr>
          <w:rFonts w:ascii="Verdana" w:hAnsi="Verdana"/>
          <w:color w:val="000000"/>
          <w:sz w:val="17"/>
          <w:szCs w:val="17"/>
        </w:rPr>
        <w:t>Ajmer University.</w:t>
      </w:r>
    </w:p>
    <w:p w:rsidR="00300BDB" w:rsidRDefault="00300BDB">
      <w:pPr>
        <w:tabs>
          <w:tab w:val="left" w:pos="360"/>
          <w:tab w:val="left" w:pos="2880"/>
        </w:tabs>
        <w:jc w:val="both"/>
        <w:outlineLvl w:val="0"/>
        <w:rPr>
          <w:rFonts w:ascii="Verdana" w:hAnsi="Verdana"/>
          <w:color w:val="000000"/>
          <w:sz w:val="17"/>
          <w:szCs w:val="17"/>
        </w:rPr>
      </w:pPr>
    </w:p>
    <w:p w:rsidR="00300BDB" w:rsidRDefault="00B10C6A">
      <w:pPr>
        <w:numPr>
          <w:ilvl w:val="0"/>
          <w:numId w:val="7"/>
        </w:numPr>
        <w:tabs>
          <w:tab w:val="left" w:pos="720"/>
          <w:tab w:val="left" w:pos="1800"/>
          <w:tab w:val="left" w:pos="2880"/>
        </w:tabs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>2013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ab/>
        <w:t>XII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ab/>
        <w:t>Higher Se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>condary Education from CBSE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  <w:t>75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>%</w:t>
      </w:r>
    </w:p>
    <w:p w:rsidR="00300BDB" w:rsidRDefault="00487496">
      <w:pPr>
        <w:tabs>
          <w:tab w:val="left" w:pos="360"/>
          <w:tab w:val="left" w:pos="2880"/>
        </w:tabs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From </w:t>
      </w:r>
      <w:r w:rsidR="0041423B">
        <w:rPr>
          <w:rFonts w:ascii="Verdana" w:hAnsi="Verdana"/>
          <w:b/>
          <w:color w:val="000000"/>
          <w:sz w:val="17"/>
          <w:szCs w:val="17"/>
        </w:rPr>
        <w:t>central Academy sr. sec. School,</w:t>
      </w:r>
    </w:p>
    <w:p w:rsidR="0041423B" w:rsidRDefault="0041423B">
      <w:pPr>
        <w:tabs>
          <w:tab w:val="left" w:pos="360"/>
          <w:tab w:val="left" w:pos="2880"/>
        </w:tabs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  <w:t>Bhilwara.</w:t>
      </w:r>
    </w:p>
    <w:p w:rsidR="00300BDB" w:rsidRDefault="00300BDB">
      <w:pPr>
        <w:tabs>
          <w:tab w:val="left" w:pos="360"/>
          <w:tab w:val="left" w:pos="2880"/>
        </w:tabs>
        <w:jc w:val="both"/>
        <w:outlineLvl w:val="0"/>
        <w:rPr>
          <w:rFonts w:ascii="Verdana" w:hAnsi="Verdana"/>
          <w:color w:val="000000"/>
          <w:sz w:val="17"/>
          <w:szCs w:val="17"/>
        </w:rPr>
      </w:pPr>
    </w:p>
    <w:p w:rsidR="00300BDB" w:rsidRDefault="00B10C6A">
      <w:pPr>
        <w:numPr>
          <w:ilvl w:val="0"/>
          <w:numId w:val="7"/>
        </w:numPr>
        <w:tabs>
          <w:tab w:val="left" w:pos="720"/>
          <w:tab w:val="left" w:pos="1800"/>
          <w:tab w:val="left" w:pos="2880"/>
        </w:tabs>
        <w:jc w:val="both"/>
        <w:rPr>
          <w:rFonts w:ascii="Verdana" w:hAnsi="Verdana" w:cs="Verdana"/>
          <w:b/>
          <w:color w:val="000000"/>
          <w:sz w:val="17"/>
          <w:szCs w:val="17"/>
        </w:rPr>
      </w:pPr>
      <w:r>
        <w:rPr>
          <w:rFonts w:ascii="Verdana" w:hAnsi="Verdana" w:cs="Verdana"/>
          <w:b/>
          <w:color w:val="000000"/>
          <w:sz w:val="17"/>
          <w:szCs w:val="17"/>
        </w:rPr>
        <w:t>2011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ab/>
        <w:t>X</w:t>
      </w:r>
      <w:r w:rsidR="00487496">
        <w:rPr>
          <w:rFonts w:ascii="Verdana" w:hAnsi="Verdana" w:cs="Verdana"/>
          <w:b/>
          <w:color w:val="000000"/>
          <w:sz w:val="17"/>
          <w:szCs w:val="17"/>
        </w:rPr>
        <w:tab/>
        <w:t>Seco</w:t>
      </w:r>
      <w:r w:rsidR="000337D9">
        <w:rPr>
          <w:rFonts w:ascii="Verdana" w:hAnsi="Verdana" w:cs="Verdana"/>
          <w:b/>
          <w:color w:val="000000"/>
          <w:sz w:val="17"/>
          <w:szCs w:val="17"/>
        </w:rPr>
        <w:t>ndary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 xml:space="preserve"> Education from CBSE</w:t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</w:r>
      <w:r w:rsidR="0041423B">
        <w:rPr>
          <w:rFonts w:ascii="Verdana" w:hAnsi="Verdana" w:cs="Verdana"/>
          <w:b/>
          <w:color w:val="000000"/>
          <w:sz w:val="17"/>
          <w:szCs w:val="17"/>
        </w:rPr>
        <w:tab/>
        <w:t xml:space="preserve">      7.6</w:t>
      </w:r>
      <w:r w:rsidR="000337D9">
        <w:rPr>
          <w:rFonts w:ascii="Verdana" w:hAnsi="Verdana" w:cs="Verdana"/>
          <w:b/>
          <w:color w:val="000000"/>
          <w:sz w:val="17"/>
          <w:szCs w:val="17"/>
        </w:rPr>
        <w:t xml:space="preserve"> CGPA</w:t>
      </w:r>
    </w:p>
    <w:p w:rsidR="0041423B" w:rsidRDefault="00487496">
      <w:pPr>
        <w:tabs>
          <w:tab w:val="left" w:pos="360"/>
          <w:tab w:val="left" w:pos="2880"/>
        </w:tabs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From </w:t>
      </w:r>
      <w:r w:rsidR="0041423B">
        <w:rPr>
          <w:rFonts w:ascii="Verdana" w:hAnsi="Verdana"/>
          <w:b/>
          <w:color w:val="000000"/>
          <w:sz w:val="17"/>
          <w:szCs w:val="17"/>
        </w:rPr>
        <w:t>central Academy sr. sec. School,</w:t>
      </w:r>
    </w:p>
    <w:p w:rsidR="00300BDB" w:rsidRDefault="0041423B">
      <w:pPr>
        <w:tabs>
          <w:tab w:val="left" w:pos="360"/>
          <w:tab w:val="left" w:pos="2880"/>
        </w:tabs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  <w:t>Bhilwara.</w:t>
      </w:r>
      <w:r w:rsidR="00487496">
        <w:rPr>
          <w:rFonts w:ascii="Verdana" w:hAnsi="Verdana"/>
          <w:color w:val="000000"/>
          <w:sz w:val="17"/>
          <w:szCs w:val="17"/>
        </w:rPr>
        <w:t xml:space="preserve">  </w:t>
      </w:r>
    </w:p>
    <w:p w:rsidR="00300BDB" w:rsidRDefault="00300BDB">
      <w:pPr>
        <w:rPr>
          <w:rFonts w:ascii="Calibri" w:hAnsi="Calibri" w:cs="Calibri"/>
          <w:color w:val="000000"/>
          <w:szCs w:val="17"/>
        </w:rPr>
      </w:pPr>
    </w:p>
    <w:p w:rsidR="00300BDB" w:rsidRDefault="00487496">
      <w:pPr>
        <w:pBdr>
          <w:bottom w:val="thickThinSmallGap" w:sz="24" w:space="1" w:color="auto"/>
        </w:pBdr>
        <w:jc w:val="center"/>
        <w:outlineLvl w:val="0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70C0"/>
          <w:szCs w:val="17"/>
        </w:rPr>
        <w:t>Personal Vitae</w:t>
      </w:r>
    </w:p>
    <w:p w:rsidR="00300BDB" w:rsidRDefault="00300BDB">
      <w:pPr>
        <w:pStyle w:val="NoSpacing"/>
        <w:rPr>
          <w:rFonts w:cs="Calibri"/>
          <w:color w:val="000000"/>
          <w:sz w:val="20"/>
          <w:szCs w:val="17"/>
          <w:lang w:val="en-GB"/>
        </w:rPr>
      </w:pPr>
    </w:p>
    <w:p w:rsidR="00300BDB" w:rsidRDefault="0041423B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 of Birth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:</w:t>
      </w:r>
      <w:r>
        <w:rPr>
          <w:rFonts w:cs="Calibri"/>
          <w:sz w:val="20"/>
          <w:szCs w:val="20"/>
        </w:rPr>
        <w:tab/>
        <w:t>9</w:t>
      </w:r>
      <w:r w:rsidRPr="0041423B"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Dec,</w:t>
      </w:r>
      <w:r w:rsidR="000337D9">
        <w:rPr>
          <w:rFonts w:cs="Calibri"/>
          <w:sz w:val="20"/>
          <w:szCs w:val="20"/>
        </w:rPr>
        <w:t xml:space="preserve"> 1995</w:t>
      </w:r>
    </w:p>
    <w:p w:rsidR="00300BDB" w:rsidRDefault="00487496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Linguistics abilities</w:t>
      </w:r>
      <w:r>
        <w:rPr>
          <w:rFonts w:cs="Calibri"/>
          <w:sz w:val="20"/>
          <w:szCs w:val="20"/>
        </w:rPr>
        <w:tab/>
        <w:t>:</w:t>
      </w:r>
      <w:r>
        <w:rPr>
          <w:rFonts w:cs="Calibri"/>
          <w:sz w:val="20"/>
          <w:szCs w:val="20"/>
        </w:rPr>
        <w:tab/>
        <w:t xml:space="preserve">English, Hindi </w:t>
      </w:r>
    </w:p>
    <w:p w:rsidR="00300BDB" w:rsidRDefault="000337D9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Passport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:</w:t>
      </w:r>
      <w:r>
        <w:rPr>
          <w:rFonts w:cs="Calibri"/>
          <w:sz w:val="20"/>
          <w:szCs w:val="20"/>
        </w:rPr>
        <w:tab/>
        <w:t>NO</w:t>
      </w:r>
    </w:p>
    <w:p w:rsidR="00300BDB" w:rsidRDefault="00487496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Nationality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:</w:t>
      </w:r>
      <w:r>
        <w:rPr>
          <w:rFonts w:cs="Calibri"/>
          <w:sz w:val="20"/>
          <w:szCs w:val="20"/>
        </w:rPr>
        <w:tab/>
        <w:t>Indian</w:t>
      </w:r>
    </w:p>
    <w:p w:rsidR="00FF3D52" w:rsidRDefault="00FF3D52">
      <w:pPr>
        <w:pStyle w:val="NoSpacing"/>
        <w:rPr>
          <w:rFonts w:cs="Calibri"/>
          <w:sz w:val="20"/>
          <w:szCs w:val="20"/>
        </w:rPr>
      </w:pPr>
    </w:p>
    <w:p w:rsidR="00300BDB" w:rsidRDefault="00487496">
      <w:pPr>
        <w:pStyle w:val="NoSpacing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I hereby declare that the information furnished above is true to the best of my knowledge &amp; belief.</w:t>
      </w:r>
    </w:p>
    <w:sectPr w:rsidR="00300BDB" w:rsidSect="0092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7E" w:rsidRDefault="001D767E" w:rsidP="00670B76">
      <w:r>
        <w:separator/>
      </w:r>
    </w:p>
  </w:endnote>
  <w:endnote w:type="continuationSeparator" w:id="0">
    <w:p w:rsidR="001D767E" w:rsidRDefault="001D767E" w:rsidP="0067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7E" w:rsidRDefault="001D767E" w:rsidP="00670B76">
      <w:r>
        <w:separator/>
      </w:r>
    </w:p>
  </w:footnote>
  <w:footnote w:type="continuationSeparator" w:id="0">
    <w:p w:rsidR="001D767E" w:rsidRDefault="001D767E" w:rsidP="0067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2A60C1A"/>
    <w:lvl w:ilvl="0" w:tplc="10366D38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A50C310"/>
    <w:lvl w:ilvl="0" w:tplc="10366D38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E7AD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2001B1A"/>
    <w:lvl w:ilvl="0" w:tplc="0409000D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7226A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170FCB2"/>
    <w:lvl w:ilvl="0" w:tplc="10366D38">
      <w:start w:val="1"/>
      <w:numFmt w:val="bullet"/>
      <w:lvlText w:val="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EE4EE7A"/>
    <w:lvl w:ilvl="0" w:tplc="10366D38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77AA16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D30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C2404E8"/>
    <w:lvl w:ilvl="0" w:tplc="10366D38">
      <w:start w:val="1"/>
      <w:numFmt w:val="bullet"/>
      <w:lvlText w:val="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14EB220"/>
    <w:lvl w:ilvl="0" w:tplc="10366D38">
      <w:start w:val="1"/>
      <w:numFmt w:val="bullet"/>
      <w:lvlText w:val="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0FA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87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64CD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544EDE"/>
    <w:multiLevelType w:val="hybridMultilevel"/>
    <w:tmpl w:val="55D664D0"/>
    <w:lvl w:ilvl="0" w:tplc="10366D38">
      <w:start w:val="1"/>
      <w:numFmt w:val="bullet"/>
      <w:lvlText w:val=""/>
      <w:lvlJc w:val="left"/>
      <w:pPr>
        <w:tabs>
          <w:tab w:val="left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DB"/>
    <w:rsid w:val="000038E2"/>
    <w:rsid w:val="000337D9"/>
    <w:rsid w:val="00045E6E"/>
    <w:rsid w:val="000960AA"/>
    <w:rsid w:val="000E064E"/>
    <w:rsid w:val="00132D84"/>
    <w:rsid w:val="00132EE5"/>
    <w:rsid w:val="001700F1"/>
    <w:rsid w:val="001D767E"/>
    <w:rsid w:val="00224D87"/>
    <w:rsid w:val="002666E1"/>
    <w:rsid w:val="00297D12"/>
    <w:rsid w:val="00300BDB"/>
    <w:rsid w:val="0031713D"/>
    <w:rsid w:val="00334B73"/>
    <w:rsid w:val="00337B62"/>
    <w:rsid w:val="003C36E6"/>
    <w:rsid w:val="0041423B"/>
    <w:rsid w:val="00435AF8"/>
    <w:rsid w:val="0045668F"/>
    <w:rsid w:val="00487496"/>
    <w:rsid w:val="004B5CBC"/>
    <w:rsid w:val="004E5F2C"/>
    <w:rsid w:val="005130D5"/>
    <w:rsid w:val="00560B7A"/>
    <w:rsid w:val="00566399"/>
    <w:rsid w:val="00593F64"/>
    <w:rsid w:val="005C3FD9"/>
    <w:rsid w:val="005D7571"/>
    <w:rsid w:val="005E61A3"/>
    <w:rsid w:val="00670B76"/>
    <w:rsid w:val="006E3CD6"/>
    <w:rsid w:val="0074554A"/>
    <w:rsid w:val="007C5458"/>
    <w:rsid w:val="007C6B9C"/>
    <w:rsid w:val="0080769D"/>
    <w:rsid w:val="008831AD"/>
    <w:rsid w:val="008A1C76"/>
    <w:rsid w:val="0092281E"/>
    <w:rsid w:val="00925C7E"/>
    <w:rsid w:val="00927752"/>
    <w:rsid w:val="009A2F58"/>
    <w:rsid w:val="009C1FB7"/>
    <w:rsid w:val="009D11BD"/>
    <w:rsid w:val="00A451E9"/>
    <w:rsid w:val="00A52D23"/>
    <w:rsid w:val="00AE2284"/>
    <w:rsid w:val="00AE3855"/>
    <w:rsid w:val="00B10C6A"/>
    <w:rsid w:val="00B20C4B"/>
    <w:rsid w:val="00B63A06"/>
    <w:rsid w:val="00B70CD5"/>
    <w:rsid w:val="00B972FD"/>
    <w:rsid w:val="00C00B50"/>
    <w:rsid w:val="00C26192"/>
    <w:rsid w:val="00C63B8F"/>
    <w:rsid w:val="00C952AD"/>
    <w:rsid w:val="00CA7277"/>
    <w:rsid w:val="00CC4750"/>
    <w:rsid w:val="00CF290E"/>
    <w:rsid w:val="00D00AF4"/>
    <w:rsid w:val="00E041D1"/>
    <w:rsid w:val="00E14547"/>
    <w:rsid w:val="00E417AE"/>
    <w:rsid w:val="00EF649B"/>
    <w:rsid w:val="00F34881"/>
    <w:rsid w:val="00FF3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872B9-A6DB-4030-B1B0-5914B03C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7E"/>
    <w:pPr>
      <w:ind w:left="720"/>
      <w:contextualSpacing/>
    </w:pPr>
  </w:style>
  <w:style w:type="paragraph" w:styleId="NoSpacing">
    <w:name w:val="No Spacing"/>
    <w:uiPriority w:val="1"/>
    <w:qFormat/>
    <w:rsid w:val="00925C7E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customStyle="1" w:styleId="Default">
    <w:name w:val="Default"/>
    <w:rsid w:val="00925C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25C7E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B7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0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B76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Shubham Pal</dc:creator>
  <cp:lastModifiedBy>Sarabjeet Kaur</cp:lastModifiedBy>
  <cp:revision>2</cp:revision>
  <dcterms:created xsi:type="dcterms:W3CDTF">2017-05-04T16:45:00Z</dcterms:created>
  <dcterms:modified xsi:type="dcterms:W3CDTF">2017-05-04T16:45:00Z</dcterms:modified>
</cp:coreProperties>
</file>