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64" w:rsidRDefault="00611E59">
      <w:pPr>
        <w:pStyle w:val="Title"/>
        <w:rPr>
          <w:rFonts w:ascii="Georgia" w:hAnsi="Georgia"/>
          <w:b/>
          <w:bCs/>
          <w:sz w:val="24"/>
          <w:szCs w:val="22"/>
        </w:rPr>
      </w:pPr>
      <w:r>
        <w:rPr>
          <w:rFonts w:ascii="Georgia" w:hAnsi="Georgia"/>
          <w:b/>
          <w:bCs/>
          <w:sz w:val="24"/>
          <w:szCs w:val="22"/>
        </w:rPr>
        <w:t>Priyanka Choudhary</w:t>
      </w:r>
    </w:p>
    <w:p w:rsidR="00E95464" w:rsidRDefault="00611E59">
      <w:pPr>
        <w:pStyle w:val="Title"/>
        <w:rPr>
          <w:rFonts w:asciiTheme="minorHAnsi" w:eastAsiaTheme="minorHAnsi" w:hAnsiTheme="minorHAnsi" w:cstheme="minorBidi"/>
          <w:caps w:val="0"/>
          <w:kern w:val="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caps w:val="0"/>
          <w:kern w:val="0"/>
          <w:sz w:val="22"/>
          <w:szCs w:val="22"/>
          <w:u w:val="single"/>
        </w:rPr>
        <w:t xml:space="preserve">Deputy Manager – MD’s Office at </w:t>
      </w:r>
      <w:r>
        <w:rPr>
          <w:rFonts w:asciiTheme="minorHAnsi" w:eastAsiaTheme="minorHAnsi" w:hAnsiTheme="minorHAnsi" w:cstheme="minorBidi"/>
          <w:caps w:val="0"/>
          <w:kern w:val="0"/>
          <w:sz w:val="22"/>
          <w:szCs w:val="22"/>
          <w:u w:val="single"/>
        </w:rPr>
        <w:t xml:space="preserve">Indian </w:t>
      </w:r>
      <w:r>
        <w:rPr>
          <w:rFonts w:asciiTheme="minorHAnsi" w:eastAsiaTheme="minorHAnsi" w:hAnsiTheme="minorHAnsi" w:cstheme="minorBidi"/>
          <w:caps w:val="0"/>
          <w:kern w:val="0"/>
          <w:sz w:val="22"/>
          <w:szCs w:val="22"/>
          <w:u w:val="single"/>
        </w:rPr>
        <w:t>Synthetic Rubber Private Limited</w:t>
      </w:r>
    </w:p>
    <w:p w:rsidR="00E95464" w:rsidRDefault="00611E59">
      <w:pPr>
        <w:pStyle w:val="Title"/>
        <w:rPr>
          <w:rFonts w:asciiTheme="minorHAnsi" w:eastAsiaTheme="minorHAnsi" w:hAnsiTheme="minorHAnsi" w:cstheme="minorBidi"/>
          <w:caps w:val="0"/>
          <w:kern w:val="0"/>
          <w:sz w:val="22"/>
          <w:szCs w:val="22"/>
          <w:u w:val="single"/>
        </w:rPr>
      </w:pPr>
    </w:p>
    <w:p w:rsidR="00E95464" w:rsidRDefault="00611E59">
      <w:pPr>
        <w:pStyle w:val="ContactInfo"/>
      </w:pPr>
      <w:r>
        <w:rPr>
          <w:noProof/>
        </w:rPr>
        <w:drawing>
          <wp:inline distT="0" distB="0" distL="0" distR="0">
            <wp:extent cx="68484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xmlns:r="http://schemas.openxmlformats.org/officeDocument/2006/relationships"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64" w:rsidRDefault="00611E59">
      <w:pPr>
        <w:pStyle w:val="ContactInfo"/>
        <w:jc w:val="left"/>
      </w:pPr>
    </w:p>
    <w:p w:rsidR="00E95464" w:rsidRDefault="00611E59">
      <w:proofErr w:type="gramStart"/>
      <w:r>
        <w:t>Highly competent professional who can be trusted with even the most confidential work.</w:t>
      </w:r>
      <w:proofErr w:type="gramEnd"/>
      <w:r>
        <w:t xml:space="preserve"> </w:t>
      </w:r>
      <w:proofErr w:type="gramStart"/>
      <w:r>
        <w:t xml:space="preserve">Best in turning unorganized environments into smooth-running operations </w:t>
      </w:r>
      <w:r>
        <w:t>and revamping administrative processes to improve accuracy and efficiency.</w:t>
      </w:r>
      <w:proofErr w:type="gramEnd"/>
      <w:r>
        <w:t xml:space="preserve"> Self-starter and quick learner who always exceeds expectations</w:t>
      </w:r>
    </w:p>
    <w:p w:rsidR="00E95464" w:rsidRDefault="00611E59"/>
    <w:p w:rsidR="00E95464" w:rsidRDefault="00611E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AREAS OF EXPERTISE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tbl>
      <w:tblPr>
        <w:tblpPr w:leftFromText="180" w:rightFromText="180" w:vertAnchor="text" w:horzAnchor="margin" w:tblpY="65"/>
        <w:tblW w:w="10485" w:type="dxa"/>
        <w:tblLook w:val="01E0"/>
      </w:tblPr>
      <w:tblGrid>
        <w:gridCol w:w="4939"/>
        <w:gridCol w:w="5546"/>
      </w:tblGrid>
      <w:tr w:rsidR="000560C2" w:rsidTr="008A1EA2">
        <w:trPr>
          <w:trHeight w:val="699"/>
        </w:trPr>
        <w:tc>
          <w:tcPr>
            <w:tcW w:w="4939" w:type="dxa"/>
          </w:tcPr>
          <w:p w:rsidR="00E95464" w:rsidRDefault="00611E59">
            <w:pPr>
              <w:pStyle w:val="BodyText2"/>
              <w:numPr>
                <w:ilvl w:val="0"/>
                <w:numId w:val="3"/>
              </w:numPr>
              <w:tabs>
                <w:tab w:val="left" w:pos="252"/>
              </w:tabs>
              <w:spacing w:after="0" w:line="20" w:lineRule="atLeast"/>
            </w:pPr>
            <w:r>
              <w:t>Documentation</w:t>
            </w:r>
          </w:p>
          <w:p w:rsidR="00E95464" w:rsidRPr="008A1EA2" w:rsidRDefault="00611E59" w:rsidP="008A1EA2">
            <w:pPr>
              <w:pStyle w:val="BodyText2"/>
              <w:numPr>
                <w:ilvl w:val="0"/>
                <w:numId w:val="3"/>
              </w:numPr>
              <w:tabs>
                <w:tab w:val="left" w:pos="252"/>
              </w:tabs>
              <w:spacing w:after="0" w:line="20" w:lineRule="atLeast"/>
              <w:rPr>
                <w:color w:val="auto"/>
              </w:rPr>
            </w:pPr>
            <w:r>
              <w:t>Filing</w:t>
            </w:r>
          </w:p>
          <w:p w:rsidR="008A1EA2" w:rsidRPr="008A1EA2" w:rsidRDefault="00611E59" w:rsidP="008A1EA2">
            <w:pPr>
              <w:pStyle w:val="BodyText2"/>
              <w:numPr>
                <w:ilvl w:val="0"/>
                <w:numId w:val="3"/>
              </w:numPr>
              <w:tabs>
                <w:tab w:val="left" w:pos="252"/>
              </w:tabs>
              <w:spacing w:after="0" w:line="20" w:lineRule="atLeast"/>
              <w:rPr>
                <w:color w:val="auto"/>
              </w:rPr>
            </w:pPr>
            <w:r>
              <w:t>Meeting Support</w:t>
            </w:r>
          </w:p>
          <w:p w:rsidR="008A1EA2" w:rsidRPr="008A1EA2" w:rsidRDefault="00611E59" w:rsidP="008A1EA2">
            <w:pPr>
              <w:pStyle w:val="BodyText2"/>
              <w:numPr>
                <w:ilvl w:val="0"/>
                <w:numId w:val="3"/>
              </w:numPr>
              <w:tabs>
                <w:tab w:val="left" w:pos="252"/>
              </w:tabs>
              <w:spacing w:after="0" w:line="20" w:lineRule="atLeast"/>
              <w:rPr>
                <w:color w:val="auto"/>
              </w:rPr>
            </w:pPr>
            <w:r>
              <w:t>Visa Arrangements</w:t>
            </w:r>
          </w:p>
          <w:p w:rsidR="008A1EA2" w:rsidRPr="008A1EA2" w:rsidRDefault="00611E59" w:rsidP="008A1EA2">
            <w:pPr>
              <w:pStyle w:val="BodyText2"/>
              <w:numPr>
                <w:ilvl w:val="0"/>
                <w:numId w:val="3"/>
              </w:numPr>
              <w:tabs>
                <w:tab w:val="left" w:pos="252"/>
              </w:tabs>
              <w:spacing w:after="0" w:line="20" w:lineRule="atLeast"/>
              <w:rPr>
                <w:color w:val="auto"/>
              </w:rPr>
            </w:pPr>
            <w:r>
              <w:t>Travel Arrangements</w:t>
            </w:r>
          </w:p>
        </w:tc>
        <w:tc>
          <w:tcPr>
            <w:tcW w:w="5546" w:type="dxa"/>
          </w:tcPr>
          <w:p w:rsidR="00E95464" w:rsidRDefault="00611E59">
            <w:pPr>
              <w:pStyle w:val="BodyText2"/>
              <w:numPr>
                <w:ilvl w:val="0"/>
                <w:numId w:val="2"/>
              </w:numPr>
              <w:tabs>
                <w:tab w:val="left" w:pos="252"/>
              </w:tabs>
              <w:spacing w:after="0" w:line="20" w:lineRule="atLeast"/>
              <w:jc w:val="both"/>
            </w:pPr>
            <w:r>
              <w:t>MS office p</w:t>
            </w:r>
            <w:r>
              <w:t>roficient</w:t>
            </w:r>
          </w:p>
          <w:p w:rsidR="00E95464" w:rsidRDefault="00611E59">
            <w:pPr>
              <w:pStyle w:val="BodyText2"/>
              <w:numPr>
                <w:ilvl w:val="0"/>
                <w:numId w:val="2"/>
              </w:numPr>
              <w:tabs>
                <w:tab w:val="left" w:pos="252"/>
              </w:tabs>
              <w:spacing w:after="0" w:line="20" w:lineRule="atLeast"/>
              <w:jc w:val="both"/>
              <w:rPr>
                <w:color w:val="auto"/>
              </w:rPr>
            </w:pPr>
            <w:r>
              <w:t>Proofreading</w:t>
            </w:r>
          </w:p>
          <w:p w:rsidR="008A1EA2" w:rsidRDefault="00611E59">
            <w:pPr>
              <w:pStyle w:val="BodyText2"/>
              <w:numPr>
                <w:ilvl w:val="0"/>
                <w:numId w:val="2"/>
              </w:numPr>
              <w:tabs>
                <w:tab w:val="left" w:pos="252"/>
              </w:tabs>
              <w:spacing w:after="0" w:line="20" w:lineRule="atLeast"/>
              <w:jc w:val="both"/>
              <w:rPr>
                <w:color w:val="auto"/>
              </w:rPr>
            </w:pPr>
            <w:r>
              <w:rPr>
                <w:color w:val="auto"/>
              </w:rPr>
              <w:t>Business Writing</w:t>
            </w:r>
          </w:p>
          <w:p w:rsidR="008A1EA2" w:rsidRDefault="00611E59">
            <w:pPr>
              <w:pStyle w:val="BodyText2"/>
              <w:numPr>
                <w:ilvl w:val="0"/>
                <w:numId w:val="2"/>
              </w:numPr>
              <w:tabs>
                <w:tab w:val="left" w:pos="252"/>
              </w:tabs>
              <w:spacing w:after="0" w:line="20" w:lineRule="atLeast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Dedicated team player</w:t>
            </w:r>
          </w:p>
        </w:tc>
      </w:tr>
    </w:tbl>
    <w:p w:rsidR="008A1EA2" w:rsidRDefault="00611E59">
      <w:pPr>
        <w:rPr>
          <w:b/>
          <w:bCs/>
          <w:u w:val="single"/>
        </w:rPr>
      </w:pPr>
    </w:p>
    <w:p w:rsidR="00E24360" w:rsidRDefault="00611E59">
      <w:pPr>
        <w:rPr>
          <w:b/>
          <w:bCs/>
          <w:u w:val="single"/>
        </w:rPr>
      </w:pPr>
      <w:r>
        <w:rPr>
          <w:b/>
          <w:bCs/>
          <w:u w:val="single"/>
        </w:rPr>
        <w:t>(JANUARY, 2014 TILL DATE</w:t>
      </w:r>
    </w:p>
    <w:p w:rsidR="00E24360" w:rsidRDefault="00611E59">
      <w:pPr>
        <w:rPr>
          <w:b/>
          <w:bCs/>
          <w:u w:val="single"/>
        </w:rPr>
      </w:pPr>
      <w:bookmarkStart w:id="0" w:name="_GoBack"/>
      <w:bookmarkEnd w:id="0"/>
    </w:p>
    <w:p w:rsidR="00E95464" w:rsidRDefault="00611E59">
      <w:r>
        <w:rPr>
          <w:b/>
          <w:bCs/>
        </w:rPr>
        <w:t>DEPUTY MANAGER AT MD’S OFFICE/ INDIAN SYNTHETIC RUBBER PVT.LTD – NOIDA</w:t>
      </w:r>
    </w:p>
    <w:p w:rsidR="00E95464" w:rsidRDefault="00611E59">
      <w:pPr>
        <w:pStyle w:val="ListParagraph"/>
        <w:numPr>
          <w:ilvl w:val="0"/>
          <w:numId w:val="7"/>
        </w:numPr>
      </w:pPr>
      <w:r>
        <w:t xml:space="preserve">Manage the dynamic schedule of the MD, prioritize appointment, anticipate and handle trickle </w:t>
      </w:r>
      <w:r>
        <w:t xml:space="preserve">down effects, manage calendar, diary, set up conferences and video calls and review the daily run down of meetings/events basis the weekly/monthly plan or </w:t>
      </w:r>
      <w:proofErr w:type="spellStart"/>
      <w:r>
        <w:t>adhoc</w:t>
      </w:r>
      <w:proofErr w:type="spellEnd"/>
      <w:r>
        <w:t xml:space="preserve"> plans</w:t>
      </w:r>
    </w:p>
    <w:p w:rsidR="00E95464" w:rsidRDefault="00611E59">
      <w:pPr>
        <w:pStyle w:val="ListParagraph"/>
        <w:numPr>
          <w:ilvl w:val="0"/>
          <w:numId w:val="7"/>
        </w:numPr>
      </w:pPr>
      <w:r>
        <w:t xml:space="preserve">Plan and coordinate all work and personal travel arrangements include ticketing detailed </w:t>
      </w:r>
      <w:r>
        <w:t>itineraries, advance information of travel/ weather conditions, pre check in, TSA arrangements, passport coordination, visas, ground transportation and alternate work hours to provide administrative support and mirror specific time zones when necessary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Ans</w:t>
      </w:r>
      <w:r>
        <w:t>wering e-mails and attend/make calls that are operational in nature independently and other strategic/critical emails/calls to be attended with the permission of the MD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Interact with both internal and external clients, leaders and coordinate a variety of m</w:t>
      </w:r>
      <w:r>
        <w:t xml:space="preserve">eetings/ other engagements, show initiative, professionalism, sensitivity and understanding of issues and care for confidentiality 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Coordinate travel and accommodation requirements in connection with others and ensure arrangements in place for the MD’s mat</w:t>
      </w:r>
      <w:r>
        <w:t>ch his requirements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Filter general information, queries, phone calls and invitation to the MD by redirecting or taking forward such contact as appropriate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Ensure the MD is fully briefed on, or prepared for any engagements he is involved in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Prepare correspo</w:t>
      </w:r>
      <w:r>
        <w:t>ndence on behalf of MD, including the drafting of general replies.</w:t>
      </w:r>
    </w:p>
    <w:p w:rsidR="00E95464" w:rsidRDefault="00611E59">
      <w:pPr>
        <w:pStyle w:val="ListParagraph"/>
        <w:numPr>
          <w:ilvl w:val="0"/>
          <w:numId w:val="7"/>
        </w:numPr>
      </w:pPr>
      <w:r>
        <w:t>Minute general meetings as required and complete research on behalf of the MD</w:t>
      </w:r>
    </w:p>
    <w:p w:rsidR="00E95464" w:rsidRDefault="00611E59"/>
    <w:p w:rsidR="00E95464" w:rsidRDefault="00611E59">
      <w:pPr>
        <w:rPr>
          <w:b/>
          <w:bCs/>
          <w:u w:val="single"/>
        </w:rPr>
      </w:pPr>
      <w:r>
        <w:rPr>
          <w:b/>
          <w:bCs/>
          <w:u w:val="single"/>
        </w:rPr>
        <w:t>(MARCH, 2013 TO DECEMBER, 2013)</w:t>
      </w:r>
    </w:p>
    <w:p w:rsidR="00E95464" w:rsidRDefault="00611E59">
      <w:pPr>
        <w:rPr>
          <w:b/>
          <w:bCs/>
        </w:rPr>
      </w:pPr>
      <w:r>
        <w:rPr>
          <w:b/>
          <w:bCs/>
        </w:rPr>
        <w:t xml:space="preserve">EXECUTIVE ASSISTANT TO DIRECTOR / KWALITY GROUP – DELHI </w:t>
      </w:r>
    </w:p>
    <w:p w:rsidR="00E95464" w:rsidRDefault="00611E59">
      <w:pPr>
        <w:pStyle w:val="ListParagraph"/>
        <w:numPr>
          <w:ilvl w:val="0"/>
          <w:numId w:val="9"/>
        </w:numPr>
      </w:pPr>
      <w:r>
        <w:t xml:space="preserve">Take care of the day </w:t>
      </w:r>
      <w:r>
        <w:t>to day correspondence of the Director’s &amp; MD's office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Coordinate with senior management or clients in his absence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Make traveling arrangements including ticket booking, hotel reservation and visa applications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Maintain Minutes of meeting, Calendar management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Take care of the administration tasks like stationary, facilities, management etc.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Follow up on pending tasks</w:t>
      </w:r>
    </w:p>
    <w:p w:rsidR="00E95464" w:rsidRDefault="00611E59">
      <w:pPr>
        <w:pStyle w:val="ListParagraph"/>
        <w:numPr>
          <w:ilvl w:val="0"/>
          <w:numId w:val="9"/>
        </w:numPr>
      </w:pPr>
      <w:r>
        <w:t xml:space="preserve">Vendor </w:t>
      </w:r>
      <w:proofErr w:type="gramStart"/>
      <w:r>
        <w:t>Dealings,</w:t>
      </w:r>
      <w:proofErr w:type="gramEnd"/>
      <w:r>
        <w:t xml:space="preserve"> Purchase memos, Agreements </w:t>
      </w:r>
      <w:r>
        <w:t>etc.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Act as a coordinator between the Director and other departments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Maintain the Filing system</w:t>
      </w:r>
    </w:p>
    <w:p w:rsidR="00E95464" w:rsidRDefault="00611E59">
      <w:pPr>
        <w:pStyle w:val="ListParagraph"/>
        <w:numPr>
          <w:ilvl w:val="0"/>
          <w:numId w:val="9"/>
        </w:numPr>
      </w:pPr>
      <w:r>
        <w:t>Handle the CEO's EA work in absence of the concerned</w:t>
      </w:r>
    </w:p>
    <w:p w:rsidR="00E95464" w:rsidRDefault="00611E59">
      <w:pPr>
        <w:rPr>
          <w:b/>
          <w:bCs/>
          <w:u w:val="single"/>
        </w:rPr>
      </w:pPr>
    </w:p>
    <w:p w:rsidR="00E95464" w:rsidRDefault="00611E59">
      <w:pPr>
        <w:rPr>
          <w:b/>
          <w:bCs/>
          <w:u w:val="single"/>
        </w:rPr>
      </w:pPr>
      <w:r>
        <w:rPr>
          <w:b/>
          <w:bCs/>
          <w:u w:val="single"/>
        </w:rPr>
        <w:t>(SEPT, 2012 TILL FEB 2013)</w:t>
      </w:r>
    </w:p>
    <w:p w:rsidR="00E95464" w:rsidRDefault="00611E59">
      <w:r>
        <w:rPr>
          <w:b/>
          <w:bCs/>
        </w:rPr>
        <w:t>EXECUTIVE - BACKEND (ADMIN) / SODEXO - NOIDA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Assists to the reporting officer in day-to-day activities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Prepares and maintains MIS Reports on daily basis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Calendar Management: P</w:t>
      </w:r>
      <w:r>
        <w:t>rioritizing &amp; scheduling of meeting &amp; work. Maintains record of all leaves, travels etc.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Updating ‘Things to do’ list on daily basis under the category of urgent work-immediate, important, general work, regular basis work, meeting, travel, appointment, etc</w:t>
      </w:r>
      <w:r>
        <w:t>.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On advice of Reporting Officer or on the request of External party/ Client/ internal official/ staff, schedule the appointment, meeting or travel. Make various kinds of logistic arrangements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During the meeting taking Minutes of Meeting or noting down the</w:t>
      </w:r>
      <w:r>
        <w:t xml:space="preserve"> concerned follow-up action against the agenda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Coordination work: Perform various functions related to coordination between staff &amp; Head of the Department. Also, Coordination between Clients to vendor to the Head of the Department</w:t>
      </w:r>
    </w:p>
    <w:p w:rsidR="00E95464" w:rsidRDefault="00611E59">
      <w:pPr>
        <w:pStyle w:val="ListParagraph"/>
        <w:numPr>
          <w:ilvl w:val="0"/>
          <w:numId w:val="8"/>
        </w:numPr>
      </w:pPr>
      <w:r>
        <w:t>Follow-up work: Performin</w:t>
      </w:r>
      <w:r>
        <w:t>g various follow-up actions towards payment Also, follow-up of various status/progress of the work within the Department</w:t>
      </w:r>
    </w:p>
    <w:p w:rsidR="00E95464" w:rsidRDefault="00611E59"/>
    <w:p w:rsidR="00E95464" w:rsidRDefault="00611E59">
      <w:pPr>
        <w:rPr>
          <w:b/>
          <w:bCs/>
          <w:u w:val="single"/>
        </w:rPr>
      </w:pPr>
      <w:r>
        <w:rPr>
          <w:b/>
          <w:bCs/>
          <w:u w:val="single"/>
        </w:rPr>
        <w:t>(MARCH, 2011 TO AUG, 2012)</w:t>
      </w:r>
    </w:p>
    <w:p w:rsidR="00E95464" w:rsidRDefault="00611E59">
      <w:r>
        <w:rPr>
          <w:b/>
          <w:bCs/>
        </w:rPr>
        <w:t>PROCESS ASSOCIATE – BACKEND / STERIA INDIA LTD- NOIDA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Maintains data by making outbound calls to the medica</w:t>
      </w:r>
      <w:r>
        <w:t>l experts, Solicitors and healthcare organizations in UK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Maintaining physical as well as online records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Providing floor support to colleagues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Meeting daily targets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Training and mentoring new joiners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Weekly telephone conference session with our client in UK</w:t>
      </w:r>
      <w:r>
        <w:t xml:space="preserve"> for any process updates</w:t>
      </w:r>
    </w:p>
    <w:p w:rsidR="00E95464" w:rsidRDefault="00611E59">
      <w:pPr>
        <w:pStyle w:val="ListParagraph"/>
        <w:numPr>
          <w:ilvl w:val="0"/>
          <w:numId w:val="11"/>
        </w:numPr>
      </w:pPr>
      <w:r>
        <w:t>Process improvement initiatives like internal quality control</w:t>
      </w:r>
    </w:p>
    <w:p w:rsidR="00E95464" w:rsidRDefault="00611E59"/>
    <w:p w:rsidR="00E95464" w:rsidRDefault="00611E59">
      <w:pPr>
        <w:rPr>
          <w:b/>
          <w:bCs/>
          <w:u w:val="single"/>
        </w:rPr>
      </w:pPr>
      <w:r>
        <w:rPr>
          <w:b/>
          <w:bCs/>
          <w:u w:val="single"/>
        </w:rPr>
        <w:t>(March, 2007 to Jan, 2011)</w:t>
      </w:r>
    </w:p>
    <w:p w:rsidR="00E95464" w:rsidRDefault="00611E59">
      <w:r>
        <w:rPr>
          <w:b/>
          <w:bCs/>
        </w:rPr>
        <w:t>SECRETARY / M/S NEM CHAND CONSTRUCTION (PVT) LTD - AGRA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Assisting the reporting officer in day-to-day activities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 xml:space="preserve">Calendar Management and </w:t>
      </w:r>
      <w:r>
        <w:t>Maintain record of all leaves, travels etc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On advice of Reporting Officer or on the request of External party/ Client/ internal official/ staff, schedule the appointment, meeting or travel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Logistic arrangements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Taking minutes of meetings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Coordinating among</w:t>
      </w:r>
      <w:r>
        <w:t xml:space="preserve"> various departments within the organization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Arranging meetings with Government officials related to contracts, tenders</w:t>
      </w:r>
    </w:p>
    <w:p w:rsidR="00E95464" w:rsidRDefault="00611E59">
      <w:pPr>
        <w:pStyle w:val="ListParagraph"/>
        <w:numPr>
          <w:ilvl w:val="0"/>
          <w:numId w:val="10"/>
        </w:numPr>
      </w:pPr>
      <w:r>
        <w:t>Taking care of Admin and security staff</w:t>
      </w:r>
    </w:p>
    <w:p w:rsidR="00E95464" w:rsidRDefault="00611E59">
      <w:pPr>
        <w:rPr>
          <w:b/>
          <w:bCs/>
          <w:sz w:val="24"/>
          <w:szCs w:val="24"/>
        </w:rPr>
      </w:pPr>
    </w:p>
    <w:p w:rsidR="00E95464" w:rsidRDefault="00611E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E95464" w:rsidRDefault="00611E59">
      <w:pPr>
        <w:pStyle w:val="ListParagraph"/>
        <w:numPr>
          <w:ilvl w:val="0"/>
          <w:numId w:val="12"/>
        </w:numPr>
      </w:pPr>
      <w:r>
        <w:t xml:space="preserve">MBA (HR) from Sikkim </w:t>
      </w:r>
      <w:proofErr w:type="spellStart"/>
      <w:r>
        <w:t>Manipal</w:t>
      </w:r>
      <w:proofErr w:type="spellEnd"/>
      <w:r>
        <w:t xml:space="preserve"> University (2013)</w:t>
      </w:r>
    </w:p>
    <w:p w:rsidR="00E95464" w:rsidRDefault="00611E59">
      <w:pPr>
        <w:pStyle w:val="ListParagraph"/>
        <w:numPr>
          <w:ilvl w:val="0"/>
          <w:numId w:val="12"/>
        </w:numPr>
      </w:pPr>
      <w:r>
        <w:t>B.Com from Agra University (2010)</w:t>
      </w:r>
    </w:p>
    <w:p w:rsidR="00E95464" w:rsidRDefault="00611E59">
      <w:pPr>
        <w:pStyle w:val="ListParagraph"/>
        <w:numPr>
          <w:ilvl w:val="0"/>
          <w:numId w:val="12"/>
        </w:numPr>
      </w:pPr>
      <w:r>
        <w:t>Seni</w:t>
      </w:r>
      <w:r>
        <w:t>or Secondary from C.B.S.E. Board, (2007)</w:t>
      </w:r>
    </w:p>
    <w:p w:rsidR="00E95464" w:rsidRDefault="00611E59">
      <w:pPr>
        <w:pStyle w:val="ListParagraph"/>
        <w:numPr>
          <w:ilvl w:val="0"/>
          <w:numId w:val="12"/>
        </w:numPr>
      </w:pPr>
      <w:r>
        <w:t>Matriculation from U.P Board, (2005)</w:t>
      </w:r>
    </w:p>
    <w:p w:rsidR="00E95464" w:rsidRDefault="00611E59">
      <w:pPr>
        <w:pStyle w:val="ListParagraph"/>
      </w:pPr>
    </w:p>
    <w:p w:rsidR="00E95464" w:rsidRDefault="00611E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KNOWLEDGE</w:t>
      </w:r>
    </w:p>
    <w:p w:rsidR="00E95464" w:rsidRDefault="00611E59">
      <w:pPr>
        <w:rPr>
          <w:sz w:val="24"/>
          <w:szCs w:val="24"/>
        </w:rPr>
      </w:pPr>
      <w:r>
        <w:rPr>
          <w:sz w:val="24"/>
          <w:szCs w:val="24"/>
        </w:rPr>
        <w:t>Computer-literate performer with proficiency in Microsoft Word, Excel, PowerPoint etc</w:t>
      </w:r>
    </w:p>
    <w:p w:rsidR="00E95464" w:rsidRDefault="00611E59">
      <w:pPr>
        <w:rPr>
          <w:sz w:val="24"/>
          <w:szCs w:val="24"/>
        </w:rPr>
      </w:pPr>
    </w:p>
    <w:p w:rsidR="00E95464" w:rsidRDefault="00611E59">
      <w:r>
        <w:rPr>
          <w:b/>
          <w:bCs/>
          <w:sz w:val="24"/>
          <w:szCs w:val="24"/>
        </w:rPr>
        <w:t xml:space="preserve">REFERENCES - </w:t>
      </w:r>
      <w:r>
        <w:t>Available on Request</w:t>
      </w:r>
      <w:r w:rsidR="000560C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E95464" w:rsidSect="000560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07DB"/>
    <w:multiLevelType w:val="hybridMultilevel"/>
    <w:tmpl w:val="226CE8C2"/>
    <w:lvl w:ilvl="0" w:tplc="C44A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AD9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292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EF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2C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D01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E5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9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6078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F0BFB"/>
    <w:multiLevelType w:val="hybridMultilevel"/>
    <w:tmpl w:val="AFDE6D24"/>
    <w:lvl w:ilvl="0" w:tplc="D138D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8C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B60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0C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C0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BE6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86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B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A60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2724C"/>
    <w:multiLevelType w:val="hybridMultilevel"/>
    <w:tmpl w:val="46FCA468"/>
    <w:lvl w:ilvl="0" w:tplc="B6FEA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47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E87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EB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0B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A2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82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80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844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147F3"/>
    <w:multiLevelType w:val="hybridMultilevel"/>
    <w:tmpl w:val="7EB08D98"/>
    <w:lvl w:ilvl="0" w:tplc="AE34B4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3CC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A8D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6F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2A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F29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E1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01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E7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21ABB"/>
    <w:multiLevelType w:val="hybridMultilevel"/>
    <w:tmpl w:val="7DD010D8"/>
    <w:lvl w:ilvl="0" w:tplc="4A92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CA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FC96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CE4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2E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8B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09A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7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9E3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1164B"/>
    <w:multiLevelType w:val="hybridMultilevel"/>
    <w:tmpl w:val="E7900584"/>
    <w:lvl w:ilvl="0" w:tplc="6186AC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69EC2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E8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0CC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48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25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A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88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626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23025"/>
    <w:multiLevelType w:val="hybridMultilevel"/>
    <w:tmpl w:val="873EE7EE"/>
    <w:lvl w:ilvl="0" w:tplc="4B0A4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AC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AE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65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AC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61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E2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B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0C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F7E08"/>
    <w:multiLevelType w:val="hybridMultilevel"/>
    <w:tmpl w:val="74BE24F8"/>
    <w:lvl w:ilvl="0" w:tplc="99C48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1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2F1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AC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E8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4A0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0E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06A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E85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6761A"/>
    <w:multiLevelType w:val="hybridMultilevel"/>
    <w:tmpl w:val="329ABBD0"/>
    <w:lvl w:ilvl="0" w:tplc="94C4B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24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1631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C4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9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5C1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C7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9D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A60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D7A8B"/>
    <w:multiLevelType w:val="hybridMultilevel"/>
    <w:tmpl w:val="08702206"/>
    <w:lvl w:ilvl="0" w:tplc="D122AE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C34E6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BE9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27A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86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66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CF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0ED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48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0EC3"/>
    <w:multiLevelType w:val="hybridMultilevel"/>
    <w:tmpl w:val="15A60014"/>
    <w:lvl w:ilvl="0" w:tplc="31CA5D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0EE7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2CA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604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D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5A1D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02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6F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74A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F336D"/>
    <w:multiLevelType w:val="hybridMultilevel"/>
    <w:tmpl w:val="5972FC54"/>
    <w:lvl w:ilvl="0" w:tplc="0FE4E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2C05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C7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E9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0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FEC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E1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80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4C2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35EF3"/>
    <w:multiLevelType w:val="hybridMultilevel"/>
    <w:tmpl w:val="CD364FAA"/>
    <w:lvl w:ilvl="0" w:tplc="A3243C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134C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AEE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46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4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C22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CC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8A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DE1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0C2"/>
    <w:rsid w:val="000560C2"/>
    <w:rsid w:val="00611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C2"/>
    <w:pPr>
      <w:spacing w:after="0" w:line="240" w:lineRule="auto"/>
    </w:pPr>
    <w:rPr>
      <w:color w:val="595959" w:themeColor="text1" w:themeTint="A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560C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560C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</w:rPr>
  </w:style>
  <w:style w:type="paragraph" w:customStyle="1" w:styleId="ContactInfo">
    <w:name w:val="Contact Info"/>
    <w:basedOn w:val="Normal"/>
    <w:uiPriority w:val="3"/>
    <w:qFormat/>
    <w:rsid w:val="000560C2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C2"/>
    <w:rPr>
      <w:rFonts w:ascii="Tahoma" w:hAnsi="Tahoma" w:cs="Tahoma"/>
      <w:color w:val="595959" w:themeColor="text1" w:themeTint="A6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56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0C2"/>
    <w:rPr>
      <w:color w:val="595959" w:themeColor="text1" w:themeTint="A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56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0C2"/>
    <w:rPr>
      <w:color w:val="595959" w:themeColor="text1" w:themeTint="A6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0560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60C2"/>
    <w:rPr>
      <w:color w:val="595959" w:themeColor="text1" w:themeTint="A6"/>
      <w:lang w:bidi="ar-SA"/>
    </w:rPr>
  </w:style>
  <w:style w:type="paragraph" w:styleId="ListParagraph">
    <w:name w:val="List Paragraph"/>
    <w:basedOn w:val="Normal"/>
    <w:uiPriority w:val="34"/>
    <w:qFormat/>
    <w:rsid w:val="00056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afa36bbc736384ca17dba912a83aa5f134f530e18705c4458440321091b5b58170c120b184050591b4d58515c424154181c084b281e0103030014415c5d0855580f1b425c4c01090340281e0103120a10455f5a0b4d584b50535a4f162e024b4340017c595642041c044f045a624a525a520509034d4356014a4857034b4a5e08514d120a110312424a106&amp;docType=docx" TargetMode="External"/><Relationship Id="rId4" Type="http://schemas.openxmlformats.org/officeDocument/2006/relationships/settings" Target="settings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983E-EA2F-4185-AC3B-B3F2905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Choudhary, Nitin (GS IT TRA IND PDM)</dc:creator>
  <cp:lastModifiedBy>ASUS</cp:lastModifiedBy>
  <cp:revision>2</cp:revision>
  <dcterms:created xsi:type="dcterms:W3CDTF">2018-12-08T08:16:00Z</dcterms:created>
  <dcterms:modified xsi:type="dcterms:W3CDTF">2018-12-08T08:16:00Z</dcterms:modified>
</cp:coreProperties>
</file>