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E27" w:rsidRPr="00393352" w:rsidRDefault="00AD1A12" w:rsidP="00B049FA">
      <w:pPr>
        <w:pStyle w:val="Header"/>
        <w:jc w:val="center"/>
        <w:rPr>
          <w:rFonts w:cs="Arial"/>
          <w:b/>
          <w:color w:val="000000" w:themeColor="text1"/>
          <w:sz w:val="24"/>
          <w:szCs w:val="24"/>
        </w:rPr>
      </w:pPr>
      <w:r w:rsidRPr="00393352">
        <w:rPr>
          <w:rFonts w:cs="Arial"/>
          <w:b/>
          <w:color w:val="000000" w:themeColor="text1"/>
          <w:sz w:val="24"/>
          <w:szCs w:val="24"/>
        </w:rPr>
        <w:t>Magalingam Chinnathambi</w:t>
      </w:r>
    </w:p>
    <w:p w:rsidR="00AD1A12" w:rsidRPr="00393352" w:rsidRDefault="00AD1A12" w:rsidP="00B049FA">
      <w:pPr>
        <w:pStyle w:val="Header"/>
        <w:keepNext/>
        <w:tabs>
          <w:tab w:val="left" w:pos="927"/>
        </w:tabs>
        <w:jc w:val="center"/>
        <w:rPr>
          <w:rFonts w:cs="Arial"/>
          <w:color w:val="000000" w:themeColor="text1"/>
          <w:szCs w:val="24"/>
        </w:rPr>
      </w:pPr>
      <w:r w:rsidRPr="00393352">
        <w:rPr>
          <w:rFonts w:cs="Arial"/>
          <w:color w:val="000000" w:themeColor="text1"/>
          <w:szCs w:val="24"/>
        </w:rPr>
        <w:t>07290945604</w:t>
      </w:r>
    </w:p>
    <w:p w:rsidR="00CC6841" w:rsidRPr="00393352" w:rsidRDefault="00675526" w:rsidP="00B049FA">
      <w:pPr>
        <w:pStyle w:val="Header"/>
        <w:keepNext/>
        <w:tabs>
          <w:tab w:val="left" w:pos="927"/>
        </w:tabs>
        <w:jc w:val="center"/>
        <w:rPr>
          <w:rFonts w:cs="Arial"/>
          <w:color w:val="000000" w:themeColor="text1"/>
          <w:szCs w:val="24"/>
        </w:rPr>
      </w:pPr>
      <w:hyperlink r:id="rId8" w:history="1">
        <w:r w:rsidR="008B0759" w:rsidRPr="00393352">
          <w:rPr>
            <w:rStyle w:val="Hyperlink"/>
            <w:rFonts w:cs="Arial"/>
            <w:szCs w:val="24"/>
          </w:rPr>
          <w:t>magalingam1069@gmail.com</w:t>
        </w:r>
      </w:hyperlink>
    </w:p>
    <w:p w:rsidR="008B0759" w:rsidRPr="00393352" w:rsidRDefault="008B0759" w:rsidP="008B0759">
      <w:pPr>
        <w:spacing w:after="0" w:line="240" w:lineRule="auto"/>
        <w:jc w:val="both"/>
        <w:rPr>
          <w:rFonts w:eastAsia="Times New Roman" w:cs="Times New Roman"/>
          <w:b/>
          <w:color w:val="000000"/>
          <w:szCs w:val="27"/>
          <w:u w:val="single"/>
        </w:rPr>
      </w:pPr>
    </w:p>
    <w:p w:rsidR="008263F2" w:rsidRPr="00393352" w:rsidRDefault="008263F2" w:rsidP="008263F2">
      <w:pPr>
        <w:shd w:val="clear" w:color="auto" w:fill="D9D9D9" w:themeFill="background1" w:themeFillShade="D9"/>
        <w:suppressAutoHyphens/>
        <w:spacing w:after="120"/>
        <w:jc w:val="both"/>
        <w:rPr>
          <w:b/>
          <w:sz w:val="24"/>
        </w:rPr>
      </w:pPr>
      <w:r w:rsidRPr="00393352">
        <w:rPr>
          <w:rFonts w:eastAsia="Times New Roman" w:cs="Times New Roman"/>
          <w:b/>
          <w:color w:val="000000"/>
          <w:sz w:val="20"/>
          <w:szCs w:val="27"/>
        </w:rPr>
        <w:t>CAREER</w:t>
      </w:r>
      <w:r w:rsidRPr="00393352">
        <w:rPr>
          <w:b/>
          <w:sz w:val="24"/>
        </w:rPr>
        <w:t xml:space="preserve"> </w:t>
      </w:r>
      <w:r w:rsidRPr="00393352">
        <w:rPr>
          <w:rFonts w:eastAsia="Times New Roman" w:cs="Times New Roman"/>
          <w:b/>
          <w:color w:val="000000"/>
          <w:sz w:val="20"/>
          <w:szCs w:val="27"/>
        </w:rPr>
        <w:t>OBJECTIVE</w:t>
      </w:r>
    </w:p>
    <w:p w:rsidR="00943439" w:rsidRPr="00393352" w:rsidRDefault="008B0759" w:rsidP="009942C7">
      <w:pPr>
        <w:spacing w:after="0" w:line="240" w:lineRule="auto"/>
        <w:jc w:val="both"/>
        <w:rPr>
          <w:rFonts w:eastAsia="Times New Roman" w:cs="Times New Roman"/>
          <w:color w:val="000000" w:themeColor="text1"/>
          <w:sz w:val="20"/>
          <w:szCs w:val="26"/>
        </w:rPr>
      </w:pPr>
      <w:r w:rsidRPr="00393352">
        <w:rPr>
          <w:rFonts w:eastAsia="Times New Roman" w:cs="Times New Roman"/>
          <w:color w:val="000000" w:themeColor="text1"/>
          <w:sz w:val="20"/>
          <w:szCs w:val="26"/>
        </w:rPr>
        <w:t>To adapt myself</w:t>
      </w:r>
      <w:r w:rsidR="00943439" w:rsidRPr="00393352">
        <w:rPr>
          <w:rFonts w:eastAsia="Times New Roman" w:cs="Times New Roman"/>
          <w:color w:val="000000" w:themeColor="text1"/>
          <w:sz w:val="20"/>
          <w:szCs w:val="26"/>
        </w:rPr>
        <w:t xml:space="preserve"> to organizational requirements </w:t>
      </w:r>
      <w:r w:rsidR="00845E3A">
        <w:rPr>
          <w:rFonts w:eastAsia="Times New Roman" w:cs="Times New Roman"/>
          <w:color w:val="000000" w:themeColor="text1"/>
          <w:sz w:val="20"/>
          <w:szCs w:val="26"/>
        </w:rPr>
        <w:t xml:space="preserve">and </w:t>
      </w:r>
      <w:r w:rsidR="00943439" w:rsidRPr="00393352">
        <w:rPr>
          <w:rFonts w:eastAsia="Times New Roman" w:cs="Times New Roman"/>
          <w:color w:val="000000" w:themeColor="text1"/>
          <w:sz w:val="20"/>
          <w:szCs w:val="26"/>
        </w:rPr>
        <w:t xml:space="preserve">effectively </w:t>
      </w:r>
      <w:r w:rsidRPr="00393352">
        <w:rPr>
          <w:rFonts w:eastAsia="Times New Roman" w:cs="Times New Roman"/>
          <w:color w:val="000000" w:themeColor="text1"/>
          <w:sz w:val="20"/>
          <w:szCs w:val="26"/>
        </w:rPr>
        <w:t>use my</w:t>
      </w:r>
      <w:r w:rsidR="00943439" w:rsidRPr="00393352">
        <w:rPr>
          <w:rFonts w:eastAsia="Times New Roman" w:cs="Times New Roman"/>
          <w:color w:val="000000" w:themeColor="text1"/>
          <w:sz w:val="20"/>
          <w:szCs w:val="26"/>
        </w:rPr>
        <w:t xml:space="preserve"> </w:t>
      </w:r>
      <w:r w:rsidR="00E04832" w:rsidRPr="00393352">
        <w:rPr>
          <w:rFonts w:eastAsia="Times New Roman" w:cs="Times New Roman"/>
          <w:color w:val="000000" w:themeColor="text1"/>
          <w:sz w:val="20"/>
          <w:szCs w:val="26"/>
        </w:rPr>
        <w:t xml:space="preserve">technical skills &amp; </w:t>
      </w:r>
      <w:r w:rsidRPr="00393352">
        <w:rPr>
          <w:rFonts w:eastAsia="Times New Roman" w:cs="Times New Roman"/>
          <w:color w:val="000000" w:themeColor="text1"/>
          <w:sz w:val="20"/>
          <w:szCs w:val="26"/>
        </w:rPr>
        <w:t>abi</w:t>
      </w:r>
      <w:r w:rsidR="00845E3A">
        <w:rPr>
          <w:rFonts w:eastAsia="Times New Roman" w:cs="Times New Roman"/>
          <w:color w:val="000000" w:themeColor="text1"/>
          <w:sz w:val="20"/>
          <w:szCs w:val="26"/>
        </w:rPr>
        <w:t xml:space="preserve">lities to grow with </w:t>
      </w:r>
      <w:r w:rsidR="00845E3A" w:rsidRPr="00393352">
        <w:rPr>
          <w:rFonts w:eastAsia="Times New Roman" w:cs="Times New Roman"/>
          <w:color w:val="000000" w:themeColor="text1"/>
          <w:sz w:val="20"/>
          <w:szCs w:val="26"/>
        </w:rPr>
        <w:t>the</w:t>
      </w:r>
      <w:r w:rsidR="00845E3A">
        <w:rPr>
          <w:rFonts w:eastAsia="Times New Roman" w:cs="Times New Roman"/>
          <w:color w:val="000000" w:themeColor="text1"/>
          <w:sz w:val="20"/>
          <w:szCs w:val="26"/>
        </w:rPr>
        <w:t xml:space="preserve"> </w:t>
      </w:r>
      <w:r w:rsidR="00E04832" w:rsidRPr="00393352">
        <w:rPr>
          <w:rFonts w:eastAsia="Times New Roman" w:cs="Times New Roman"/>
          <w:color w:val="000000" w:themeColor="text1"/>
          <w:sz w:val="20"/>
          <w:szCs w:val="26"/>
        </w:rPr>
        <w:t>Organization</w:t>
      </w:r>
    </w:p>
    <w:p w:rsidR="00B659D8" w:rsidRPr="00393352" w:rsidRDefault="00B659D8" w:rsidP="009942C7">
      <w:pPr>
        <w:spacing w:after="0" w:line="240" w:lineRule="auto"/>
        <w:jc w:val="both"/>
        <w:rPr>
          <w:rFonts w:eastAsia="Times New Roman" w:cs="Times New Roman"/>
          <w:b/>
          <w:color w:val="000000"/>
          <w:sz w:val="4"/>
          <w:szCs w:val="27"/>
        </w:rPr>
      </w:pPr>
    </w:p>
    <w:p w:rsidR="000D6D52" w:rsidRPr="00393352" w:rsidRDefault="00C727E8" w:rsidP="008263F2">
      <w:pPr>
        <w:shd w:val="clear" w:color="auto" w:fill="D9D9D9" w:themeFill="background1" w:themeFillShade="D9"/>
        <w:suppressAutoHyphens/>
        <w:spacing w:after="120"/>
        <w:jc w:val="both"/>
        <w:rPr>
          <w:rFonts w:eastAsia="Times New Roman" w:cs="Times New Roman"/>
          <w:b/>
          <w:color w:val="000000"/>
          <w:sz w:val="20"/>
          <w:szCs w:val="27"/>
        </w:rPr>
      </w:pPr>
      <w:r w:rsidRPr="00393352">
        <w:rPr>
          <w:rFonts w:eastAsia="Times New Roman" w:cs="Times New Roman"/>
          <w:b/>
          <w:color w:val="000000"/>
          <w:sz w:val="20"/>
          <w:szCs w:val="27"/>
        </w:rPr>
        <w:t xml:space="preserve">KEY </w:t>
      </w:r>
      <w:r w:rsidR="008B0759" w:rsidRPr="00393352">
        <w:rPr>
          <w:rFonts w:eastAsia="Times New Roman" w:cs="Times New Roman"/>
          <w:b/>
          <w:color w:val="000000"/>
          <w:sz w:val="20"/>
          <w:szCs w:val="27"/>
        </w:rPr>
        <w:t>SKILLS</w:t>
      </w:r>
    </w:p>
    <w:p w:rsidR="00F15601" w:rsidRPr="00393352" w:rsidRDefault="00EA38E1" w:rsidP="00163579">
      <w:pPr>
        <w:pStyle w:val="ListParagraph"/>
        <w:numPr>
          <w:ilvl w:val="0"/>
          <w:numId w:val="8"/>
        </w:numPr>
        <w:tabs>
          <w:tab w:val="left" w:pos="2880"/>
        </w:tabs>
        <w:spacing w:before="100" w:beforeAutospacing="1" w:after="0" w:line="240" w:lineRule="auto"/>
        <w:ind w:left="180" w:hanging="270"/>
        <w:rPr>
          <w:rFonts w:eastAsia="Times New Roman" w:cs="Times New Roman"/>
          <w:color w:val="000000" w:themeColor="text1"/>
          <w:sz w:val="20"/>
          <w:szCs w:val="26"/>
        </w:rPr>
      </w:pPr>
      <w:r w:rsidRPr="00393352">
        <w:rPr>
          <w:rFonts w:eastAsia="Times New Roman" w:cs="Times New Roman"/>
          <w:color w:val="000000" w:themeColor="text1"/>
          <w:sz w:val="20"/>
          <w:szCs w:val="26"/>
        </w:rPr>
        <w:t xml:space="preserve">Primavera </w:t>
      </w:r>
      <w:r w:rsidR="005A4916">
        <w:rPr>
          <w:rFonts w:eastAsia="Times New Roman" w:cs="Times New Roman"/>
          <w:color w:val="000000" w:themeColor="text1"/>
          <w:sz w:val="20"/>
          <w:szCs w:val="26"/>
        </w:rPr>
        <w:t>(</w:t>
      </w:r>
      <w:r w:rsidRPr="00393352">
        <w:rPr>
          <w:rFonts w:eastAsia="Times New Roman" w:cs="Times New Roman"/>
          <w:color w:val="000000" w:themeColor="text1"/>
          <w:sz w:val="20"/>
          <w:szCs w:val="26"/>
        </w:rPr>
        <w:t>P6</w:t>
      </w:r>
      <w:r w:rsidR="005A4916">
        <w:rPr>
          <w:rFonts w:eastAsia="Times New Roman" w:cs="Times New Roman"/>
          <w:color w:val="000000" w:themeColor="text1"/>
          <w:sz w:val="20"/>
          <w:szCs w:val="26"/>
        </w:rPr>
        <w:t xml:space="preserve">) </w:t>
      </w:r>
      <w:r w:rsidRPr="00393352">
        <w:rPr>
          <w:rFonts w:eastAsia="Times New Roman" w:cs="Times New Roman"/>
          <w:color w:val="000000" w:themeColor="text1"/>
          <w:sz w:val="20"/>
          <w:szCs w:val="26"/>
        </w:rPr>
        <w:t xml:space="preserve">        </w:t>
      </w:r>
      <w:r w:rsidR="003862C1">
        <w:rPr>
          <w:rFonts w:eastAsia="Times New Roman" w:cs="Times New Roman"/>
          <w:color w:val="000000" w:themeColor="text1"/>
          <w:sz w:val="20"/>
          <w:szCs w:val="26"/>
        </w:rPr>
        <w:t xml:space="preserve">                          </w:t>
      </w:r>
      <w:r w:rsidRPr="00393352">
        <w:rPr>
          <w:rFonts w:eastAsia="Times New Roman" w:cs="Times New Roman"/>
          <w:color w:val="000000" w:themeColor="text1"/>
          <w:sz w:val="20"/>
          <w:szCs w:val="26"/>
        </w:rPr>
        <w:sym w:font="Wingdings" w:char="F0D8"/>
      </w:r>
      <w:r w:rsidRPr="00393352">
        <w:rPr>
          <w:rFonts w:eastAsia="Times New Roman" w:cs="Times New Roman"/>
          <w:color w:val="000000" w:themeColor="text1"/>
          <w:sz w:val="20"/>
          <w:szCs w:val="26"/>
        </w:rPr>
        <w:t xml:space="preserve"> </w:t>
      </w:r>
      <w:r w:rsidR="00E43A3A" w:rsidRPr="00393352">
        <w:rPr>
          <w:rFonts w:eastAsia="Times New Roman" w:cs="Times New Roman"/>
          <w:color w:val="000000" w:themeColor="text1"/>
          <w:sz w:val="20"/>
          <w:szCs w:val="26"/>
        </w:rPr>
        <w:t xml:space="preserve">SAP </w:t>
      </w:r>
      <w:r w:rsidR="003B4066" w:rsidRPr="00393352">
        <w:rPr>
          <w:rFonts w:eastAsia="Times New Roman" w:cs="Times New Roman"/>
          <w:color w:val="000000" w:themeColor="text1"/>
          <w:sz w:val="20"/>
          <w:szCs w:val="26"/>
        </w:rPr>
        <w:t xml:space="preserve"> </w:t>
      </w:r>
      <w:r w:rsidRPr="00393352">
        <w:rPr>
          <w:rFonts w:eastAsia="Times New Roman" w:cs="Times New Roman"/>
          <w:color w:val="000000" w:themeColor="text1"/>
          <w:sz w:val="20"/>
          <w:szCs w:val="26"/>
        </w:rPr>
        <w:t xml:space="preserve">       </w:t>
      </w:r>
      <w:r w:rsidR="00E43A3A" w:rsidRPr="00393352">
        <w:rPr>
          <w:rFonts w:eastAsia="Times New Roman" w:cs="Times New Roman"/>
          <w:color w:val="000000" w:themeColor="text1"/>
          <w:sz w:val="20"/>
          <w:szCs w:val="26"/>
        </w:rPr>
        <w:t xml:space="preserve">                          </w:t>
      </w:r>
      <w:r w:rsidRPr="00393352">
        <w:rPr>
          <w:rFonts w:eastAsia="Times New Roman" w:cs="Times New Roman"/>
          <w:color w:val="000000" w:themeColor="text1"/>
          <w:sz w:val="20"/>
          <w:szCs w:val="26"/>
        </w:rPr>
        <w:t xml:space="preserve">       </w:t>
      </w:r>
      <w:r w:rsidR="006602AD" w:rsidRPr="00393352">
        <w:rPr>
          <w:rFonts w:eastAsia="Times New Roman" w:cs="Times New Roman"/>
          <w:color w:val="000000" w:themeColor="text1"/>
          <w:sz w:val="20"/>
          <w:szCs w:val="26"/>
        </w:rPr>
        <w:t xml:space="preserve">   </w:t>
      </w:r>
      <w:r w:rsidR="00FF52F9" w:rsidRPr="00393352">
        <w:rPr>
          <w:rFonts w:eastAsia="Times New Roman" w:cs="Times New Roman"/>
          <w:color w:val="000000" w:themeColor="text1"/>
          <w:sz w:val="20"/>
          <w:szCs w:val="26"/>
        </w:rPr>
        <w:t xml:space="preserve">        </w:t>
      </w:r>
      <w:r w:rsidR="00E43A3A" w:rsidRPr="00393352">
        <w:rPr>
          <w:rFonts w:eastAsia="Times New Roman" w:cs="Times New Roman"/>
          <w:color w:val="000000" w:themeColor="text1"/>
          <w:sz w:val="20"/>
          <w:szCs w:val="26"/>
        </w:rPr>
        <w:t xml:space="preserve">   </w:t>
      </w:r>
      <w:r w:rsidR="00FF52F9" w:rsidRPr="00393352">
        <w:rPr>
          <w:rFonts w:eastAsia="Times New Roman" w:cs="Times New Roman"/>
          <w:color w:val="000000" w:themeColor="text1"/>
          <w:sz w:val="20"/>
          <w:szCs w:val="26"/>
        </w:rPr>
        <w:t xml:space="preserve"> </w:t>
      </w:r>
      <w:r w:rsidR="00E43A3A" w:rsidRPr="00393352">
        <w:rPr>
          <w:rFonts w:eastAsia="Times New Roman" w:cs="Times New Roman"/>
          <w:color w:val="000000" w:themeColor="text1"/>
          <w:sz w:val="20"/>
          <w:szCs w:val="26"/>
        </w:rPr>
        <w:t xml:space="preserve"> </w:t>
      </w:r>
      <w:r w:rsidR="00FF52F9" w:rsidRPr="00393352">
        <w:rPr>
          <w:rFonts w:eastAsia="Times New Roman" w:cs="Times New Roman"/>
          <w:color w:val="000000" w:themeColor="text1"/>
          <w:sz w:val="20"/>
          <w:szCs w:val="26"/>
        </w:rPr>
        <w:t xml:space="preserve">    </w:t>
      </w:r>
      <w:r w:rsidRPr="00393352">
        <w:rPr>
          <w:rFonts w:eastAsia="Times New Roman" w:cs="Times New Roman"/>
          <w:color w:val="000000" w:themeColor="text1"/>
          <w:sz w:val="20"/>
          <w:szCs w:val="26"/>
        </w:rPr>
        <w:sym w:font="Wingdings" w:char="F0D8"/>
      </w:r>
      <w:r w:rsidR="00E43A3A" w:rsidRPr="00393352">
        <w:rPr>
          <w:rFonts w:eastAsia="Times New Roman" w:cs="Times New Roman"/>
          <w:color w:val="000000" w:themeColor="text1"/>
          <w:sz w:val="20"/>
          <w:szCs w:val="26"/>
        </w:rPr>
        <w:t xml:space="preserve">  Project Planning &amp; Scheduling                  </w:t>
      </w:r>
      <w:r w:rsidR="00F15601" w:rsidRPr="00393352">
        <w:rPr>
          <w:rFonts w:eastAsia="Times New Roman" w:cs="Times New Roman"/>
          <w:color w:val="000000" w:themeColor="text1"/>
          <w:sz w:val="20"/>
          <w:szCs w:val="26"/>
        </w:rPr>
        <w:t xml:space="preserve">                 </w:t>
      </w:r>
    </w:p>
    <w:p w:rsidR="00F15601" w:rsidRPr="00393352" w:rsidRDefault="000D6D52" w:rsidP="009942C7">
      <w:pPr>
        <w:pStyle w:val="ListParagraph"/>
        <w:numPr>
          <w:ilvl w:val="0"/>
          <w:numId w:val="8"/>
        </w:numPr>
        <w:tabs>
          <w:tab w:val="left" w:pos="2880"/>
        </w:tabs>
        <w:spacing w:before="100" w:beforeAutospacing="1" w:after="0" w:line="240" w:lineRule="auto"/>
        <w:ind w:left="180" w:hanging="270"/>
        <w:rPr>
          <w:rFonts w:eastAsia="Times New Roman" w:cs="Times New Roman"/>
          <w:color w:val="000000" w:themeColor="text1"/>
          <w:sz w:val="20"/>
          <w:szCs w:val="26"/>
        </w:rPr>
      </w:pPr>
      <w:r w:rsidRPr="00393352">
        <w:rPr>
          <w:rFonts w:eastAsia="Times New Roman" w:cs="Times New Roman"/>
          <w:color w:val="000000" w:themeColor="text1"/>
          <w:sz w:val="20"/>
          <w:szCs w:val="26"/>
        </w:rPr>
        <w:t>Project Coordination</w:t>
      </w:r>
      <w:r w:rsidR="00F15601" w:rsidRPr="00393352">
        <w:rPr>
          <w:rFonts w:eastAsia="Times New Roman" w:cs="Times New Roman"/>
          <w:color w:val="000000" w:themeColor="text1"/>
          <w:sz w:val="20"/>
          <w:szCs w:val="26"/>
        </w:rPr>
        <w:t xml:space="preserve">   </w:t>
      </w:r>
      <w:r w:rsidR="00FF52F9" w:rsidRPr="00393352">
        <w:rPr>
          <w:rFonts w:eastAsia="Times New Roman" w:cs="Times New Roman"/>
          <w:color w:val="000000" w:themeColor="text1"/>
          <w:sz w:val="20"/>
          <w:szCs w:val="26"/>
        </w:rPr>
        <w:t xml:space="preserve">                     </w:t>
      </w:r>
      <w:r w:rsidR="00F76969" w:rsidRPr="00393352">
        <w:rPr>
          <w:rFonts w:eastAsia="Times New Roman" w:cs="Times New Roman"/>
          <w:color w:val="000000" w:themeColor="text1"/>
          <w:sz w:val="20"/>
          <w:szCs w:val="26"/>
        </w:rPr>
        <w:sym w:font="Wingdings" w:char="F0D8"/>
      </w:r>
      <w:r w:rsidRPr="00393352">
        <w:rPr>
          <w:rFonts w:eastAsia="Times New Roman" w:cs="Times New Roman"/>
          <w:color w:val="000000" w:themeColor="text1"/>
          <w:sz w:val="20"/>
          <w:szCs w:val="26"/>
        </w:rPr>
        <w:t xml:space="preserve">  Report</w:t>
      </w:r>
      <w:r w:rsidR="005A4916">
        <w:rPr>
          <w:rFonts w:eastAsia="Times New Roman" w:cs="Times New Roman"/>
          <w:color w:val="000000" w:themeColor="text1"/>
          <w:sz w:val="20"/>
          <w:szCs w:val="26"/>
        </w:rPr>
        <w:t>s</w:t>
      </w:r>
      <w:r w:rsidRPr="00393352">
        <w:rPr>
          <w:rFonts w:eastAsia="Times New Roman" w:cs="Times New Roman"/>
          <w:color w:val="000000" w:themeColor="text1"/>
          <w:sz w:val="20"/>
          <w:szCs w:val="26"/>
        </w:rPr>
        <w:t xml:space="preserve"> Preparation              </w:t>
      </w:r>
      <w:r w:rsidR="00F76969" w:rsidRPr="00393352">
        <w:rPr>
          <w:rFonts w:eastAsia="Times New Roman" w:cs="Times New Roman"/>
          <w:color w:val="000000" w:themeColor="text1"/>
          <w:sz w:val="20"/>
          <w:szCs w:val="26"/>
        </w:rPr>
        <w:t xml:space="preserve">    </w:t>
      </w:r>
      <w:r w:rsidRPr="00393352">
        <w:rPr>
          <w:rFonts w:eastAsia="Times New Roman" w:cs="Times New Roman"/>
          <w:color w:val="000000" w:themeColor="text1"/>
          <w:sz w:val="20"/>
          <w:szCs w:val="26"/>
        </w:rPr>
        <w:t xml:space="preserve">    </w:t>
      </w:r>
      <w:r w:rsidR="008D5E27" w:rsidRPr="00393352">
        <w:rPr>
          <w:rFonts w:eastAsia="Times New Roman" w:cs="Times New Roman"/>
          <w:color w:val="000000" w:themeColor="text1"/>
          <w:sz w:val="20"/>
          <w:szCs w:val="26"/>
        </w:rPr>
        <w:t xml:space="preserve">        </w:t>
      </w:r>
      <w:r w:rsidR="005A4916">
        <w:rPr>
          <w:rFonts w:eastAsia="Times New Roman" w:cs="Times New Roman"/>
          <w:color w:val="000000" w:themeColor="text1"/>
          <w:sz w:val="20"/>
          <w:szCs w:val="26"/>
        </w:rPr>
        <w:t xml:space="preserve">  </w:t>
      </w:r>
      <w:r w:rsidR="00F76969" w:rsidRPr="00393352">
        <w:rPr>
          <w:rFonts w:eastAsia="Times New Roman" w:cs="Times New Roman"/>
          <w:color w:val="000000" w:themeColor="text1"/>
          <w:sz w:val="20"/>
          <w:szCs w:val="26"/>
        </w:rPr>
        <w:sym w:font="Wingdings" w:char="F0D8"/>
      </w:r>
      <w:r w:rsidR="005A4916">
        <w:rPr>
          <w:rFonts w:eastAsia="Times New Roman" w:cs="Times New Roman"/>
          <w:color w:val="000000" w:themeColor="text1"/>
          <w:sz w:val="20"/>
          <w:szCs w:val="26"/>
        </w:rPr>
        <w:t xml:space="preserve"> Revenue Monitoring</w:t>
      </w:r>
      <w:r w:rsidR="00F76969" w:rsidRPr="00393352">
        <w:rPr>
          <w:rFonts w:eastAsia="Times New Roman" w:cs="Times New Roman"/>
          <w:color w:val="000000" w:themeColor="text1"/>
          <w:sz w:val="20"/>
          <w:szCs w:val="26"/>
        </w:rPr>
        <w:t xml:space="preserve">      </w:t>
      </w:r>
      <w:r w:rsidRPr="00393352">
        <w:rPr>
          <w:rFonts w:eastAsia="Times New Roman" w:cs="Times New Roman"/>
          <w:color w:val="000000" w:themeColor="text1"/>
          <w:sz w:val="20"/>
          <w:szCs w:val="26"/>
        </w:rPr>
        <w:t xml:space="preserve">           </w:t>
      </w:r>
    </w:p>
    <w:p w:rsidR="00F76969" w:rsidRPr="00393352" w:rsidRDefault="00F15601" w:rsidP="0060125B">
      <w:pPr>
        <w:pStyle w:val="ListParagraph"/>
        <w:tabs>
          <w:tab w:val="left" w:pos="2880"/>
        </w:tabs>
        <w:spacing w:before="100" w:beforeAutospacing="1" w:after="0" w:line="240" w:lineRule="auto"/>
        <w:ind w:left="-90"/>
        <w:rPr>
          <w:rFonts w:eastAsia="Times New Roman" w:cs="Times New Roman"/>
          <w:color w:val="000000" w:themeColor="text1"/>
          <w:sz w:val="20"/>
          <w:szCs w:val="26"/>
        </w:rPr>
      </w:pPr>
      <w:r w:rsidRPr="00393352">
        <w:rPr>
          <w:rFonts w:eastAsia="Times New Roman" w:cs="Times New Roman"/>
          <w:color w:val="000000" w:themeColor="text1"/>
          <w:sz w:val="20"/>
          <w:szCs w:val="26"/>
        </w:rPr>
        <w:sym w:font="Wingdings" w:char="F0D8"/>
      </w:r>
      <w:r w:rsidRPr="00393352">
        <w:rPr>
          <w:rFonts w:eastAsia="Times New Roman" w:cs="Times New Roman"/>
          <w:color w:val="000000" w:themeColor="text1"/>
          <w:sz w:val="20"/>
          <w:szCs w:val="26"/>
        </w:rPr>
        <w:t xml:space="preserve">  </w:t>
      </w:r>
      <w:r w:rsidR="008515CC" w:rsidRPr="00393352">
        <w:rPr>
          <w:rFonts w:eastAsia="Times New Roman" w:cs="Times New Roman"/>
          <w:color w:val="000000" w:themeColor="text1"/>
          <w:sz w:val="20"/>
          <w:szCs w:val="26"/>
        </w:rPr>
        <w:t xml:space="preserve"> </w:t>
      </w:r>
      <w:r w:rsidRPr="00393352">
        <w:rPr>
          <w:rFonts w:eastAsia="Times New Roman" w:cs="Times New Roman"/>
          <w:color w:val="000000" w:themeColor="text1"/>
          <w:sz w:val="20"/>
          <w:szCs w:val="26"/>
        </w:rPr>
        <w:t>Construction Monitoring</w:t>
      </w:r>
      <w:r w:rsidR="006602AD" w:rsidRPr="00393352">
        <w:rPr>
          <w:rFonts w:eastAsia="Times New Roman" w:cs="Times New Roman"/>
          <w:color w:val="000000" w:themeColor="text1"/>
          <w:sz w:val="20"/>
          <w:szCs w:val="26"/>
        </w:rPr>
        <w:t xml:space="preserve">                </w:t>
      </w:r>
      <w:r w:rsidRPr="00393352">
        <w:rPr>
          <w:rFonts w:eastAsia="Times New Roman" w:cs="Times New Roman"/>
          <w:color w:val="000000" w:themeColor="text1"/>
          <w:sz w:val="20"/>
          <w:szCs w:val="26"/>
        </w:rPr>
        <w:sym w:font="Wingdings" w:char="F0D8"/>
      </w:r>
      <w:r w:rsidRPr="00393352">
        <w:rPr>
          <w:rFonts w:eastAsia="Times New Roman" w:cs="Times New Roman"/>
          <w:color w:val="000000" w:themeColor="text1"/>
          <w:sz w:val="20"/>
          <w:szCs w:val="26"/>
        </w:rPr>
        <w:t xml:space="preserve"> </w:t>
      </w:r>
      <w:r w:rsidR="00FA7C0F" w:rsidRPr="00393352">
        <w:rPr>
          <w:rFonts w:eastAsia="Times New Roman" w:cs="Times New Roman"/>
          <w:color w:val="000000" w:themeColor="text1"/>
          <w:sz w:val="20"/>
          <w:szCs w:val="26"/>
        </w:rPr>
        <w:t>Engineering/</w:t>
      </w:r>
      <w:r w:rsidRPr="00393352">
        <w:rPr>
          <w:rFonts w:eastAsia="Times New Roman" w:cs="Times New Roman"/>
          <w:color w:val="000000" w:themeColor="text1"/>
          <w:sz w:val="20"/>
          <w:szCs w:val="26"/>
        </w:rPr>
        <w:t xml:space="preserve">Design Monitoring             </w:t>
      </w:r>
      <w:r w:rsidRPr="00393352">
        <w:rPr>
          <w:rFonts w:eastAsia="Times New Roman" w:cs="Times New Roman"/>
          <w:color w:val="000000" w:themeColor="text1"/>
          <w:sz w:val="20"/>
          <w:szCs w:val="26"/>
        </w:rPr>
        <w:sym w:font="Wingdings" w:char="F0D8"/>
      </w:r>
      <w:r w:rsidRPr="00393352">
        <w:rPr>
          <w:rFonts w:eastAsia="Times New Roman" w:cs="Times New Roman"/>
          <w:color w:val="000000" w:themeColor="text1"/>
          <w:sz w:val="20"/>
          <w:szCs w:val="26"/>
        </w:rPr>
        <w:t xml:space="preserve"> Procurement Monitoring</w:t>
      </w:r>
      <w:r w:rsidR="00DD5438" w:rsidRPr="00393352">
        <w:rPr>
          <w:rFonts w:eastAsia="Times New Roman" w:cs="Times New Roman"/>
          <w:color w:val="000000" w:themeColor="text1"/>
          <w:sz w:val="20"/>
          <w:szCs w:val="26"/>
        </w:rPr>
        <w:t xml:space="preserve"> </w:t>
      </w:r>
    </w:p>
    <w:p w:rsidR="0060125B" w:rsidRPr="00393352" w:rsidRDefault="008515CC" w:rsidP="0060125B">
      <w:pPr>
        <w:pStyle w:val="ListParagraph"/>
        <w:tabs>
          <w:tab w:val="left" w:pos="2880"/>
        </w:tabs>
        <w:spacing w:before="100" w:beforeAutospacing="1" w:after="0" w:line="240" w:lineRule="auto"/>
        <w:ind w:left="-90"/>
        <w:rPr>
          <w:rFonts w:eastAsia="Times New Roman" w:cs="Times New Roman"/>
          <w:color w:val="000000" w:themeColor="text1"/>
          <w:sz w:val="20"/>
          <w:szCs w:val="26"/>
        </w:rPr>
      </w:pPr>
      <w:r w:rsidRPr="00393352">
        <w:rPr>
          <w:rFonts w:eastAsia="Times New Roman" w:cs="Times New Roman"/>
          <w:color w:val="000000" w:themeColor="text1"/>
          <w:sz w:val="20"/>
          <w:szCs w:val="26"/>
        </w:rPr>
        <w:sym w:font="Wingdings" w:char="F0D8"/>
      </w:r>
      <w:r w:rsidR="005A4916">
        <w:rPr>
          <w:rFonts w:eastAsia="Times New Roman" w:cs="Times New Roman"/>
          <w:color w:val="000000" w:themeColor="text1"/>
          <w:sz w:val="20"/>
          <w:szCs w:val="26"/>
        </w:rPr>
        <w:t xml:space="preserve">   Issue Escalation</w:t>
      </w:r>
      <w:r w:rsidRPr="00393352">
        <w:rPr>
          <w:rFonts w:eastAsia="Times New Roman" w:cs="Times New Roman"/>
          <w:color w:val="000000" w:themeColor="text1"/>
          <w:sz w:val="20"/>
          <w:szCs w:val="26"/>
        </w:rPr>
        <w:t xml:space="preserve">      </w:t>
      </w:r>
      <w:r w:rsidR="00FF52F9" w:rsidRPr="00393352">
        <w:rPr>
          <w:rFonts w:eastAsia="Times New Roman" w:cs="Times New Roman"/>
          <w:color w:val="000000" w:themeColor="text1"/>
          <w:sz w:val="20"/>
          <w:szCs w:val="26"/>
        </w:rPr>
        <w:t xml:space="preserve">                          </w:t>
      </w:r>
      <w:r w:rsidR="0060125B" w:rsidRPr="00393352">
        <w:rPr>
          <w:rFonts w:eastAsia="Times New Roman" w:cs="Times New Roman"/>
          <w:color w:val="000000" w:themeColor="text1"/>
          <w:sz w:val="20"/>
          <w:szCs w:val="26"/>
        </w:rPr>
        <w:sym w:font="Wingdings" w:char="F0D8"/>
      </w:r>
      <w:r w:rsidR="0060125B" w:rsidRPr="00393352">
        <w:rPr>
          <w:rFonts w:eastAsia="Times New Roman" w:cs="Times New Roman"/>
          <w:color w:val="000000" w:themeColor="text1"/>
          <w:sz w:val="20"/>
          <w:szCs w:val="26"/>
        </w:rPr>
        <w:t xml:space="preserve">  Organizing Discussions                         </w:t>
      </w:r>
      <w:r w:rsidRPr="00393352">
        <w:rPr>
          <w:rFonts w:eastAsia="Times New Roman" w:cs="Times New Roman"/>
          <w:color w:val="000000" w:themeColor="text1"/>
          <w:sz w:val="20"/>
          <w:szCs w:val="26"/>
        </w:rPr>
        <w:t xml:space="preserve">  </w:t>
      </w:r>
      <w:r w:rsidR="0060125B" w:rsidRPr="00393352">
        <w:rPr>
          <w:rFonts w:eastAsia="Times New Roman" w:cs="Times New Roman"/>
          <w:color w:val="000000" w:themeColor="text1"/>
          <w:sz w:val="20"/>
          <w:szCs w:val="26"/>
        </w:rPr>
        <w:t xml:space="preserve"> </w:t>
      </w:r>
      <w:r w:rsidR="0060125B" w:rsidRPr="00393352">
        <w:rPr>
          <w:rFonts w:eastAsia="Times New Roman" w:cs="Times New Roman"/>
          <w:color w:val="000000" w:themeColor="text1"/>
          <w:sz w:val="20"/>
          <w:szCs w:val="26"/>
        </w:rPr>
        <w:sym w:font="Wingdings" w:char="F0D8"/>
      </w:r>
      <w:r w:rsidR="005A4916">
        <w:rPr>
          <w:rFonts w:eastAsia="Times New Roman" w:cs="Times New Roman"/>
          <w:color w:val="000000" w:themeColor="text1"/>
          <w:sz w:val="20"/>
          <w:szCs w:val="26"/>
        </w:rPr>
        <w:t xml:space="preserve"> Documentation</w:t>
      </w:r>
    </w:p>
    <w:p w:rsidR="00AA4B65" w:rsidRPr="00393352" w:rsidRDefault="00AA4B65" w:rsidP="0060125B">
      <w:pPr>
        <w:pStyle w:val="NoSpacing"/>
        <w:jc w:val="both"/>
        <w:rPr>
          <w:rFonts w:asciiTheme="minorHAnsi" w:eastAsia="Times New Roman" w:hAnsiTheme="minorHAnsi"/>
          <w:b/>
          <w:color w:val="000000"/>
          <w:sz w:val="20"/>
          <w:szCs w:val="27"/>
          <w:u w:val="single"/>
        </w:rPr>
      </w:pPr>
    </w:p>
    <w:p w:rsidR="00C20A81" w:rsidRPr="00393352" w:rsidRDefault="00446848" w:rsidP="008263F2">
      <w:pPr>
        <w:shd w:val="clear" w:color="auto" w:fill="D9D9D9" w:themeFill="background1" w:themeFillShade="D9"/>
        <w:suppressAutoHyphens/>
        <w:spacing w:after="120"/>
        <w:jc w:val="both"/>
        <w:rPr>
          <w:b/>
          <w:sz w:val="20"/>
          <w:szCs w:val="27"/>
        </w:rPr>
      </w:pPr>
      <w:r w:rsidRPr="00393352">
        <w:rPr>
          <w:rFonts w:eastAsia="Times New Roman" w:cs="Times New Roman"/>
          <w:b/>
          <w:color w:val="000000"/>
          <w:sz w:val="20"/>
          <w:szCs w:val="27"/>
        </w:rPr>
        <w:t>ACADEMIC</w:t>
      </w:r>
      <w:r w:rsidRPr="00393352">
        <w:rPr>
          <w:rFonts w:eastAsia="Times New Roman"/>
          <w:b/>
          <w:color w:val="000000"/>
          <w:sz w:val="20"/>
          <w:szCs w:val="27"/>
        </w:rPr>
        <w:t xml:space="preserve"> QUALIFICATION</w:t>
      </w:r>
    </w:p>
    <w:p w:rsidR="00C20A81" w:rsidRPr="00393352" w:rsidRDefault="00446848" w:rsidP="00053C9E">
      <w:pPr>
        <w:pStyle w:val="NoSpacing"/>
        <w:numPr>
          <w:ilvl w:val="0"/>
          <w:numId w:val="46"/>
        </w:numPr>
        <w:jc w:val="both"/>
        <w:rPr>
          <w:rFonts w:asciiTheme="minorHAnsi" w:hAnsiTheme="minorHAnsi"/>
          <w:sz w:val="20"/>
          <w:szCs w:val="26"/>
        </w:rPr>
      </w:pPr>
      <w:r w:rsidRPr="00393352">
        <w:rPr>
          <w:rFonts w:asciiTheme="minorHAnsi" w:hAnsiTheme="minorHAnsi"/>
          <w:sz w:val="20"/>
        </w:rPr>
        <w:t>Engineering in Civil from</w:t>
      </w:r>
      <w:r w:rsidR="001E38A7" w:rsidRPr="00393352">
        <w:rPr>
          <w:rFonts w:asciiTheme="minorHAnsi" w:hAnsiTheme="minorHAnsi"/>
          <w:sz w:val="20"/>
        </w:rPr>
        <w:t xml:space="preserve"> </w:t>
      </w:r>
      <w:proofErr w:type="spellStart"/>
      <w:r w:rsidR="001E38A7" w:rsidRPr="00393352">
        <w:rPr>
          <w:rFonts w:asciiTheme="minorHAnsi" w:hAnsiTheme="minorHAnsi"/>
          <w:b/>
          <w:sz w:val="20"/>
        </w:rPr>
        <w:t>Kongu</w:t>
      </w:r>
      <w:proofErr w:type="spellEnd"/>
      <w:r w:rsidR="001E38A7" w:rsidRPr="00393352">
        <w:rPr>
          <w:rFonts w:asciiTheme="minorHAnsi" w:hAnsiTheme="minorHAnsi"/>
          <w:b/>
          <w:sz w:val="20"/>
        </w:rPr>
        <w:t xml:space="preserve"> Engineering College</w:t>
      </w:r>
      <w:r w:rsidRPr="00393352">
        <w:rPr>
          <w:rFonts w:asciiTheme="minorHAnsi" w:hAnsiTheme="minorHAnsi"/>
          <w:sz w:val="20"/>
        </w:rPr>
        <w:t xml:space="preserve">, </w:t>
      </w:r>
      <w:proofErr w:type="spellStart"/>
      <w:r w:rsidRPr="00393352">
        <w:rPr>
          <w:rFonts w:asciiTheme="minorHAnsi" w:hAnsiTheme="minorHAnsi"/>
          <w:sz w:val="20"/>
        </w:rPr>
        <w:t>Perundurai</w:t>
      </w:r>
      <w:proofErr w:type="spellEnd"/>
      <w:r w:rsidRPr="00393352">
        <w:rPr>
          <w:rFonts w:asciiTheme="minorHAnsi" w:hAnsiTheme="minorHAnsi"/>
          <w:sz w:val="20"/>
        </w:rPr>
        <w:t xml:space="preserve"> with </w:t>
      </w:r>
      <w:r w:rsidR="001E38A7" w:rsidRPr="00393352">
        <w:rPr>
          <w:rFonts w:asciiTheme="minorHAnsi" w:hAnsiTheme="minorHAnsi"/>
          <w:sz w:val="20"/>
        </w:rPr>
        <w:t xml:space="preserve">CGPA of </w:t>
      </w:r>
      <w:r w:rsidR="001E38A7" w:rsidRPr="00393352">
        <w:rPr>
          <w:rFonts w:asciiTheme="minorHAnsi" w:hAnsiTheme="minorHAnsi"/>
          <w:b/>
          <w:sz w:val="20"/>
        </w:rPr>
        <w:t>8.50</w:t>
      </w:r>
      <w:r w:rsidR="001E38A7" w:rsidRPr="00393352">
        <w:rPr>
          <w:rFonts w:asciiTheme="minorHAnsi" w:hAnsiTheme="minorHAnsi"/>
          <w:sz w:val="20"/>
        </w:rPr>
        <w:t xml:space="preserve"> </w:t>
      </w:r>
      <w:r w:rsidRPr="00393352">
        <w:rPr>
          <w:rFonts w:asciiTheme="minorHAnsi" w:hAnsiTheme="minorHAnsi"/>
          <w:sz w:val="20"/>
        </w:rPr>
        <w:t>( Equivalent to 85% )</w:t>
      </w:r>
    </w:p>
    <w:p w:rsidR="006803A3" w:rsidRPr="00393352" w:rsidRDefault="001E38A7" w:rsidP="00053C9E">
      <w:pPr>
        <w:pStyle w:val="ListParagraph"/>
        <w:numPr>
          <w:ilvl w:val="0"/>
          <w:numId w:val="46"/>
        </w:numPr>
        <w:suppressAutoHyphens/>
        <w:spacing w:after="120" w:line="240" w:lineRule="auto"/>
        <w:jc w:val="both"/>
        <w:rPr>
          <w:sz w:val="20"/>
        </w:rPr>
      </w:pPr>
      <w:r w:rsidRPr="00393352">
        <w:rPr>
          <w:sz w:val="20"/>
        </w:rPr>
        <w:t xml:space="preserve">HSC from </w:t>
      </w:r>
      <w:proofErr w:type="spellStart"/>
      <w:r w:rsidRPr="00393352">
        <w:rPr>
          <w:b/>
          <w:sz w:val="20"/>
        </w:rPr>
        <w:t>Sengunthar</w:t>
      </w:r>
      <w:proofErr w:type="spellEnd"/>
      <w:r w:rsidRPr="00393352">
        <w:rPr>
          <w:b/>
          <w:sz w:val="20"/>
        </w:rPr>
        <w:t xml:space="preserve"> </w:t>
      </w:r>
      <w:proofErr w:type="spellStart"/>
      <w:r w:rsidRPr="00393352">
        <w:rPr>
          <w:b/>
          <w:sz w:val="20"/>
        </w:rPr>
        <w:t>Mahajana</w:t>
      </w:r>
      <w:proofErr w:type="spellEnd"/>
      <w:r w:rsidRPr="00393352">
        <w:rPr>
          <w:b/>
          <w:sz w:val="20"/>
        </w:rPr>
        <w:t xml:space="preserve"> Higher Secondary School</w:t>
      </w:r>
      <w:r w:rsidRPr="00393352">
        <w:rPr>
          <w:sz w:val="20"/>
        </w:rPr>
        <w:t xml:space="preserve">, </w:t>
      </w:r>
      <w:proofErr w:type="spellStart"/>
      <w:r w:rsidRPr="00393352">
        <w:rPr>
          <w:sz w:val="20"/>
        </w:rPr>
        <w:t>Tharamangalam</w:t>
      </w:r>
      <w:proofErr w:type="spellEnd"/>
      <w:r w:rsidRPr="00393352">
        <w:rPr>
          <w:sz w:val="20"/>
        </w:rPr>
        <w:t xml:space="preserve">, in 2011 with </w:t>
      </w:r>
      <w:r w:rsidRPr="00393352">
        <w:rPr>
          <w:b/>
          <w:sz w:val="20"/>
        </w:rPr>
        <w:t>89.33</w:t>
      </w:r>
      <w:r w:rsidRPr="00393352">
        <w:rPr>
          <w:sz w:val="20"/>
        </w:rPr>
        <w:t>%</w:t>
      </w:r>
    </w:p>
    <w:p w:rsidR="00357D70" w:rsidRPr="00393352" w:rsidRDefault="003C7151" w:rsidP="00053C9E">
      <w:pPr>
        <w:pStyle w:val="ListParagraph"/>
        <w:numPr>
          <w:ilvl w:val="0"/>
          <w:numId w:val="46"/>
        </w:numPr>
        <w:suppressAutoHyphens/>
        <w:spacing w:after="120" w:line="240" w:lineRule="auto"/>
        <w:jc w:val="both"/>
        <w:rPr>
          <w:sz w:val="20"/>
        </w:rPr>
      </w:pPr>
      <w:r w:rsidRPr="00393352">
        <w:rPr>
          <w:sz w:val="20"/>
        </w:rPr>
        <w:t>S</w:t>
      </w:r>
      <w:r w:rsidR="00446848" w:rsidRPr="00393352">
        <w:rPr>
          <w:sz w:val="20"/>
        </w:rPr>
        <w:t xml:space="preserve">SLC from </w:t>
      </w:r>
      <w:proofErr w:type="spellStart"/>
      <w:r w:rsidR="00446848" w:rsidRPr="00393352">
        <w:rPr>
          <w:b/>
          <w:sz w:val="20"/>
        </w:rPr>
        <w:t>Sengunthar</w:t>
      </w:r>
      <w:proofErr w:type="spellEnd"/>
      <w:r w:rsidR="00446848" w:rsidRPr="00393352">
        <w:rPr>
          <w:b/>
          <w:sz w:val="20"/>
        </w:rPr>
        <w:t xml:space="preserve"> </w:t>
      </w:r>
      <w:proofErr w:type="spellStart"/>
      <w:r w:rsidR="00446848" w:rsidRPr="00393352">
        <w:rPr>
          <w:b/>
          <w:sz w:val="20"/>
        </w:rPr>
        <w:t>Mahajana</w:t>
      </w:r>
      <w:proofErr w:type="spellEnd"/>
      <w:r w:rsidR="00446848" w:rsidRPr="00393352">
        <w:rPr>
          <w:b/>
          <w:sz w:val="20"/>
        </w:rPr>
        <w:t xml:space="preserve"> Higher Secondary School</w:t>
      </w:r>
      <w:r w:rsidR="00446848" w:rsidRPr="00393352">
        <w:rPr>
          <w:sz w:val="20"/>
        </w:rPr>
        <w:t xml:space="preserve">, </w:t>
      </w:r>
      <w:proofErr w:type="spellStart"/>
      <w:r w:rsidR="00446848" w:rsidRPr="00393352">
        <w:rPr>
          <w:sz w:val="20"/>
        </w:rPr>
        <w:t>Tharamangalam</w:t>
      </w:r>
      <w:proofErr w:type="spellEnd"/>
      <w:r w:rsidR="00446848" w:rsidRPr="00393352">
        <w:rPr>
          <w:sz w:val="20"/>
        </w:rPr>
        <w:t xml:space="preserve">, in 2009 with </w:t>
      </w:r>
      <w:r w:rsidR="00446848" w:rsidRPr="00393352">
        <w:rPr>
          <w:b/>
          <w:sz w:val="20"/>
        </w:rPr>
        <w:t>93.8</w:t>
      </w:r>
      <w:r w:rsidR="00446848" w:rsidRPr="00393352">
        <w:rPr>
          <w:sz w:val="20"/>
        </w:rPr>
        <w:t>%</w:t>
      </w:r>
    </w:p>
    <w:p w:rsidR="00B0460B" w:rsidRPr="00393352" w:rsidRDefault="004C4887" w:rsidP="008263F2">
      <w:pPr>
        <w:shd w:val="clear" w:color="auto" w:fill="D9D9D9" w:themeFill="background1" w:themeFillShade="D9"/>
        <w:suppressAutoHyphens/>
        <w:spacing w:after="120"/>
        <w:jc w:val="both"/>
        <w:rPr>
          <w:rFonts w:eastAsia="Times New Roman" w:cs="Times New Roman"/>
          <w:b/>
          <w:color w:val="000000"/>
          <w:sz w:val="20"/>
          <w:szCs w:val="27"/>
        </w:rPr>
      </w:pPr>
      <w:r w:rsidRPr="00393352">
        <w:rPr>
          <w:rFonts w:eastAsia="Times New Roman" w:cs="Times New Roman"/>
          <w:b/>
          <w:color w:val="000000"/>
          <w:sz w:val="20"/>
          <w:szCs w:val="27"/>
        </w:rPr>
        <w:t xml:space="preserve">PROFESSIONAL </w:t>
      </w:r>
      <w:r w:rsidRPr="00393352">
        <w:rPr>
          <w:rFonts w:eastAsia="Times New Roman"/>
          <w:b/>
          <w:color w:val="000000"/>
          <w:sz w:val="20"/>
          <w:szCs w:val="27"/>
        </w:rPr>
        <w:t>EXPERIENCE</w:t>
      </w:r>
      <w:r w:rsidRPr="00393352">
        <w:rPr>
          <w:rFonts w:eastAsia="Times New Roman" w:cs="Times New Roman"/>
          <w:b/>
          <w:color w:val="000000"/>
          <w:sz w:val="20"/>
          <w:szCs w:val="27"/>
        </w:rPr>
        <w:t>:</w:t>
      </w:r>
      <w:r w:rsidR="00943439" w:rsidRPr="00393352">
        <w:rPr>
          <w:rFonts w:eastAsia="Times New Roman" w:cs="Times New Roman"/>
          <w:b/>
          <w:color w:val="000000"/>
          <w:sz w:val="20"/>
          <w:szCs w:val="27"/>
        </w:rPr>
        <w:t xml:space="preserve"> (</w:t>
      </w:r>
      <w:proofErr w:type="gramStart"/>
      <w:r w:rsidR="00943439" w:rsidRPr="00393352">
        <w:rPr>
          <w:rFonts w:eastAsia="Times New Roman" w:cs="Times New Roman"/>
          <w:b/>
          <w:color w:val="000000"/>
          <w:sz w:val="20"/>
          <w:szCs w:val="27"/>
        </w:rPr>
        <w:t xml:space="preserve">Total </w:t>
      </w:r>
      <w:r w:rsidR="00CD0A9E" w:rsidRPr="00393352">
        <w:rPr>
          <w:rFonts w:eastAsia="Times New Roman" w:cs="Times New Roman"/>
          <w:b/>
          <w:color w:val="000000"/>
          <w:sz w:val="20"/>
          <w:szCs w:val="27"/>
        </w:rPr>
        <w:t>:</w:t>
      </w:r>
      <w:proofErr w:type="gramEnd"/>
      <w:r w:rsidR="00943439" w:rsidRPr="00393352">
        <w:rPr>
          <w:rFonts w:eastAsia="Times New Roman" w:cs="Times New Roman"/>
          <w:b/>
          <w:color w:val="000000"/>
          <w:sz w:val="20"/>
          <w:szCs w:val="27"/>
        </w:rPr>
        <w:t xml:space="preserve"> 3 Years</w:t>
      </w:r>
      <w:r w:rsidR="00FF5397">
        <w:rPr>
          <w:rFonts w:eastAsia="Times New Roman" w:cs="Times New Roman"/>
          <w:b/>
          <w:color w:val="000000"/>
          <w:sz w:val="20"/>
          <w:szCs w:val="27"/>
        </w:rPr>
        <w:t xml:space="preserve"> </w:t>
      </w:r>
      <w:r w:rsidR="000E46E6">
        <w:rPr>
          <w:rFonts w:eastAsia="Times New Roman" w:cs="Times New Roman"/>
          <w:b/>
          <w:color w:val="000000"/>
          <w:sz w:val="20"/>
          <w:szCs w:val="27"/>
        </w:rPr>
        <w:t>9</w:t>
      </w:r>
      <w:r w:rsidR="00FF52F9" w:rsidRPr="00393352">
        <w:rPr>
          <w:rFonts w:eastAsia="Times New Roman" w:cs="Times New Roman"/>
          <w:b/>
          <w:color w:val="000000"/>
          <w:sz w:val="20"/>
          <w:szCs w:val="27"/>
        </w:rPr>
        <w:t xml:space="preserve"> Month</w:t>
      </w:r>
      <w:r w:rsidR="000E46E6">
        <w:rPr>
          <w:rFonts w:eastAsia="Times New Roman" w:cs="Times New Roman"/>
          <w:b/>
          <w:color w:val="000000"/>
          <w:sz w:val="20"/>
          <w:szCs w:val="27"/>
        </w:rPr>
        <w:t>s</w:t>
      </w:r>
      <w:r w:rsidR="00943439" w:rsidRPr="00393352">
        <w:rPr>
          <w:rFonts w:eastAsia="Times New Roman" w:cs="Times New Roman"/>
          <w:b/>
          <w:color w:val="000000"/>
          <w:sz w:val="20"/>
          <w:szCs w:val="27"/>
        </w:rPr>
        <w:t>)</w:t>
      </w:r>
    </w:p>
    <w:p w:rsidR="000E46E6" w:rsidRPr="000E46E6" w:rsidRDefault="000E46E6" w:rsidP="00BD145D">
      <w:pPr>
        <w:widowControl w:val="0"/>
        <w:autoSpaceDE w:val="0"/>
        <w:autoSpaceDN w:val="0"/>
        <w:adjustRightInd w:val="0"/>
        <w:spacing w:before="80" w:line="240" w:lineRule="auto"/>
        <w:ind w:right="-205"/>
        <w:outlineLvl w:val="0"/>
        <w:rPr>
          <w:b/>
          <w:sz w:val="20"/>
          <w:szCs w:val="26"/>
        </w:rPr>
      </w:pPr>
      <w:proofErr w:type="spellStart"/>
      <w:r>
        <w:rPr>
          <w:b/>
        </w:rPr>
        <w:t>Kalpataru</w:t>
      </w:r>
      <w:proofErr w:type="spellEnd"/>
      <w:r>
        <w:rPr>
          <w:b/>
        </w:rPr>
        <w:t xml:space="preserve"> Power Transmission</w:t>
      </w:r>
      <w:r w:rsidRPr="00393352">
        <w:rPr>
          <w:b/>
        </w:rPr>
        <w:t xml:space="preserve"> Limited</w:t>
      </w:r>
      <w:r>
        <w:rPr>
          <w:b/>
        </w:rPr>
        <w:t xml:space="preserve"> (KPTL)</w:t>
      </w:r>
      <w:r w:rsidRPr="00393352">
        <w:rPr>
          <w:b/>
        </w:rPr>
        <w:t xml:space="preserve">, </w:t>
      </w:r>
      <w:r>
        <w:rPr>
          <w:rFonts w:eastAsia="Times New Roman" w:cs="Times New Roman"/>
          <w:color w:val="000000"/>
          <w:sz w:val="20"/>
        </w:rPr>
        <w:t>Noida, Uttar Pradesh</w:t>
      </w:r>
      <w:r w:rsidRPr="00393352">
        <w:rPr>
          <w:rFonts w:eastAsia="Times New Roman" w:cs="Times New Roman"/>
          <w:color w:val="000000"/>
          <w:sz w:val="18"/>
        </w:rPr>
        <w:t>.</w:t>
      </w:r>
    </w:p>
    <w:p w:rsidR="000E46E6" w:rsidRPr="00393352" w:rsidRDefault="000E46E6" w:rsidP="000E46E6">
      <w:pPr>
        <w:widowControl w:val="0"/>
        <w:autoSpaceDE w:val="0"/>
        <w:autoSpaceDN w:val="0"/>
        <w:adjustRightInd w:val="0"/>
        <w:spacing w:before="80" w:line="240" w:lineRule="auto"/>
        <w:ind w:right="-205"/>
        <w:outlineLvl w:val="0"/>
        <w:rPr>
          <w:b/>
          <w:i/>
          <w:sz w:val="20"/>
        </w:rPr>
      </w:pPr>
      <w:r w:rsidRPr="000C17C8">
        <w:rPr>
          <w:b/>
          <w:sz w:val="20"/>
          <w:szCs w:val="26"/>
        </w:rPr>
        <w:t>Designation:</w:t>
      </w:r>
      <w:r w:rsidRPr="00FF5397">
        <w:rPr>
          <w:sz w:val="20"/>
        </w:rPr>
        <w:t xml:space="preserve"> Sr.</w:t>
      </w:r>
      <w:r>
        <w:rPr>
          <w:sz w:val="20"/>
        </w:rPr>
        <w:t xml:space="preserve"> Engineer -</w:t>
      </w:r>
      <w:r w:rsidRPr="00FF5397">
        <w:rPr>
          <w:sz w:val="20"/>
        </w:rPr>
        <w:t xml:space="preserve"> </w:t>
      </w:r>
      <w:r w:rsidRPr="000C17C8">
        <w:rPr>
          <w:sz w:val="20"/>
          <w:szCs w:val="26"/>
        </w:rPr>
        <w:t xml:space="preserve">Planning &amp; Monitoring </w:t>
      </w:r>
      <w:r w:rsidRPr="00393352">
        <w:rPr>
          <w:i/>
          <w:sz w:val="20"/>
        </w:rPr>
        <w:t xml:space="preserve">     </w:t>
      </w:r>
      <w:r w:rsidRPr="00393352">
        <w:rPr>
          <w:b/>
          <w:i/>
          <w:sz w:val="20"/>
        </w:rPr>
        <w:t xml:space="preserve"> </w:t>
      </w:r>
      <w:r>
        <w:rPr>
          <w:b/>
          <w:i/>
          <w:sz w:val="20"/>
        </w:rPr>
        <w:t xml:space="preserve">               </w:t>
      </w:r>
      <w:r>
        <w:rPr>
          <w:b/>
          <w:sz w:val="20"/>
        </w:rPr>
        <w:t>-</w:t>
      </w:r>
      <w:r w:rsidRPr="008027B9">
        <w:rPr>
          <w:b/>
          <w:sz w:val="20"/>
        </w:rPr>
        <w:t xml:space="preserve">        </w:t>
      </w:r>
      <w:r>
        <w:rPr>
          <w:b/>
          <w:sz w:val="20"/>
          <w:szCs w:val="26"/>
        </w:rPr>
        <w:t>Feb</w:t>
      </w:r>
      <w:r w:rsidRPr="000C17C8">
        <w:rPr>
          <w:b/>
          <w:sz w:val="20"/>
          <w:szCs w:val="26"/>
        </w:rPr>
        <w:t xml:space="preserve"> 201</w:t>
      </w:r>
      <w:r>
        <w:rPr>
          <w:b/>
          <w:sz w:val="20"/>
          <w:szCs w:val="26"/>
        </w:rPr>
        <w:t>9</w:t>
      </w:r>
      <w:r w:rsidRPr="000C17C8">
        <w:rPr>
          <w:b/>
          <w:sz w:val="20"/>
          <w:szCs w:val="26"/>
        </w:rPr>
        <w:t xml:space="preserve"> to </w:t>
      </w:r>
      <w:r>
        <w:rPr>
          <w:b/>
          <w:sz w:val="20"/>
          <w:szCs w:val="26"/>
        </w:rPr>
        <w:t>Present</w:t>
      </w:r>
    </w:p>
    <w:p w:rsidR="000E46E6" w:rsidRPr="000E46E6" w:rsidRDefault="000E46E6" w:rsidP="00BD145D">
      <w:pPr>
        <w:widowControl w:val="0"/>
        <w:autoSpaceDE w:val="0"/>
        <w:autoSpaceDN w:val="0"/>
        <w:adjustRightInd w:val="0"/>
        <w:spacing w:before="80" w:line="240" w:lineRule="auto"/>
        <w:ind w:right="-205"/>
        <w:outlineLvl w:val="0"/>
        <w:rPr>
          <w:sz w:val="20"/>
          <w:szCs w:val="26"/>
        </w:rPr>
      </w:pPr>
      <w:proofErr w:type="spellStart"/>
      <w:r w:rsidRPr="000E46E6">
        <w:rPr>
          <w:b/>
          <w:bCs/>
          <w:sz w:val="20"/>
          <w:szCs w:val="26"/>
        </w:rPr>
        <w:t>Kalpataru</w:t>
      </w:r>
      <w:proofErr w:type="spellEnd"/>
      <w:r w:rsidRPr="000E46E6">
        <w:rPr>
          <w:b/>
          <w:bCs/>
          <w:sz w:val="20"/>
          <w:szCs w:val="26"/>
        </w:rPr>
        <w:t xml:space="preserve"> Power Transmission Limited (KPTL) </w:t>
      </w:r>
      <w:r w:rsidRPr="000E46E6">
        <w:rPr>
          <w:bCs/>
          <w:sz w:val="20"/>
          <w:szCs w:val="26"/>
        </w:rPr>
        <w:t xml:space="preserve">is amongst the largest players firmly entrenched in the </w:t>
      </w:r>
      <w:r w:rsidRPr="004C17C0">
        <w:rPr>
          <w:b/>
          <w:bCs/>
          <w:sz w:val="20"/>
          <w:szCs w:val="26"/>
        </w:rPr>
        <w:t>global power transmission and infrastructure EPC space</w:t>
      </w:r>
      <w:r w:rsidRPr="000E46E6">
        <w:rPr>
          <w:bCs/>
          <w:sz w:val="20"/>
          <w:szCs w:val="26"/>
        </w:rPr>
        <w:t xml:space="preserve">. With proven experience and expertise spanning over three decades, KPTL today has established its footprints in over 50 countries, executing marquee projects with comprehensive capabilities that deliver complete solutions covering design, testing, fabrication, erection and construction of transmission lines, oil and gas </w:t>
      </w:r>
      <w:proofErr w:type="gramStart"/>
      <w:r w:rsidRPr="000E46E6">
        <w:rPr>
          <w:bCs/>
          <w:sz w:val="20"/>
          <w:szCs w:val="26"/>
        </w:rPr>
        <w:t>infrastructure</w:t>
      </w:r>
      <w:proofErr w:type="gramEnd"/>
      <w:r w:rsidRPr="000E46E6">
        <w:rPr>
          <w:bCs/>
          <w:sz w:val="20"/>
          <w:szCs w:val="26"/>
        </w:rPr>
        <w:t xml:space="preserve"> and railways projects on a turnkey basis</w:t>
      </w:r>
      <w:r>
        <w:rPr>
          <w:bCs/>
          <w:sz w:val="20"/>
          <w:szCs w:val="26"/>
        </w:rPr>
        <w:t>.</w:t>
      </w:r>
    </w:p>
    <w:p w:rsidR="000E46E6" w:rsidRDefault="000E46E6" w:rsidP="00943439">
      <w:pPr>
        <w:widowControl w:val="0"/>
        <w:autoSpaceDE w:val="0"/>
        <w:autoSpaceDN w:val="0"/>
        <w:adjustRightInd w:val="0"/>
        <w:spacing w:before="80" w:line="240" w:lineRule="auto"/>
        <w:ind w:right="-205"/>
        <w:outlineLvl w:val="0"/>
        <w:rPr>
          <w:b/>
          <w:sz w:val="20"/>
          <w:szCs w:val="26"/>
        </w:rPr>
      </w:pPr>
      <w:r w:rsidRPr="00393352">
        <w:rPr>
          <w:b/>
        </w:rPr>
        <w:t xml:space="preserve">KEC International Limited, </w:t>
      </w:r>
      <w:r w:rsidRPr="00393352">
        <w:rPr>
          <w:rFonts w:eastAsia="Times New Roman" w:cs="Times New Roman"/>
          <w:color w:val="000000"/>
          <w:sz w:val="20"/>
        </w:rPr>
        <w:t>Gurgaon, Haryana</w:t>
      </w:r>
      <w:r w:rsidRPr="00393352">
        <w:rPr>
          <w:rFonts w:eastAsia="Times New Roman" w:cs="Times New Roman"/>
          <w:color w:val="000000"/>
          <w:sz w:val="18"/>
        </w:rPr>
        <w:t>.</w:t>
      </w:r>
    </w:p>
    <w:p w:rsidR="009F106D" w:rsidRPr="000E46E6" w:rsidRDefault="00D00F3A" w:rsidP="00943439">
      <w:pPr>
        <w:widowControl w:val="0"/>
        <w:autoSpaceDE w:val="0"/>
        <w:autoSpaceDN w:val="0"/>
        <w:adjustRightInd w:val="0"/>
        <w:spacing w:before="80" w:line="240" w:lineRule="auto"/>
        <w:ind w:right="-205"/>
        <w:outlineLvl w:val="0"/>
        <w:rPr>
          <w:b/>
          <w:i/>
          <w:sz w:val="20"/>
        </w:rPr>
      </w:pPr>
      <w:r w:rsidRPr="000C17C8">
        <w:rPr>
          <w:b/>
          <w:sz w:val="20"/>
          <w:szCs w:val="26"/>
        </w:rPr>
        <w:t>Designation:</w:t>
      </w:r>
      <w:r w:rsidR="002B6C91" w:rsidRPr="00FF5397">
        <w:rPr>
          <w:sz w:val="20"/>
        </w:rPr>
        <w:t xml:space="preserve"> </w:t>
      </w:r>
      <w:r w:rsidR="000E46E6">
        <w:rPr>
          <w:sz w:val="20"/>
        </w:rPr>
        <w:t>Engineer -</w:t>
      </w:r>
      <w:r w:rsidR="00FF5397" w:rsidRPr="00FF5397">
        <w:rPr>
          <w:sz w:val="20"/>
        </w:rPr>
        <w:t xml:space="preserve"> </w:t>
      </w:r>
      <w:r w:rsidR="00C727E8" w:rsidRPr="000C17C8">
        <w:rPr>
          <w:sz w:val="20"/>
          <w:szCs w:val="26"/>
        </w:rPr>
        <w:t>Planning</w:t>
      </w:r>
      <w:r w:rsidR="00FF52F9" w:rsidRPr="000C17C8">
        <w:rPr>
          <w:sz w:val="20"/>
          <w:szCs w:val="26"/>
        </w:rPr>
        <w:t xml:space="preserve">/Scheduling </w:t>
      </w:r>
      <w:r w:rsidR="00C727E8" w:rsidRPr="000C17C8">
        <w:rPr>
          <w:sz w:val="20"/>
          <w:szCs w:val="26"/>
        </w:rPr>
        <w:t>&amp; Monitoring</w:t>
      </w:r>
      <w:r w:rsidR="00FF52F9" w:rsidRPr="00393352">
        <w:rPr>
          <w:i/>
          <w:sz w:val="20"/>
        </w:rPr>
        <w:t xml:space="preserve">    </w:t>
      </w:r>
      <w:r w:rsidR="00446848" w:rsidRPr="00393352">
        <w:rPr>
          <w:b/>
          <w:i/>
          <w:sz w:val="20"/>
        </w:rPr>
        <w:t xml:space="preserve"> </w:t>
      </w:r>
      <w:r w:rsidR="0030042C">
        <w:rPr>
          <w:b/>
          <w:i/>
          <w:sz w:val="20"/>
        </w:rPr>
        <w:t xml:space="preserve">      </w:t>
      </w:r>
      <w:r w:rsidR="008027B9">
        <w:rPr>
          <w:b/>
          <w:sz w:val="20"/>
        </w:rPr>
        <w:t>-</w:t>
      </w:r>
      <w:r w:rsidR="00BD145D" w:rsidRPr="008027B9">
        <w:rPr>
          <w:b/>
          <w:sz w:val="20"/>
        </w:rPr>
        <w:t xml:space="preserve"> </w:t>
      </w:r>
      <w:r w:rsidR="0030042C" w:rsidRPr="008027B9">
        <w:rPr>
          <w:b/>
          <w:sz w:val="20"/>
        </w:rPr>
        <w:t xml:space="preserve">       </w:t>
      </w:r>
      <w:r w:rsidR="002B6C91" w:rsidRPr="000C17C8">
        <w:rPr>
          <w:b/>
          <w:sz w:val="20"/>
          <w:szCs w:val="26"/>
        </w:rPr>
        <w:t>July 201</w:t>
      </w:r>
      <w:r w:rsidR="00F80C94">
        <w:rPr>
          <w:b/>
          <w:sz w:val="20"/>
          <w:szCs w:val="26"/>
        </w:rPr>
        <w:t>5</w:t>
      </w:r>
      <w:r w:rsidR="00A16319" w:rsidRPr="000C17C8">
        <w:rPr>
          <w:b/>
          <w:sz w:val="20"/>
          <w:szCs w:val="26"/>
        </w:rPr>
        <w:t xml:space="preserve"> to </w:t>
      </w:r>
      <w:r w:rsidR="000E46E6">
        <w:rPr>
          <w:b/>
          <w:sz w:val="20"/>
          <w:szCs w:val="26"/>
        </w:rPr>
        <w:t>Jan 2019</w:t>
      </w:r>
      <w:r w:rsidR="0030042C" w:rsidRPr="000C17C8">
        <w:rPr>
          <w:b/>
          <w:sz w:val="20"/>
          <w:szCs w:val="26"/>
        </w:rPr>
        <w:t xml:space="preserve"> (3</w:t>
      </w:r>
      <w:r w:rsidR="00943439" w:rsidRPr="000C17C8">
        <w:rPr>
          <w:b/>
          <w:sz w:val="20"/>
          <w:szCs w:val="26"/>
        </w:rPr>
        <w:t xml:space="preserve"> Years</w:t>
      </w:r>
      <w:r w:rsidR="00FF52F9" w:rsidRPr="000C17C8">
        <w:rPr>
          <w:b/>
          <w:sz w:val="20"/>
          <w:szCs w:val="26"/>
        </w:rPr>
        <w:t xml:space="preserve"> </w:t>
      </w:r>
      <w:r w:rsidR="000E46E6">
        <w:rPr>
          <w:b/>
          <w:sz w:val="20"/>
          <w:szCs w:val="26"/>
        </w:rPr>
        <w:t>7</w:t>
      </w:r>
      <w:r w:rsidR="00FF52F9" w:rsidRPr="000C17C8">
        <w:rPr>
          <w:b/>
          <w:sz w:val="20"/>
          <w:szCs w:val="26"/>
        </w:rPr>
        <w:t xml:space="preserve"> Month</w:t>
      </w:r>
      <w:r w:rsidR="000E46E6">
        <w:rPr>
          <w:b/>
          <w:sz w:val="20"/>
          <w:szCs w:val="26"/>
        </w:rPr>
        <w:t>s</w:t>
      </w:r>
      <w:r w:rsidR="00943439" w:rsidRPr="000C17C8">
        <w:rPr>
          <w:b/>
          <w:sz w:val="20"/>
          <w:szCs w:val="26"/>
        </w:rPr>
        <w:t>)</w:t>
      </w:r>
    </w:p>
    <w:p w:rsidR="003B4066" w:rsidRPr="00393352" w:rsidRDefault="009F106D" w:rsidP="0060125B">
      <w:pPr>
        <w:spacing w:before="120" w:line="240" w:lineRule="auto"/>
        <w:jc w:val="both"/>
        <w:rPr>
          <w:sz w:val="20"/>
          <w:szCs w:val="26"/>
        </w:rPr>
      </w:pPr>
      <w:r w:rsidRPr="00393352">
        <w:rPr>
          <w:b/>
          <w:bCs/>
          <w:sz w:val="18"/>
          <w:szCs w:val="26"/>
        </w:rPr>
        <w:t xml:space="preserve"> </w:t>
      </w:r>
      <w:r w:rsidRPr="00393352">
        <w:rPr>
          <w:b/>
          <w:bCs/>
          <w:sz w:val="18"/>
          <w:szCs w:val="26"/>
        </w:rPr>
        <w:tab/>
      </w:r>
      <w:r w:rsidRPr="00393352">
        <w:rPr>
          <w:b/>
          <w:bCs/>
          <w:sz w:val="20"/>
          <w:szCs w:val="26"/>
        </w:rPr>
        <w:t>KEC International Limited</w:t>
      </w:r>
      <w:r w:rsidRPr="00393352">
        <w:rPr>
          <w:sz w:val="20"/>
          <w:szCs w:val="26"/>
        </w:rPr>
        <w:t xml:space="preserve">, the flagship company of </w:t>
      </w:r>
      <w:r w:rsidRPr="00393352">
        <w:rPr>
          <w:b/>
          <w:sz w:val="20"/>
          <w:szCs w:val="26"/>
        </w:rPr>
        <w:t>RPG Group</w:t>
      </w:r>
      <w:r w:rsidRPr="00393352">
        <w:rPr>
          <w:sz w:val="20"/>
          <w:szCs w:val="26"/>
        </w:rPr>
        <w:t xml:space="preserve"> is a global infrastructure </w:t>
      </w:r>
      <w:r w:rsidRPr="00E83BD7">
        <w:rPr>
          <w:b/>
          <w:sz w:val="20"/>
          <w:szCs w:val="26"/>
        </w:rPr>
        <w:t>Engineering, Procurement and Construction (EPC) major</w:t>
      </w:r>
      <w:r w:rsidRPr="00393352">
        <w:rPr>
          <w:sz w:val="20"/>
          <w:szCs w:val="26"/>
        </w:rPr>
        <w:t xml:space="preserve">. It has presence in the verticals of Power Transmission &amp; Distribution, Cables, Railways, Water, </w:t>
      </w:r>
      <w:r w:rsidR="00D13C02" w:rsidRPr="00393352">
        <w:rPr>
          <w:sz w:val="20"/>
          <w:szCs w:val="26"/>
        </w:rPr>
        <w:t>Renewable</w:t>
      </w:r>
      <w:r w:rsidRPr="00393352">
        <w:rPr>
          <w:sz w:val="20"/>
          <w:szCs w:val="26"/>
        </w:rPr>
        <w:t xml:space="preserve"> and Civil. The Company has powered infrastructure development in 61+ countries across Africa, Americas, Central Asia, Middle East, South Asia and South East Asia.</w:t>
      </w:r>
    </w:p>
    <w:p w:rsidR="00B57FC8" w:rsidRPr="00393352" w:rsidRDefault="00B57FC8" w:rsidP="008263F2">
      <w:pPr>
        <w:shd w:val="clear" w:color="auto" w:fill="D9D9D9" w:themeFill="background1" w:themeFillShade="D9"/>
        <w:suppressAutoHyphens/>
        <w:spacing w:after="120"/>
        <w:jc w:val="both"/>
        <w:rPr>
          <w:rFonts w:eastAsia="Times New Roman" w:cs="Times New Roman"/>
          <w:b/>
          <w:color w:val="000000"/>
          <w:sz w:val="20"/>
          <w:szCs w:val="27"/>
        </w:rPr>
      </w:pPr>
      <w:r w:rsidRPr="00393352">
        <w:rPr>
          <w:rFonts w:eastAsia="Times New Roman"/>
          <w:b/>
          <w:color w:val="000000"/>
          <w:sz w:val="20"/>
          <w:szCs w:val="27"/>
        </w:rPr>
        <w:t>PROFESSIONAL</w:t>
      </w:r>
      <w:r w:rsidRPr="00393352">
        <w:rPr>
          <w:rFonts w:eastAsia="Times New Roman" w:cs="Times New Roman"/>
          <w:b/>
          <w:color w:val="000000"/>
          <w:sz w:val="20"/>
          <w:szCs w:val="27"/>
        </w:rPr>
        <w:t xml:space="preserve"> A</w:t>
      </w:r>
      <w:r w:rsidR="00E33A35" w:rsidRPr="00393352">
        <w:rPr>
          <w:rFonts w:eastAsia="Times New Roman" w:cs="Times New Roman"/>
          <w:b/>
          <w:color w:val="000000"/>
          <w:sz w:val="20"/>
          <w:szCs w:val="27"/>
        </w:rPr>
        <w:t>WARDS</w:t>
      </w:r>
      <w:r w:rsidRPr="00393352">
        <w:rPr>
          <w:rFonts w:eastAsia="Times New Roman" w:cs="Times New Roman"/>
          <w:b/>
          <w:color w:val="000000"/>
          <w:sz w:val="20"/>
          <w:szCs w:val="27"/>
        </w:rPr>
        <w:t>:</w:t>
      </w:r>
    </w:p>
    <w:p w:rsidR="00B57FC8" w:rsidRPr="005B53C4" w:rsidRDefault="00B57FC8" w:rsidP="005B53C4">
      <w:pPr>
        <w:pStyle w:val="ListParagraph"/>
        <w:numPr>
          <w:ilvl w:val="0"/>
          <w:numId w:val="45"/>
        </w:numPr>
        <w:spacing w:after="0" w:line="240" w:lineRule="auto"/>
        <w:ind w:right="-58"/>
        <w:jc w:val="both"/>
        <w:rPr>
          <w:sz w:val="20"/>
        </w:rPr>
      </w:pPr>
      <w:r w:rsidRPr="005B53C4">
        <w:rPr>
          <w:sz w:val="20"/>
        </w:rPr>
        <w:t xml:space="preserve">Awarded RISING STAR PERFORMER </w:t>
      </w:r>
      <w:r w:rsidR="00FA7C0F" w:rsidRPr="005B53C4">
        <w:rPr>
          <w:sz w:val="20"/>
        </w:rPr>
        <w:t xml:space="preserve"> For creating </w:t>
      </w:r>
      <w:r w:rsidR="00F908DA" w:rsidRPr="005B53C4">
        <w:rPr>
          <w:sz w:val="20"/>
        </w:rPr>
        <w:t>M</w:t>
      </w:r>
      <w:r w:rsidRPr="005B53C4">
        <w:rPr>
          <w:sz w:val="20"/>
        </w:rPr>
        <w:t>echanism f</w:t>
      </w:r>
      <w:r w:rsidR="00070CBA">
        <w:rPr>
          <w:sz w:val="20"/>
        </w:rPr>
        <w:t xml:space="preserve">or Monitoring Civil progress of </w:t>
      </w:r>
      <w:r w:rsidRPr="005B53C4">
        <w:rPr>
          <w:sz w:val="20"/>
        </w:rPr>
        <w:t>project</w:t>
      </w:r>
    </w:p>
    <w:p w:rsidR="00B57FC8" w:rsidRPr="005B53C4" w:rsidRDefault="00A04CEA" w:rsidP="005B53C4">
      <w:pPr>
        <w:pStyle w:val="ListParagraph"/>
        <w:numPr>
          <w:ilvl w:val="0"/>
          <w:numId w:val="45"/>
        </w:numPr>
        <w:spacing w:after="0" w:line="240" w:lineRule="auto"/>
        <w:ind w:right="-58"/>
        <w:jc w:val="both"/>
        <w:rPr>
          <w:sz w:val="20"/>
        </w:rPr>
      </w:pPr>
      <w:r w:rsidRPr="005B53C4">
        <w:rPr>
          <w:sz w:val="20"/>
        </w:rPr>
        <w:t xml:space="preserve">Awarded PERFORMER </w:t>
      </w:r>
      <w:r w:rsidR="00B57FC8" w:rsidRPr="005B53C4">
        <w:rPr>
          <w:sz w:val="20"/>
        </w:rPr>
        <w:t>OF THE MONTH (May’16)</w:t>
      </w:r>
      <w:r w:rsidR="00943439" w:rsidRPr="005B53C4">
        <w:rPr>
          <w:sz w:val="20"/>
        </w:rPr>
        <w:t xml:space="preserve"> </w:t>
      </w:r>
      <w:r w:rsidR="00B57FC8" w:rsidRPr="005B53C4">
        <w:rPr>
          <w:sz w:val="20"/>
        </w:rPr>
        <w:t xml:space="preserve"> </w:t>
      </w:r>
      <w:r w:rsidR="00E04832" w:rsidRPr="005B53C4">
        <w:rPr>
          <w:sz w:val="20"/>
        </w:rPr>
        <w:t xml:space="preserve">for active planning &amp; </w:t>
      </w:r>
      <w:r w:rsidR="00B57FC8" w:rsidRPr="005B53C4">
        <w:rPr>
          <w:sz w:val="20"/>
        </w:rPr>
        <w:t>Coordination</w:t>
      </w:r>
      <w:r w:rsidR="008515CC" w:rsidRPr="005B53C4">
        <w:rPr>
          <w:sz w:val="20"/>
        </w:rPr>
        <w:t xml:space="preserve"> </w:t>
      </w:r>
      <w:r w:rsidR="00B57FC8" w:rsidRPr="005B53C4">
        <w:rPr>
          <w:sz w:val="20"/>
        </w:rPr>
        <w:t xml:space="preserve">in </w:t>
      </w:r>
      <w:r w:rsidR="00E04832" w:rsidRPr="005B53C4">
        <w:rPr>
          <w:sz w:val="20"/>
        </w:rPr>
        <w:t xml:space="preserve">Execution </w:t>
      </w:r>
      <w:r w:rsidR="00AD7FFB" w:rsidRPr="005B53C4">
        <w:rPr>
          <w:sz w:val="20"/>
        </w:rPr>
        <w:t>projects</w:t>
      </w:r>
    </w:p>
    <w:p w:rsidR="00A01D26" w:rsidRPr="00393352" w:rsidRDefault="00FF52F9" w:rsidP="008263F2">
      <w:pPr>
        <w:shd w:val="clear" w:color="auto" w:fill="D9D9D9" w:themeFill="background1" w:themeFillShade="D9"/>
        <w:suppressAutoHyphens/>
        <w:spacing w:after="120"/>
        <w:jc w:val="both"/>
        <w:rPr>
          <w:b/>
          <w:sz w:val="20"/>
          <w:szCs w:val="26"/>
        </w:rPr>
      </w:pPr>
      <w:r w:rsidRPr="00393352">
        <w:rPr>
          <w:b/>
          <w:sz w:val="20"/>
          <w:szCs w:val="26"/>
        </w:rPr>
        <w:t>KEY REPONSIBILITIES</w:t>
      </w:r>
      <w:r w:rsidR="008263F2" w:rsidRPr="00393352">
        <w:rPr>
          <w:b/>
          <w:sz w:val="20"/>
          <w:szCs w:val="26"/>
        </w:rPr>
        <w:t xml:space="preserve"> IN PLANNING &amp; MONITORING:</w:t>
      </w:r>
    </w:p>
    <w:p w:rsidR="006304FE" w:rsidRPr="00393352" w:rsidRDefault="006304FE" w:rsidP="0060125B">
      <w:pPr>
        <w:widowControl w:val="0"/>
        <w:autoSpaceDE w:val="0"/>
        <w:autoSpaceDN w:val="0"/>
        <w:adjustRightInd w:val="0"/>
        <w:spacing w:before="80" w:line="240" w:lineRule="auto"/>
        <w:ind w:right="-205" w:firstLine="720"/>
        <w:jc w:val="both"/>
        <w:outlineLvl w:val="0"/>
        <w:rPr>
          <w:b/>
          <w:sz w:val="20"/>
          <w:szCs w:val="26"/>
        </w:rPr>
      </w:pPr>
      <w:r w:rsidRPr="00393352">
        <w:rPr>
          <w:b/>
          <w:sz w:val="20"/>
          <w:szCs w:val="26"/>
        </w:rPr>
        <w:t>Planning:</w:t>
      </w:r>
    </w:p>
    <w:p w:rsidR="00C727E8" w:rsidRPr="00393352" w:rsidRDefault="006304FE" w:rsidP="0060125B">
      <w:pPr>
        <w:numPr>
          <w:ilvl w:val="0"/>
          <w:numId w:val="13"/>
        </w:numPr>
        <w:spacing w:after="0" w:line="240" w:lineRule="auto"/>
        <w:ind w:left="720" w:right="-58"/>
        <w:jc w:val="both"/>
        <w:rPr>
          <w:sz w:val="20"/>
        </w:rPr>
      </w:pPr>
      <w:r w:rsidRPr="00393352">
        <w:rPr>
          <w:sz w:val="20"/>
        </w:rPr>
        <w:t xml:space="preserve">Preparation of </w:t>
      </w:r>
      <w:r w:rsidR="00EB6D9A" w:rsidRPr="00393352">
        <w:rPr>
          <w:sz w:val="20"/>
        </w:rPr>
        <w:t>Detailed plans &amp; Schedules in P</w:t>
      </w:r>
      <w:r w:rsidRPr="00393352">
        <w:rPr>
          <w:sz w:val="20"/>
        </w:rPr>
        <w:t>rimavera</w:t>
      </w:r>
      <w:r w:rsidR="00EB6D9A" w:rsidRPr="00393352">
        <w:rPr>
          <w:sz w:val="20"/>
        </w:rPr>
        <w:t xml:space="preserve"> P6</w:t>
      </w:r>
      <w:r w:rsidR="001B117C" w:rsidRPr="00393352">
        <w:rPr>
          <w:sz w:val="20"/>
        </w:rPr>
        <w:t xml:space="preserve"> </w:t>
      </w:r>
      <w:r w:rsidR="00444028" w:rsidRPr="00393352">
        <w:rPr>
          <w:sz w:val="20"/>
        </w:rPr>
        <w:t>(Bar chart, CPM &amp; S Curves)</w:t>
      </w:r>
    </w:p>
    <w:p w:rsidR="00EB6D9A" w:rsidRPr="00393352" w:rsidRDefault="00633C81" w:rsidP="0060125B">
      <w:pPr>
        <w:numPr>
          <w:ilvl w:val="0"/>
          <w:numId w:val="13"/>
        </w:numPr>
        <w:tabs>
          <w:tab w:val="left" w:pos="450"/>
        </w:tabs>
        <w:spacing w:after="0" w:line="240" w:lineRule="auto"/>
        <w:ind w:left="720" w:right="-58"/>
        <w:jc w:val="both"/>
        <w:rPr>
          <w:sz w:val="20"/>
        </w:rPr>
      </w:pPr>
      <w:r w:rsidRPr="00393352">
        <w:rPr>
          <w:sz w:val="20"/>
        </w:rPr>
        <w:t>Preparation</w:t>
      </w:r>
      <w:r w:rsidR="00FC2408" w:rsidRPr="00393352">
        <w:rPr>
          <w:sz w:val="20"/>
        </w:rPr>
        <w:t>/Finalization</w:t>
      </w:r>
      <w:r w:rsidR="00C32C5D" w:rsidRPr="00393352">
        <w:rPr>
          <w:sz w:val="20"/>
        </w:rPr>
        <w:t xml:space="preserve"> of L1 to L4</w:t>
      </w:r>
      <w:r w:rsidR="00C727E8" w:rsidRPr="00393352">
        <w:rPr>
          <w:sz w:val="20"/>
        </w:rPr>
        <w:t xml:space="preserve"> Schedule</w:t>
      </w:r>
      <w:r w:rsidR="004548A6" w:rsidRPr="00393352">
        <w:rPr>
          <w:sz w:val="20"/>
        </w:rPr>
        <w:t>s</w:t>
      </w:r>
      <w:r w:rsidR="006304FE" w:rsidRPr="00393352">
        <w:rPr>
          <w:sz w:val="20"/>
        </w:rPr>
        <w:t xml:space="preserve"> </w:t>
      </w:r>
      <w:r w:rsidR="006C3D1A" w:rsidRPr="00393352">
        <w:rPr>
          <w:sz w:val="20"/>
        </w:rPr>
        <w:t xml:space="preserve">according to the </w:t>
      </w:r>
      <w:r w:rsidR="00070CBA">
        <w:rPr>
          <w:sz w:val="20"/>
        </w:rPr>
        <w:t>Scope of work</w:t>
      </w:r>
      <w:r w:rsidR="006C3D1A" w:rsidRPr="00393352">
        <w:rPr>
          <w:sz w:val="20"/>
        </w:rPr>
        <w:t xml:space="preserve"> </w:t>
      </w:r>
    </w:p>
    <w:p w:rsidR="001B117C" w:rsidRPr="00393352" w:rsidRDefault="001B117C" w:rsidP="0060125B">
      <w:pPr>
        <w:numPr>
          <w:ilvl w:val="0"/>
          <w:numId w:val="13"/>
        </w:numPr>
        <w:tabs>
          <w:tab w:val="left" w:pos="450"/>
        </w:tabs>
        <w:spacing w:after="0" w:line="240" w:lineRule="auto"/>
        <w:ind w:left="720" w:right="-58"/>
        <w:jc w:val="both"/>
        <w:rPr>
          <w:sz w:val="20"/>
        </w:rPr>
      </w:pPr>
      <w:r w:rsidRPr="00393352">
        <w:rPr>
          <w:sz w:val="20"/>
        </w:rPr>
        <w:t>Finalization of V</w:t>
      </w:r>
      <w:r w:rsidR="00BD145D" w:rsidRPr="00393352">
        <w:rPr>
          <w:sz w:val="20"/>
        </w:rPr>
        <w:t xml:space="preserve">arious </w:t>
      </w:r>
      <w:r w:rsidR="00A875D3" w:rsidRPr="00393352">
        <w:rPr>
          <w:sz w:val="20"/>
        </w:rPr>
        <w:t>WBS</w:t>
      </w:r>
      <w:r w:rsidR="00070CBA">
        <w:rPr>
          <w:sz w:val="20"/>
        </w:rPr>
        <w:t xml:space="preserve"> of project</w:t>
      </w:r>
      <w:r w:rsidR="00A875D3" w:rsidRPr="00393352">
        <w:rPr>
          <w:sz w:val="20"/>
        </w:rPr>
        <w:t xml:space="preserve"> in SAP</w:t>
      </w:r>
      <w:r w:rsidRPr="00393352">
        <w:rPr>
          <w:sz w:val="20"/>
        </w:rPr>
        <w:t xml:space="preserve"> along with the activities b</w:t>
      </w:r>
      <w:r w:rsidR="00BD145D" w:rsidRPr="00393352">
        <w:rPr>
          <w:sz w:val="20"/>
        </w:rPr>
        <w:t xml:space="preserve">ased on project scope </w:t>
      </w:r>
    </w:p>
    <w:p w:rsidR="00C727E8" w:rsidRPr="00393352" w:rsidRDefault="00EB6D9A" w:rsidP="0060125B">
      <w:pPr>
        <w:numPr>
          <w:ilvl w:val="0"/>
          <w:numId w:val="13"/>
        </w:numPr>
        <w:tabs>
          <w:tab w:val="left" w:pos="720"/>
        </w:tabs>
        <w:spacing w:after="0" w:line="240" w:lineRule="auto"/>
        <w:ind w:left="720" w:right="-58"/>
        <w:jc w:val="both"/>
        <w:rPr>
          <w:sz w:val="20"/>
        </w:rPr>
      </w:pPr>
      <w:r w:rsidRPr="00393352">
        <w:rPr>
          <w:sz w:val="20"/>
        </w:rPr>
        <w:t>Preparation of internal plan</w:t>
      </w:r>
      <w:r w:rsidR="00943439" w:rsidRPr="00393352">
        <w:rPr>
          <w:sz w:val="20"/>
        </w:rPr>
        <w:t>s along with the review of Cost</w:t>
      </w:r>
    </w:p>
    <w:p w:rsidR="00943439" w:rsidRPr="00393352" w:rsidRDefault="00943439" w:rsidP="0060125B">
      <w:pPr>
        <w:numPr>
          <w:ilvl w:val="0"/>
          <w:numId w:val="13"/>
        </w:numPr>
        <w:tabs>
          <w:tab w:val="left" w:pos="720"/>
        </w:tabs>
        <w:spacing w:after="0" w:line="240" w:lineRule="auto"/>
        <w:ind w:left="720" w:right="-58"/>
        <w:jc w:val="both"/>
        <w:rPr>
          <w:sz w:val="20"/>
        </w:rPr>
      </w:pPr>
      <w:r w:rsidRPr="00393352">
        <w:rPr>
          <w:sz w:val="20"/>
        </w:rPr>
        <w:t xml:space="preserve">Support in </w:t>
      </w:r>
      <w:r w:rsidR="001B117C" w:rsidRPr="00393352">
        <w:rPr>
          <w:sz w:val="20"/>
        </w:rPr>
        <w:t xml:space="preserve">preparation of </w:t>
      </w:r>
      <w:r w:rsidR="00A875D3" w:rsidRPr="00393352">
        <w:rPr>
          <w:sz w:val="20"/>
        </w:rPr>
        <w:t xml:space="preserve">Budget &amp; </w:t>
      </w:r>
      <w:r w:rsidR="001B117C" w:rsidRPr="00393352">
        <w:rPr>
          <w:sz w:val="20"/>
        </w:rPr>
        <w:t>Zero Cost of the Projects</w:t>
      </w:r>
    </w:p>
    <w:p w:rsidR="00EB6D9A" w:rsidRPr="00393352" w:rsidRDefault="00EB6D9A" w:rsidP="0060125B">
      <w:pPr>
        <w:numPr>
          <w:ilvl w:val="0"/>
          <w:numId w:val="13"/>
        </w:numPr>
        <w:tabs>
          <w:tab w:val="left" w:pos="720"/>
        </w:tabs>
        <w:spacing w:after="0" w:line="240" w:lineRule="auto"/>
        <w:ind w:left="720" w:right="-58"/>
        <w:jc w:val="both"/>
        <w:rPr>
          <w:sz w:val="20"/>
        </w:rPr>
      </w:pPr>
      <w:r w:rsidRPr="00393352">
        <w:rPr>
          <w:sz w:val="20"/>
        </w:rPr>
        <w:t>Preparation of Catch up plans</w:t>
      </w:r>
      <w:r w:rsidR="007A41C7" w:rsidRPr="00393352">
        <w:rPr>
          <w:sz w:val="20"/>
        </w:rPr>
        <w:t xml:space="preserve"> for overcome the delay in various activities</w:t>
      </w:r>
    </w:p>
    <w:p w:rsidR="00C727E8" w:rsidRPr="00393352" w:rsidRDefault="00270CBA" w:rsidP="00270CBA">
      <w:pPr>
        <w:numPr>
          <w:ilvl w:val="0"/>
          <w:numId w:val="13"/>
        </w:numPr>
        <w:tabs>
          <w:tab w:val="left" w:pos="450"/>
        </w:tabs>
        <w:spacing w:after="0" w:line="240" w:lineRule="auto"/>
        <w:ind w:left="720" w:right="-58"/>
        <w:jc w:val="both"/>
        <w:rPr>
          <w:sz w:val="20"/>
        </w:rPr>
      </w:pPr>
      <w:r w:rsidRPr="00393352">
        <w:rPr>
          <w:sz w:val="20"/>
        </w:rPr>
        <w:t>Preparation Detailed plan Procurement , Engineering  &amp; Construction activities</w:t>
      </w:r>
    </w:p>
    <w:p w:rsidR="00A47852" w:rsidRPr="00393352" w:rsidRDefault="00753349" w:rsidP="0060125B">
      <w:pPr>
        <w:numPr>
          <w:ilvl w:val="0"/>
          <w:numId w:val="13"/>
        </w:numPr>
        <w:tabs>
          <w:tab w:val="left" w:pos="720"/>
        </w:tabs>
        <w:spacing w:after="0" w:line="240" w:lineRule="auto"/>
        <w:ind w:left="720" w:right="-58"/>
        <w:jc w:val="both"/>
        <w:rPr>
          <w:sz w:val="20"/>
        </w:rPr>
      </w:pPr>
      <w:r w:rsidRPr="00393352">
        <w:rPr>
          <w:sz w:val="20"/>
        </w:rPr>
        <w:t>Finalization</w:t>
      </w:r>
      <w:r w:rsidR="00EB6D9A" w:rsidRPr="00393352">
        <w:rPr>
          <w:sz w:val="20"/>
        </w:rPr>
        <w:t xml:space="preserve"> of Execution strategies of </w:t>
      </w:r>
      <w:r w:rsidR="00FC2408" w:rsidRPr="00393352">
        <w:rPr>
          <w:sz w:val="20"/>
        </w:rPr>
        <w:t xml:space="preserve">the complete project </w:t>
      </w:r>
      <w:r w:rsidR="00EB6D9A" w:rsidRPr="00393352">
        <w:rPr>
          <w:sz w:val="20"/>
        </w:rPr>
        <w:t xml:space="preserve"> in Coordination with various </w:t>
      </w:r>
      <w:r w:rsidR="00BD145D" w:rsidRPr="00393352">
        <w:rPr>
          <w:sz w:val="20"/>
        </w:rPr>
        <w:t>CFT</w:t>
      </w:r>
    </w:p>
    <w:p w:rsidR="00270CBA" w:rsidRPr="00393352" w:rsidRDefault="00270CBA" w:rsidP="00FA7C0F">
      <w:pPr>
        <w:tabs>
          <w:tab w:val="left" w:pos="720"/>
        </w:tabs>
        <w:spacing w:after="0" w:line="240" w:lineRule="auto"/>
        <w:ind w:right="-58"/>
        <w:jc w:val="both"/>
        <w:rPr>
          <w:b/>
          <w:sz w:val="20"/>
        </w:rPr>
      </w:pPr>
    </w:p>
    <w:p w:rsidR="00F15601" w:rsidRPr="00393352" w:rsidRDefault="00E04832" w:rsidP="00E04832">
      <w:pPr>
        <w:tabs>
          <w:tab w:val="left" w:pos="720"/>
        </w:tabs>
        <w:spacing w:after="0" w:line="240" w:lineRule="auto"/>
        <w:ind w:left="720" w:right="-58"/>
        <w:jc w:val="both"/>
        <w:rPr>
          <w:b/>
          <w:sz w:val="20"/>
        </w:rPr>
      </w:pPr>
      <w:r w:rsidRPr="00393352">
        <w:rPr>
          <w:b/>
          <w:sz w:val="20"/>
        </w:rPr>
        <w:lastRenderedPageBreak/>
        <w:t>Monitoring &amp; Control:</w:t>
      </w:r>
    </w:p>
    <w:p w:rsidR="003C239A" w:rsidRPr="00393352" w:rsidRDefault="003C239A" w:rsidP="003C239A">
      <w:pPr>
        <w:tabs>
          <w:tab w:val="left" w:pos="720"/>
        </w:tabs>
        <w:spacing w:after="0" w:line="240" w:lineRule="auto"/>
        <w:ind w:left="720" w:right="-58"/>
        <w:jc w:val="both"/>
        <w:rPr>
          <w:b/>
          <w:sz w:val="20"/>
        </w:rPr>
      </w:pPr>
    </w:p>
    <w:p w:rsidR="007A41C7" w:rsidRPr="00393352" w:rsidRDefault="00FC2408" w:rsidP="0060125B">
      <w:pPr>
        <w:numPr>
          <w:ilvl w:val="0"/>
          <w:numId w:val="13"/>
        </w:numPr>
        <w:tabs>
          <w:tab w:val="left" w:pos="720"/>
        </w:tabs>
        <w:spacing w:after="0" w:line="240" w:lineRule="auto"/>
        <w:ind w:left="720" w:right="-58"/>
        <w:jc w:val="both"/>
        <w:rPr>
          <w:sz w:val="20"/>
        </w:rPr>
      </w:pPr>
      <w:r w:rsidRPr="00393352">
        <w:rPr>
          <w:sz w:val="20"/>
        </w:rPr>
        <w:t xml:space="preserve">Close </w:t>
      </w:r>
      <w:r w:rsidR="007A41C7" w:rsidRPr="00393352">
        <w:rPr>
          <w:sz w:val="20"/>
        </w:rPr>
        <w:t>Monit</w:t>
      </w:r>
      <w:r w:rsidR="00BD145D" w:rsidRPr="00393352">
        <w:rPr>
          <w:sz w:val="20"/>
        </w:rPr>
        <w:t xml:space="preserve">oring  &amp; Control of </w:t>
      </w:r>
      <w:proofErr w:type="spellStart"/>
      <w:r w:rsidR="00BD145D" w:rsidRPr="00393352">
        <w:rPr>
          <w:sz w:val="20"/>
        </w:rPr>
        <w:t>Engg</w:t>
      </w:r>
      <w:proofErr w:type="spellEnd"/>
      <w:r w:rsidR="00BD145D" w:rsidRPr="00393352">
        <w:rPr>
          <w:sz w:val="20"/>
        </w:rPr>
        <w:t xml:space="preserve"> </w:t>
      </w:r>
      <w:r w:rsidR="001B117C" w:rsidRPr="00393352">
        <w:rPr>
          <w:sz w:val="20"/>
        </w:rPr>
        <w:t xml:space="preserve">, Procurement &amp; Construction </w:t>
      </w:r>
      <w:r w:rsidR="007A41C7" w:rsidRPr="00393352">
        <w:rPr>
          <w:sz w:val="20"/>
        </w:rPr>
        <w:t>activities in li</w:t>
      </w:r>
      <w:r w:rsidR="001B117C" w:rsidRPr="00393352">
        <w:rPr>
          <w:sz w:val="20"/>
        </w:rPr>
        <w:t xml:space="preserve">ne with internal &amp; </w:t>
      </w:r>
      <w:r w:rsidRPr="00393352">
        <w:rPr>
          <w:sz w:val="20"/>
        </w:rPr>
        <w:t>L2</w:t>
      </w:r>
    </w:p>
    <w:p w:rsidR="007A41C7" w:rsidRPr="00393352" w:rsidRDefault="001B117C" w:rsidP="0060125B">
      <w:pPr>
        <w:numPr>
          <w:ilvl w:val="0"/>
          <w:numId w:val="13"/>
        </w:numPr>
        <w:tabs>
          <w:tab w:val="left" w:pos="720"/>
        </w:tabs>
        <w:spacing w:after="0" w:line="240" w:lineRule="auto"/>
        <w:ind w:left="720" w:right="-58"/>
        <w:jc w:val="both"/>
        <w:rPr>
          <w:sz w:val="20"/>
        </w:rPr>
      </w:pPr>
      <w:r w:rsidRPr="00393352">
        <w:rPr>
          <w:sz w:val="20"/>
        </w:rPr>
        <w:t>preparation</w:t>
      </w:r>
      <w:r w:rsidR="007A41C7" w:rsidRPr="00393352">
        <w:rPr>
          <w:sz w:val="20"/>
        </w:rPr>
        <w:t xml:space="preserve"> of monthly Construction &amp; Civil Progr</w:t>
      </w:r>
      <w:r w:rsidRPr="00393352">
        <w:rPr>
          <w:sz w:val="20"/>
        </w:rPr>
        <w:t>ess analysis Reports to higher management</w:t>
      </w:r>
    </w:p>
    <w:p w:rsidR="00A875D3" w:rsidRPr="00393352" w:rsidRDefault="00A875D3" w:rsidP="0060125B">
      <w:pPr>
        <w:numPr>
          <w:ilvl w:val="0"/>
          <w:numId w:val="13"/>
        </w:numPr>
        <w:tabs>
          <w:tab w:val="left" w:pos="720"/>
        </w:tabs>
        <w:spacing w:after="0" w:line="240" w:lineRule="auto"/>
        <w:ind w:left="720" w:right="-58"/>
        <w:jc w:val="both"/>
        <w:rPr>
          <w:sz w:val="20"/>
        </w:rPr>
      </w:pPr>
      <w:r w:rsidRPr="00393352">
        <w:rPr>
          <w:sz w:val="20"/>
        </w:rPr>
        <w:t xml:space="preserve">Preparation of LE </w:t>
      </w:r>
      <w:r w:rsidR="00270CBA" w:rsidRPr="00393352">
        <w:rPr>
          <w:sz w:val="20"/>
        </w:rPr>
        <w:t>for upcoming months based on the present progress of the project</w:t>
      </w:r>
    </w:p>
    <w:p w:rsidR="00A875D3" w:rsidRPr="00393352" w:rsidRDefault="00A875D3" w:rsidP="0060125B">
      <w:pPr>
        <w:numPr>
          <w:ilvl w:val="0"/>
          <w:numId w:val="13"/>
        </w:numPr>
        <w:tabs>
          <w:tab w:val="left" w:pos="720"/>
        </w:tabs>
        <w:spacing w:after="0" w:line="240" w:lineRule="auto"/>
        <w:ind w:left="720" w:right="-58"/>
        <w:jc w:val="both"/>
        <w:rPr>
          <w:sz w:val="20"/>
        </w:rPr>
      </w:pPr>
      <w:r w:rsidRPr="00393352">
        <w:rPr>
          <w:sz w:val="20"/>
        </w:rPr>
        <w:t>Calculatio</w:t>
      </w:r>
      <w:r w:rsidR="00270CBA" w:rsidRPr="00393352">
        <w:rPr>
          <w:sz w:val="20"/>
        </w:rPr>
        <w:t>n of Actual revenue based on actual</w:t>
      </w:r>
      <w:r w:rsidRPr="00393352">
        <w:rPr>
          <w:sz w:val="20"/>
        </w:rPr>
        <w:t xml:space="preserve"> </w:t>
      </w:r>
      <w:r w:rsidR="00270CBA" w:rsidRPr="00393352">
        <w:rPr>
          <w:sz w:val="20"/>
        </w:rPr>
        <w:t>progress of the project</w:t>
      </w:r>
    </w:p>
    <w:p w:rsidR="00753349" w:rsidRPr="00393352" w:rsidRDefault="001B117C" w:rsidP="0060125B">
      <w:pPr>
        <w:numPr>
          <w:ilvl w:val="0"/>
          <w:numId w:val="13"/>
        </w:numPr>
        <w:tabs>
          <w:tab w:val="left" w:pos="720"/>
        </w:tabs>
        <w:spacing w:after="0" w:line="240" w:lineRule="auto"/>
        <w:ind w:left="720" w:right="-58"/>
        <w:jc w:val="both"/>
        <w:rPr>
          <w:sz w:val="20"/>
        </w:rPr>
      </w:pPr>
      <w:r w:rsidRPr="00393352">
        <w:rPr>
          <w:sz w:val="20"/>
        </w:rPr>
        <w:t xml:space="preserve">Timely </w:t>
      </w:r>
      <w:r w:rsidR="007A41C7" w:rsidRPr="00393352">
        <w:rPr>
          <w:sz w:val="20"/>
        </w:rPr>
        <w:t>Circulation of Tracke</w:t>
      </w:r>
      <w:r w:rsidRPr="00393352">
        <w:rPr>
          <w:sz w:val="20"/>
        </w:rPr>
        <w:t>rs of Engineering,</w:t>
      </w:r>
      <w:r w:rsidR="00753349" w:rsidRPr="00393352">
        <w:rPr>
          <w:sz w:val="20"/>
        </w:rPr>
        <w:t xml:space="preserve"> Procurement</w:t>
      </w:r>
      <w:r w:rsidRPr="00393352">
        <w:rPr>
          <w:sz w:val="20"/>
        </w:rPr>
        <w:t xml:space="preserve">, Execution </w:t>
      </w:r>
      <w:r w:rsidR="007A41C7" w:rsidRPr="00393352">
        <w:rPr>
          <w:sz w:val="20"/>
        </w:rPr>
        <w:t>Activities</w:t>
      </w:r>
      <w:r w:rsidRPr="00393352">
        <w:rPr>
          <w:sz w:val="20"/>
        </w:rPr>
        <w:t xml:space="preserve"> </w:t>
      </w:r>
    </w:p>
    <w:p w:rsidR="001B117C" w:rsidRPr="00393352" w:rsidRDefault="001B117C" w:rsidP="0060125B">
      <w:pPr>
        <w:numPr>
          <w:ilvl w:val="0"/>
          <w:numId w:val="13"/>
        </w:numPr>
        <w:tabs>
          <w:tab w:val="left" w:pos="720"/>
        </w:tabs>
        <w:spacing w:after="0" w:line="240" w:lineRule="auto"/>
        <w:ind w:left="720" w:right="-58"/>
        <w:jc w:val="both"/>
        <w:rPr>
          <w:sz w:val="20"/>
        </w:rPr>
      </w:pPr>
      <w:r w:rsidRPr="00393352">
        <w:rPr>
          <w:sz w:val="20"/>
        </w:rPr>
        <w:t>Tracking the Actual revenue</w:t>
      </w:r>
      <w:r w:rsidR="00270CBA" w:rsidRPr="00393352">
        <w:rPr>
          <w:sz w:val="20"/>
        </w:rPr>
        <w:t xml:space="preserve"> &amp; Actual Cost</w:t>
      </w:r>
      <w:r w:rsidRPr="00393352">
        <w:rPr>
          <w:sz w:val="20"/>
        </w:rPr>
        <w:t xml:space="preserve"> against the Budget of the project </w:t>
      </w:r>
    </w:p>
    <w:p w:rsidR="00753349" w:rsidRPr="00393352" w:rsidRDefault="00753349" w:rsidP="0060125B">
      <w:pPr>
        <w:numPr>
          <w:ilvl w:val="0"/>
          <w:numId w:val="13"/>
        </w:numPr>
        <w:tabs>
          <w:tab w:val="left" w:pos="720"/>
        </w:tabs>
        <w:spacing w:after="0" w:line="240" w:lineRule="auto"/>
        <w:ind w:left="720" w:right="-58"/>
        <w:jc w:val="both"/>
        <w:rPr>
          <w:sz w:val="20"/>
        </w:rPr>
      </w:pPr>
      <w:r w:rsidRPr="00393352">
        <w:rPr>
          <w:sz w:val="20"/>
        </w:rPr>
        <w:t xml:space="preserve">DPR &amp; MPR </w:t>
      </w:r>
      <w:r w:rsidR="00A875D3" w:rsidRPr="00393352">
        <w:rPr>
          <w:sz w:val="20"/>
        </w:rPr>
        <w:t>Review/</w:t>
      </w:r>
      <w:r w:rsidRPr="00393352">
        <w:rPr>
          <w:sz w:val="20"/>
        </w:rPr>
        <w:t>Analysis &amp; escalation of the critical activities</w:t>
      </w:r>
      <w:r w:rsidR="00E04832" w:rsidRPr="00393352">
        <w:rPr>
          <w:sz w:val="20"/>
        </w:rPr>
        <w:t xml:space="preserve"> to the respective team</w:t>
      </w:r>
    </w:p>
    <w:p w:rsidR="00BD145D" w:rsidRPr="00393352" w:rsidRDefault="00BD145D" w:rsidP="00BD145D">
      <w:pPr>
        <w:numPr>
          <w:ilvl w:val="0"/>
          <w:numId w:val="13"/>
        </w:numPr>
        <w:tabs>
          <w:tab w:val="left" w:pos="720"/>
        </w:tabs>
        <w:spacing w:after="0" w:line="240" w:lineRule="auto"/>
        <w:ind w:left="720" w:right="-58"/>
        <w:jc w:val="both"/>
        <w:rPr>
          <w:sz w:val="20"/>
        </w:rPr>
      </w:pPr>
      <w:r w:rsidRPr="00393352">
        <w:rPr>
          <w:sz w:val="20"/>
        </w:rPr>
        <w:t>Preparation of various presentations related to project management</w:t>
      </w:r>
    </w:p>
    <w:p w:rsidR="007A41C7" w:rsidRPr="00393352" w:rsidRDefault="0007519A" w:rsidP="0060125B">
      <w:pPr>
        <w:numPr>
          <w:ilvl w:val="0"/>
          <w:numId w:val="13"/>
        </w:numPr>
        <w:tabs>
          <w:tab w:val="left" w:pos="720"/>
        </w:tabs>
        <w:spacing w:after="0" w:line="240" w:lineRule="auto"/>
        <w:ind w:left="720" w:right="-58"/>
        <w:jc w:val="both"/>
        <w:rPr>
          <w:sz w:val="20"/>
        </w:rPr>
      </w:pPr>
      <w:r w:rsidRPr="00393352">
        <w:rPr>
          <w:b/>
          <w:sz w:val="20"/>
        </w:rPr>
        <w:t>Periodical Site Visits</w:t>
      </w:r>
      <w:r w:rsidRPr="00393352">
        <w:rPr>
          <w:sz w:val="20"/>
        </w:rPr>
        <w:t xml:space="preserve"> to ensure constructi</w:t>
      </w:r>
      <w:r w:rsidR="00270CBA" w:rsidRPr="00393352">
        <w:rPr>
          <w:sz w:val="20"/>
        </w:rPr>
        <w:t>on activities &amp; reporting to</w:t>
      </w:r>
      <w:r w:rsidRPr="00393352">
        <w:rPr>
          <w:sz w:val="20"/>
        </w:rPr>
        <w:t xml:space="preserve"> higher management</w:t>
      </w:r>
    </w:p>
    <w:p w:rsidR="001B117C" w:rsidRPr="00393352" w:rsidRDefault="001B117C" w:rsidP="00E04832">
      <w:pPr>
        <w:tabs>
          <w:tab w:val="left" w:pos="720"/>
        </w:tabs>
        <w:spacing w:after="0" w:line="240" w:lineRule="auto"/>
        <w:ind w:left="720" w:right="-58"/>
        <w:jc w:val="both"/>
        <w:rPr>
          <w:sz w:val="20"/>
        </w:rPr>
      </w:pPr>
    </w:p>
    <w:p w:rsidR="00EB6D9A" w:rsidRPr="00393352" w:rsidRDefault="00B0460B" w:rsidP="0060125B">
      <w:pPr>
        <w:tabs>
          <w:tab w:val="left" w:pos="720"/>
        </w:tabs>
        <w:spacing w:after="0" w:line="240" w:lineRule="auto"/>
        <w:ind w:right="-58"/>
        <w:jc w:val="both"/>
        <w:rPr>
          <w:b/>
          <w:sz w:val="20"/>
        </w:rPr>
      </w:pPr>
      <w:r w:rsidRPr="00393352">
        <w:rPr>
          <w:b/>
          <w:sz w:val="20"/>
        </w:rPr>
        <w:tab/>
      </w:r>
      <w:r w:rsidR="00EB6D9A" w:rsidRPr="00393352">
        <w:rPr>
          <w:b/>
          <w:sz w:val="20"/>
        </w:rPr>
        <w:t>Coordination:</w:t>
      </w:r>
    </w:p>
    <w:p w:rsidR="00E55599" w:rsidRPr="00393352" w:rsidRDefault="00E55599" w:rsidP="0060125B">
      <w:pPr>
        <w:tabs>
          <w:tab w:val="left" w:pos="720"/>
        </w:tabs>
        <w:spacing w:after="0" w:line="240" w:lineRule="auto"/>
        <w:ind w:right="-58"/>
        <w:jc w:val="both"/>
        <w:rPr>
          <w:b/>
          <w:sz w:val="20"/>
        </w:rPr>
      </w:pPr>
    </w:p>
    <w:p w:rsidR="0007519A" w:rsidRPr="00393352" w:rsidRDefault="0007519A" w:rsidP="0060125B">
      <w:pPr>
        <w:numPr>
          <w:ilvl w:val="0"/>
          <w:numId w:val="13"/>
        </w:numPr>
        <w:tabs>
          <w:tab w:val="left" w:pos="720"/>
        </w:tabs>
        <w:spacing w:after="0" w:line="240" w:lineRule="auto"/>
        <w:ind w:left="720" w:right="-58"/>
        <w:jc w:val="both"/>
        <w:rPr>
          <w:sz w:val="20"/>
        </w:rPr>
      </w:pPr>
      <w:r w:rsidRPr="00393352">
        <w:rPr>
          <w:sz w:val="20"/>
        </w:rPr>
        <w:t>Interaction with Client for official documents signing off</w:t>
      </w:r>
      <w:r w:rsidR="00FC2408" w:rsidRPr="00393352">
        <w:rPr>
          <w:sz w:val="20"/>
        </w:rPr>
        <w:t xml:space="preserve"> &amp; Design approvals from Client</w:t>
      </w:r>
    </w:p>
    <w:p w:rsidR="00FC2408" w:rsidRPr="00393352" w:rsidRDefault="00FC2408" w:rsidP="0060125B">
      <w:pPr>
        <w:numPr>
          <w:ilvl w:val="0"/>
          <w:numId w:val="13"/>
        </w:numPr>
        <w:tabs>
          <w:tab w:val="left" w:pos="720"/>
        </w:tabs>
        <w:spacing w:after="0" w:line="240" w:lineRule="auto"/>
        <w:ind w:left="720" w:right="-58"/>
        <w:jc w:val="both"/>
        <w:rPr>
          <w:sz w:val="20"/>
        </w:rPr>
      </w:pPr>
      <w:r w:rsidRPr="00393352">
        <w:rPr>
          <w:sz w:val="20"/>
        </w:rPr>
        <w:t>Facilitating various issues (</w:t>
      </w:r>
      <w:proofErr w:type="spellStart"/>
      <w:r w:rsidRPr="00393352">
        <w:rPr>
          <w:sz w:val="20"/>
        </w:rPr>
        <w:t>Engg</w:t>
      </w:r>
      <w:proofErr w:type="spellEnd"/>
      <w:r w:rsidRPr="00393352">
        <w:rPr>
          <w:sz w:val="20"/>
        </w:rPr>
        <w:t>, Procurement) of the project  for smooth functioning of project</w:t>
      </w:r>
    </w:p>
    <w:p w:rsidR="00C727E8" w:rsidRPr="00393352" w:rsidRDefault="00C727E8" w:rsidP="0060125B">
      <w:pPr>
        <w:numPr>
          <w:ilvl w:val="0"/>
          <w:numId w:val="13"/>
        </w:numPr>
        <w:tabs>
          <w:tab w:val="left" w:pos="720"/>
        </w:tabs>
        <w:spacing w:after="0" w:line="240" w:lineRule="auto"/>
        <w:ind w:left="720" w:right="-58"/>
        <w:jc w:val="both"/>
        <w:rPr>
          <w:sz w:val="20"/>
        </w:rPr>
      </w:pPr>
      <w:r w:rsidRPr="00393352">
        <w:rPr>
          <w:sz w:val="20"/>
        </w:rPr>
        <w:t>Arra</w:t>
      </w:r>
      <w:r w:rsidR="007A41C7" w:rsidRPr="00393352">
        <w:rPr>
          <w:sz w:val="20"/>
        </w:rPr>
        <w:t xml:space="preserve">nging </w:t>
      </w:r>
      <w:r w:rsidR="00EB6D9A" w:rsidRPr="00393352">
        <w:rPr>
          <w:sz w:val="20"/>
        </w:rPr>
        <w:t>internal Kick off</w:t>
      </w:r>
      <w:r w:rsidR="00FC2408" w:rsidRPr="00393352">
        <w:rPr>
          <w:sz w:val="20"/>
        </w:rPr>
        <w:t>, internal meetings, m</w:t>
      </w:r>
      <w:r w:rsidR="00EB6D9A" w:rsidRPr="00393352">
        <w:rPr>
          <w:sz w:val="20"/>
        </w:rPr>
        <w:t>eeting</w:t>
      </w:r>
      <w:r w:rsidR="00270CBA" w:rsidRPr="00393352">
        <w:rPr>
          <w:sz w:val="20"/>
        </w:rPr>
        <w:t>s</w:t>
      </w:r>
      <w:r w:rsidR="00EB6D9A" w:rsidRPr="00393352">
        <w:rPr>
          <w:sz w:val="20"/>
        </w:rPr>
        <w:t xml:space="preserve"> </w:t>
      </w:r>
      <w:r w:rsidR="00270CBA" w:rsidRPr="00393352">
        <w:rPr>
          <w:sz w:val="20"/>
        </w:rPr>
        <w:t>with client to resolve various issues of project</w:t>
      </w:r>
    </w:p>
    <w:p w:rsidR="00C727E8" w:rsidRPr="00393352" w:rsidRDefault="00FC2408" w:rsidP="0060125B">
      <w:pPr>
        <w:numPr>
          <w:ilvl w:val="0"/>
          <w:numId w:val="13"/>
        </w:numPr>
        <w:tabs>
          <w:tab w:val="left" w:pos="720"/>
        </w:tabs>
        <w:spacing w:after="0" w:line="240" w:lineRule="auto"/>
        <w:ind w:left="720" w:right="-58"/>
        <w:jc w:val="both"/>
        <w:rPr>
          <w:sz w:val="20"/>
        </w:rPr>
      </w:pPr>
      <w:r w:rsidRPr="00393352">
        <w:rPr>
          <w:sz w:val="20"/>
        </w:rPr>
        <w:t>Active coordination with vendors for the timely supply of the materials</w:t>
      </w:r>
    </w:p>
    <w:p w:rsidR="0086649C" w:rsidRPr="00393352" w:rsidRDefault="0086649C" w:rsidP="0060125B">
      <w:pPr>
        <w:numPr>
          <w:ilvl w:val="0"/>
          <w:numId w:val="13"/>
        </w:numPr>
        <w:tabs>
          <w:tab w:val="left" w:pos="720"/>
        </w:tabs>
        <w:spacing w:after="0" w:line="240" w:lineRule="auto"/>
        <w:ind w:left="720" w:right="-58"/>
        <w:jc w:val="both"/>
        <w:rPr>
          <w:sz w:val="20"/>
        </w:rPr>
      </w:pPr>
      <w:r w:rsidRPr="00393352">
        <w:rPr>
          <w:sz w:val="20"/>
        </w:rPr>
        <w:t xml:space="preserve">Ensuring proper communication between cross functional teams in order to target as per plan </w:t>
      </w:r>
    </w:p>
    <w:p w:rsidR="00A54F5B" w:rsidRPr="00393352" w:rsidRDefault="00753349" w:rsidP="00A54F5B">
      <w:pPr>
        <w:numPr>
          <w:ilvl w:val="0"/>
          <w:numId w:val="13"/>
        </w:numPr>
        <w:tabs>
          <w:tab w:val="left" w:pos="720"/>
        </w:tabs>
        <w:spacing w:after="0" w:line="240" w:lineRule="auto"/>
        <w:ind w:left="720" w:right="-58"/>
        <w:jc w:val="both"/>
        <w:rPr>
          <w:sz w:val="20"/>
        </w:rPr>
      </w:pPr>
      <w:r w:rsidRPr="00393352">
        <w:rPr>
          <w:sz w:val="20"/>
        </w:rPr>
        <w:t>Close coordination</w:t>
      </w:r>
      <w:r w:rsidR="00C727E8" w:rsidRPr="00393352">
        <w:rPr>
          <w:sz w:val="20"/>
        </w:rPr>
        <w:t xml:space="preserve"> with all function</w:t>
      </w:r>
      <w:r w:rsidR="00E04832" w:rsidRPr="00393352">
        <w:rPr>
          <w:sz w:val="20"/>
        </w:rPr>
        <w:t>s</w:t>
      </w:r>
      <w:r w:rsidR="00C727E8" w:rsidRPr="00393352">
        <w:rPr>
          <w:sz w:val="20"/>
        </w:rPr>
        <w:t xml:space="preserve"> like </w:t>
      </w:r>
      <w:r w:rsidR="00E04832" w:rsidRPr="00393352">
        <w:rPr>
          <w:sz w:val="20"/>
        </w:rPr>
        <w:t xml:space="preserve">Design, </w:t>
      </w:r>
      <w:r w:rsidRPr="00393352">
        <w:rPr>
          <w:sz w:val="20"/>
        </w:rPr>
        <w:t>Procurement, Construction teams</w:t>
      </w:r>
      <w:r w:rsidR="00E04832" w:rsidRPr="00393352">
        <w:rPr>
          <w:sz w:val="20"/>
        </w:rPr>
        <w:t> to ensure smooth functioning of</w:t>
      </w:r>
      <w:r w:rsidR="00C727E8" w:rsidRPr="00393352">
        <w:rPr>
          <w:sz w:val="20"/>
        </w:rPr>
        <w:t xml:space="preserve"> project</w:t>
      </w:r>
    </w:p>
    <w:p w:rsidR="0007519A" w:rsidRPr="00393352" w:rsidRDefault="0007519A" w:rsidP="0060125B">
      <w:pPr>
        <w:widowControl w:val="0"/>
        <w:autoSpaceDE w:val="0"/>
        <w:autoSpaceDN w:val="0"/>
        <w:adjustRightInd w:val="0"/>
        <w:spacing w:before="80" w:line="240" w:lineRule="auto"/>
        <w:ind w:right="-205" w:firstLine="720"/>
        <w:jc w:val="both"/>
        <w:outlineLvl w:val="0"/>
        <w:rPr>
          <w:b/>
          <w:sz w:val="20"/>
          <w:szCs w:val="26"/>
        </w:rPr>
      </w:pPr>
      <w:r w:rsidRPr="00393352">
        <w:rPr>
          <w:b/>
          <w:sz w:val="20"/>
          <w:szCs w:val="26"/>
        </w:rPr>
        <w:t>Others:</w:t>
      </w:r>
    </w:p>
    <w:p w:rsidR="00E82D47" w:rsidRPr="00393352" w:rsidRDefault="00E82D47" w:rsidP="00192E1D">
      <w:pPr>
        <w:numPr>
          <w:ilvl w:val="0"/>
          <w:numId w:val="13"/>
        </w:numPr>
        <w:tabs>
          <w:tab w:val="left" w:pos="720"/>
        </w:tabs>
        <w:spacing w:after="0" w:line="240" w:lineRule="auto"/>
        <w:ind w:left="720" w:right="-58"/>
        <w:jc w:val="both"/>
        <w:rPr>
          <w:sz w:val="20"/>
        </w:rPr>
      </w:pPr>
      <w:r w:rsidRPr="00393352">
        <w:rPr>
          <w:sz w:val="20"/>
        </w:rPr>
        <w:t>Rising inspection requests for consultant/clients approval</w:t>
      </w:r>
      <w:r w:rsidR="00A875D3" w:rsidRPr="00393352">
        <w:rPr>
          <w:sz w:val="20"/>
        </w:rPr>
        <w:t xml:space="preserve"> &amp; Assist procurement team in </w:t>
      </w:r>
      <w:r w:rsidR="00192E1D" w:rsidRPr="00393352">
        <w:rPr>
          <w:sz w:val="20"/>
        </w:rPr>
        <w:t xml:space="preserve"> negotiation </w:t>
      </w:r>
    </w:p>
    <w:p w:rsidR="0060125B" w:rsidRPr="00393352" w:rsidRDefault="0060125B" w:rsidP="0060125B">
      <w:pPr>
        <w:numPr>
          <w:ilvl w:val="0"/>
          <w:numId w:val="13"/>
        </w:numPr>
        <w:tabs>
          <w:tab w:val="left" w:pos="720"/>
        </w:tabs>
        <w:spacing w:after="0" w:line="240" w:lineRule="auto"/>
        <w:ind w:left="720" w:right="-58"/>
        <w:jc w:val="both"/>
        <w:rPr>
          <w:sz w:val="20"/>
        </w:rPr>
      </w:pPr>
      <w:r w:rsidRPr="00393352">
        <w:rPr>
          <w:b/>
          <w:sz w:val="20"/>
          <w:u w:val="single"/>
        </w:rPr>
        <w:t>Special Responsibility</w:t>
      </w:r>
      <w:r w:rsidRPr="00393352">
        <w:rPr>
          <w:b/>
          <w:sz w:val="20"/>
        </w:rPr>
        <w:t>:</w:t>
      </w:r>
      <w:r w:rsidRPr="00393352">
        <w:rPr>
          <w:sz w:val="20"/>
        </w:rPr>
        <w:t xml:space="preserve"> Implementation of </w:t>
      </w:r>
      <w:r w:rsidRPr="00393352">
        <w:rPr>
          <w:b/>
          <w:sz w:val="20"/>
        </w:rPr>
        <w:t>Modern Construction Techniques</w:t>
      </w:r>
      <w:r w:rsidRPr="00393352">
        <w:rPr>
          <w:sz w:val="20"/>
        </w:rPr>
        <w:t xml:space="preserve"> in Substation Projects, Like</w:t>
      </w:r>
      <w:r w:rsidR="00073250" w:rsidRPr="00393352">
        <w:rPr>
          <w:sz w:val="20"/>
        </w:rPr>
        <w:t xml:space="preserve"> </w:t>
      </w:r>
      <w:r w:rsidR="008515CC" w:rsidRPr="00393352">
        <w:rPr>
          <w:sz w:val="20"/>
        </w:rPr>
        <w:t xml:space="preserve">Precast Cable Trench, </w:t>
      </w:r>
      <w:r w:rsidR="00073250" w:rsidRPr="00393352">
        <w:rPr>
          <w:sz w:val="20"/>
        </w:rPr>
        <w:t xml:space="preserve">Precast </w:t>
      </w:r>
      <w:r w:rsidR="008515CC" w:rsidRPr="00393352">
        <w:rPr>
          <w:sz w:val="20"/>
        </w:rPr>
        <w:t>Control Room building,</w:t>
      </w:r>
      <w:r w:rsidRPr="00393352">
        <w:rPr>
          <w:sz w:val="20"/>
        </w:rPr>
        <w:t xml:space="preserve"> P</w:t>
      </w:r>
      <w:r w:rsidR="00073250" w:rsidRPr="00393352">
        <w:rPr>
          <w:sz w:val="20"/>
        </w:rPr>
        <w:t>laster spraying machines,</w:t>
      </w:r>
      <w:r w:rsidRPr="00393352">
        <w:rPr>
          <w:sz w:val="20"/>
        </w:rPr>
        <w:t xml:space="preserve"> Trench diggers, Auto rod tier etc.,</w:t>
      </w:r>
    </w:p>
    <w:p w:rsidR="00393352" w:rsidRPr="00FF52F9" w:rsidRDefault="00393352" w:rsidP="00393352">
      <w:pPr>
        <w:tabs>
          <w:tab w:val="left" w:pos="720"/>
        </w:tabs>
        <w:spacing w:after="0" w:line="240" w:lineRule="auto"/>
        <w:ind w:left="720" w:right="-58"/>
        <w:jc w:val="both"/>
      </w:pPr>
    </w:p>
    <w:p w:rsidR="00E43A3A" w:rsidRPr="00393352" w:rsidRDefault="00393352" w:rsidP="00E43A3A">
      <w:pPr>
        <w:tabs>
          <w:tab w:val="left" w:pos="720"/>
        </w:tabs>
        <w:spacing w:after="0" w:line="240" w:lineRule="auto"/>
        <w:ind w:left="720" w:right="-58"/>
        <w:jc w:val="both"/>
        <w:rPr>
          <w:b/>
        </w:rPr>
      </w:pPr>
      <w:r w:rsidRPr="00393352">
        <w:rPr>
          <w:b/>
        </w:rPr>
        <w:t>PROJECTS EXPOSURE:-</w:t>
      </w:r>
    </w:p>
    <w:p w:rsidR="00393352" w:rsidRPr="00E43A3A" w:rsidRDefault="00393352" w:rsidP="00393352">
      <w:pPr>
        <w:pStyle w:val="ListParagraph"/>
        <w:numPr>
          <w:ilvl w:val="0"/>
          <w:numId w:val="41"/>
        </w:numPr>
        <w:spacing w:before="120" w:line="240" w:lineRule="auto"/>
        <w:jc w:val="both"/>
        <w:rPr>
          <w:b/>
          <w:sz w:val="20"/>
          <w:szCs w:val="26"/>
        </w:rPr>
      </w:pPr>
      <w:r w:rsidRPr="00E43A3A">
        <w:rPr>
          <w:b/>
          <w:sz w:val="20"/>
          <w:szCs w:val="26"/>
        </w:rPr>
        <w:t>765/400KV GIS Substation E</w:t>
      </w:r>
      <w:r w:rsidR="00775F2C">
        <w:rPr>
          <w:b/>
          <w:sz w:val="20"/>
          <w:szCs w:val="26"/>
        </w:rPr>
        <w:t>xtension, Aligarh, UP</w:t>
      </w:r>
      <w:r w:rsidRPr="00E43A3A">
        <w:rPr>
          <w:b/>
          <w:sz w:val="20"/>
          <w:szCs w:val="26"/>
        </w:rPr>
        <w:t xml:space="preserve">– </w:t>
      </w:r>
      <w:r w:rsidR="00070CBA">
        <w:rPr>
          <w:sz w:val="20"/>
          <w:szCs w:val="26"/>
        </w:rPr>
        <w:t>A PGCIL Project (69</w:t>
      </w:r>
      <w:r w:rsidR="00775F2C">
        <w:rPr>
          <w:sz w:val="20"/>
          <w:szCs w:val="26"/>
        </w:rPr>
        <w:t>Cr) (Mar</w:t>
      </w:r>
      <w:r w:rsidR="00DC1D6F">
        <w:rPr>
          <w:sz w:val="20"/>
          <w:szCs w:val="26"/>
        </w:rPr>
        <w:t>’17 to Jun’19</w:t>
      </w:r>
      <w:r w:rsidRPr="00E43A3A">
        <w:rPr>
          <w:sz w:val="20"/>
          <w:szCs w:val="26"/>
        </w:rPr>
        <w:t xml:space="preserve">) Under Execution </w:t>
      </w:r>
    </w:p>
    <w:p w:rsidR="00070CBA" w:rsidRPr="00070CBA" w:rsidRDefault="00070CBA" w:rsidP="00070CBA">
      <w:pPr>
        <w:pStyle w:val="ListParagraph"/>
        <w:numPr>
          <w:ilvl w:val="0"/>
          <w:numId w:val="41"/>
        </w:numPr>
        <w:spacing w:before="120" w:line="240" w:lineRule="auto"/>
        <w:jc w:val="both"/>
        <w:rPr>
          <w:b/>
          <w:sz w:val="20"/>
          <w:szCs w:val="26"/>
        </w:rPr>
      </w:pPr>
      <w:r w:rsidRPr="00E43A3A">
        <w:rPr>
          <w:b/>
          <w:sz w:val="20"/>
          <w:szCs w:val="26"/>
        </w:rPr>
        <w:t>765/400KV GIS Substation E</w:t>
      </w:r>
      <w:r>
        <w:rPr>
          <w:b/>
          <w:sz w:val="20"/>
          <w:szCs w:val="26"/>
        </w:rPr>
        <w:t xml:space="preserve">xtension, </w:t>
      </w:r>
      <w:proofErr w:type="spellStart"/>
      <w:r>
        <w:rPr>
          <w:b/>
          <w:sz w:val="20"/>
          <w:szCs w:val="26"/>
        </w:rPr>
        <w:t>Koteshwar</w:t>
      </w:r>
      <w:proofErr w:type="spellEnd"/>
      <w:r w:rsidRPr="00E43A3A">
        <w:rPr>
          <w:b/>
          <w:sz w:val="20"/>
          <w:szCs w:val="26"/>
        </w:rPr>
        <w:t xml:space="preserve">– </w:t>
      </w:r>
      <w:r>
        <w:rPr>
          <w:sz w:val="20"/>
          <w:szCs w:val="26"/>
        </w:rPr>
        <w:t>A PGCIL Project (143Cr) (Mar</w:t>
      </w:r>
      <w:r w:rsidR="008B24A9">
        <w:rPr>
          <w:sz w:val="20"/>
          <w:szCs w:val="26"/>
        </w:rPr>
        <w:t>’17 to May</w:t>
      </w:r>
      <w:r w:rsidR="00DC1D6F">
        <w:rPr>
          <w:sz w:val="20"/>
          <w:szCs w:val="26"/>
        </w:rPr>
        <w:t>’19</w:t>
      </w:r>
      <w:r w:rsidRPr="00E43A3A">
        <w:rPr>
          <w:sz w:val="20"/>
          <w:szCs w:val="26"/>
        </w:rPr>
        <w:t xml:space="preserve">) Under Execution </w:t>
      </w:r>
    </w:p>
    <w:p w:rsidR="00393352" w:rsidRPr="00E43A3A" w:rsidRDefault="00393352" w:rsidP="00393352">
      <w:pPr>
        <w:pStyle w:val="ListParagraph"/>
        <w:widowControl w:val="0"/>
        <w:numPr>
          <w:ilvl w:val="0"/>
          <w:numId w:val="41"/>
        </w:numPr>
        <w:autoSpaceDE w:val="0"/>
        <w:autoSpaceDN w:val="0"/>
        <w:adjustRightInd w:val="0"/>
        <w:spacing w:before="80" w:line="240" w:lineRule="auto"/>
        <w:ind w:right="-205"/>
        <w:jc w:val="both"/>
        <w:outlineLvl w:val="0"/>
        <w:rPr>
          <w:b/>
          <w:sz w:val="20"/>
          <w:szCs w:val="26"/>
        </w:rPr>
      </w:pPr>
      <w:r w:rsidRPr="00E43A3A">
        <w:rPr>
          <w:b/>
          <w:sz w:val="20"/>
          <w:szCs w:val="26"/>
        </w:rPr>
        <w:t>220/66KV GIS Subst</w:t>
      </w:r>
      <w:r w:rsidR="005B53C4">
        <w:rPr>
          <w:b/>
          <w:sz w:val="20"/>
          <w:szCs w:val="26"/>
        </w:rPr>
        <w:t xml:space="preserve">ation, </w:t>
      </w:r>
      <w:proofErr w:type="spellStart"/>
      <w:r w:rsidR="005B53C4">
        <w:rPr>
          <w:b/>
          <w:sz w:val="20"/>
          <w:szCs w:val="26"/>
        </w:rPr>
        <w:t>Kormangala</w:t>
      </w:r>
      <w:proofErr w:type="spellEnd"/>
      <w:r w:rsidR="005B53C4">
        <w:rPr>
          <w:b/>
          <w:sz w:val="20"/>
          <w:szCs w:val="26"/>
        </w:rPr>
        <w:t>, Karnataka -</w:t>
      </w:r>
      <w:r w:rsidRPr="00E43A3A">
        <w:rPr>
          <w:sz w:val="20"/>
          <w:szCs w:val="26"/>
        </w:rPr>
        <w:t>A KPTCL Pro</w:t>
      </w:r>
      <w:r w:rsidR="00775F2C">
        <w:rPr>
          <w:sz w:val="20"/>
          <w:szCs w:val="26"/>
        </w:rPr>
        <w:t>ject (105Cr) (</w:t>
      </w:r>
      <w:r w:rsidR="005B53C4">
        <w:rPr>
          <w:sz w:val="20"/>
          <w:szCs w:val="26"/>
        </w:rPr>
        <w:t xml:space="preserve">May’17 </w:t>
      </w:r>
      <w:r w:rsidR="008B24A9">
        <w:rPr>
          <w:sz w:val="20"/>
          <w:szCs w:val="26"/>
        </w:rPr>
        <w:t>to Mar</w:t>
      </w:r>
      <w:r w:rsidR="00DC1D6F">
        <w:rPr>
          <w:sz w:val="20"/>
          <w:szCs w:val="26"/>
        </w:rPr>
        <w:t>’19</w:t>
      </w:r>
      <w:r w:rsidRPr="00E43A3A">
        <w:rPr>
          <w:sz w:val="20"/>
          <w:szCs w:val="26"/>
        </w:rPr>
        <w:t xml:space="preserve">) </w:t>
      </w:r>
      <w:r w:rsidR="00DC1D6F">
        <w:rPr>
          <w:sz w:val="20"/>
          <w:szCs w:val="26"/>
        </w:rPr>
        <w:t>Under Execution</w:t>
      </w:r>
      <w:r w:rsidRPr="00E43A3A">
        <w:rPr>
          <w:b/>
          <w:szCs w:val="26"/>
        </w:rPr>
        <w:t xml:space="preserve"> </w:t>
      </w:r>
    </w:p>
    <w:p w:rsidR="00393352" w:rsidRPr="00E43A3A" w:rsidRDefault="00393352" w:rsidP="00393352">
      <w:pPr>
        <w:pStyle w:val="ListParagraph"/>
        <w:numPr>
          <w:ilvl w:val="0"/>
          <w:numId w:val="41"/>
        </w:numPr>
        <w:spacing w:before="120" w:line="240" w:lineRule="auto"/>
        <w:jc w:val="both"/>
        <w:rPr>
          <w:b/>
          <w:sz w:val="20"/>
          <w:szCs w:val="26"/>
        </w:rPr>
      </w:pPr>
      <w:r w:rsidRPr="00E43A3A">
        <w:rPr>
          <w:b/>
          <w:sz w:val="20"/>
          <w:szCs w:val="26"/>
        </w:rPr>
        <w:t xml:space="preserve">220/66KV GIS Substation, ITI, Karnataka – </w:t>
      </w:r>
      <w:r w:rsidRPr="00E43A3A">
        <w:rPr>
          <w:sz w:val="20"/>
          <w:szCs w:val="26"/>
        </w:rPr>
        <w:t>A KPTCL Pr</w:t>
      </w:r>
      <w:r w:rsidR="008B24A9">
        <w:rPr>
          <w:sz w:val="20"/>
          <w:szCs w:val="26"/>
        </w:rPr>
        <w:t>oject (95Cr) (From May’17 to Feb</w:t>
      </w:r>
      <w:r w:rsidRPr="00E43A3A">
        <w:rPr>
          <w:sz w:val="20"/>
          <w:szCs w:val="26"/>
        </w:rPr>
        <w:t>’18) Under Execution</w:t>
      </w:r>
    </w:p>
    <w:p w:rsidR="00393352" w:rsidRPr="00E43A3A" w:rsidRDefault="00393352" w:rsidP="00393352">
      <w:pPr>
        <w:pStyle w:val="ListParagraph"/>
        <w:numPr>
          <w:ilvl w:val="0"/>
          <w:numId w:val="41"/>
        </w:numPr>
        <w:spacing w:before="120" w:line="240" w:lineRule="auto"/>
        <w:jc w:val="both"/>
        <w:rPr>
          <w:b/>
          <w:sz w:val="20"/>
          <w:szCs w:val="26"/>
        </w:rPr>
      </w:pPr>
      <w:r w:rsidRPr="00E43A3A">
        <w:rPr>
          <w:b/>
          <w:sz w:val="20"/>
          <w:szCs w:val="26"/>
        </w:rPr>
        <w:t xml:space="preserve">400/220KV GIS Substation </w:t>
      </w:r>
      <w:proofErr w:type="spellStart"/>
      <w:r w:rsidRPr="00E43A3A">
        <w:rPr>
          <w:b/>
          <w:sz w:val="20"/>
          <w:szCs w:val="26"/>
        </w:rPr>
        <w:t>Jagalur</w:t>
      </w:r>
      <w:proofErr w:type="spellEnd"/>
      <w:r w:rsidRPr="00E43A3A">
        <w:rPr>
          <w:b/>
          <w:sz w:val="20"/>
          <w:szCs w:val="26"/>
        </w:rPr>
        <w:t xml:space="preserve">, Karnataka – </w:t>
      </w:r>
      <w:r w:rsidRPr="00E43A3A">
        <w:rPr>
          <w:sz w:val="20"/>
          <w:szCs w:val="26"/>
        </w:rPr>
        <w:t>A KPTCL Projec</w:t>
      </w:r>
      <w:r w:rsidR="005B53C4">
        <w:rPr>
          <w:sz w:val="20"/>
          <w:szCs w:val="26"/>
        </w:rPr>
        <w:t>t (126 Cr)  (From June’16 to Feb</w:t>
      </w:r>
      <w:r w:rsidRPr="00E43A3A">
        <w:rPr>
          <w:sz w:val="20"/>
          <w:szCs w:val="26"/>
        </w:rPr>
        <w:t>’1</w:t>
      </w:r>
      <w:r w:rsidR="005B53C4">
        <w:rPr>
          <w:sz w:val="20"/>
          <w:szCs w:val="26"/>
        </w:rPr>
        <w:t>8</w:t>
      </w:r>
      <w:r w:rsidRPr="00E43A3A">
        <w:rPr>
          <w:sz w:val="20"/>
          <w:szCs w:val="26"/>
        </w:rPr>
        <w:t>) Completed</w:t>
      </w:r>
    </w:p>
    <w:p w:rsidR="00393352" w:rsidRPr="00393352" w:rsidRDefault="00393352" w:rsidP="00393352">
      <w:pPr>
        <w:pStyle w:val="ListParagraph"/>
        <w:numPr>
          <w:ilvl w:val="0"/>
          <w:numId w:val="41"/>
        </w:numPr>
        <w:spacing w:before="120" w:line="240" w:lineRule="auto"/>
        <w:jc w:val="both"/>
        <w:rPr>
          <w:b/>
          <w:sz w:val="20"/>
          <w:szCs w:val="26"/>
        </w:rPr>
      </w:pPr>
      <w:r w:rsidRPr="00E43A3A">
        <w:rPr>
          <w:b/>
          <w:sz w:val="20"/>
          <w:szCs w:val="26"/>
        </w:rPr>
        <w:t xml:space="preserve">400/220KV AIS Substation </w:t>
      </w:r>
      <w:proofErr w:type="spellStart"/>
      <w:r w:rsidRPr="00E43A3A">
        <w:rPr>
          <w:b/>
          <w:sz w:val="20"/>
          <w:szCs w:val="26"/>
        </w:rPr>
        <w:t>Gadag</w:t>
      </w:r>
      <w:proofErr w:type="spellEnd"/>
      <w:r w:rsidRPr="00E43A3A">
        <w:rPr>
          <w:b/>
          <w:sz w:val="20"/>
          <w:szCs w:val="26"/>
        </w:rPr>
        <w:t xml:space="preserve">, Karnataka– </w:t>
      </w:r>
      <w:r w:rsidRPr="00E43A3A">
        <w:rPr>
          <w:sz w:val="20"/>
          <w:szCs w:val="26"/>
        </w:rPr>
        <w:t xml:space="preserve">A KPTCL Project (136 Cr) (From </w:t>
      </w:r>
      <w:r w:rsidR="005B53C4">
        <w:rPr>
          <w:sz w:val="20"/>
          <w:szCs w:val="26"/>
        </w:rPr>
        <w:t>June’16 to Jan</w:t>
      </w:r>
      <w:r w:rsidRPr="00E43A3A">
        <w:rPr>
          <w:sz w:val="20"/>
          <w:szCs w:val="26"/>
        </w:rPr>
        <w:t>’1</w:t>
      </w:r>
      <w:r w:rsidR="005B53C4">
        <w:rPr>
          <w:sz w:val="20"/>
          <w:szCs w:val="26"/>
        </w:rPr>
        <w:t>8</w:t>
      </w:r>
      <w:r w:rsidRPr="00E43A3A">
        <w:rPr>
          <w:sz w:val="20"/>
          <w:szCs w:val="26"/>
        </w:rPr>
        <w:t>) Completed</w:t>
      </w:r>
    </w:p>
    <w:p w:rsidR="003B4066" w:rsidRPr="00393352" w:rsidRDefault="00FF52F9" w:rsidP="00E43A3A">
      <w:pPr>
        <w:shd w:val="clear" w:color="auto" w:fill="D9D9D9" w:themeFill="background1" w:themeFillShade="D9"/>
        <w:suppressAutoHyphens/>
        <w:spacing w:after="120"/>
        <w:jc w:val="both"/>
        <w:rPr>
          <w:b/>
          <w:sz w:val="20"/>
          <w:szCs w:val="26"/>
        </w:rPr>
      </w:pPr>
      <w:r w:rsidRPr="00393352">
        <w:rPr>
          <w:b/>
          <w:sz w:val="20"/>
          <w:szCs w:val="26"/>
        </w:rPr>
        <w:t xml:space="preserve">KEY REPONSIBILITIES </w:t>
      </w:r>
      <w:r w:rsidR="00E43A3A" w:rsidRPr="00393352">
        <w:rPr>
          <w:b/>
          <w:sz w:val="20"/>
          <w:szCs w:val="26"/>
        </w:rPr>
        <w:t>IN</w:t>
      </w:r>
      <w:r w:rsidRPr="00393352">
        <w:rPr>
          <w:b/>
          <w:sz w:val="20"/>
          <w:szCs w:val="26"/>
        </w:rPr>
        <w:t xml:space="preserve"> PROJECT</w:t>
      </w:r>
      <w:r w:rsidR="00E43A3A" w:rsidRPr="00393352">
        <w:rPr>
          <w:b/>
          <w:sz w:val="20"/>
          <w:szCs w:val="26"/>
        </w:rPr>
        <w:t xml:space="preserve"> EXECUTION</w:t>
      </w:r>
    </w:p>
    <w:p w:rsidR="00192E1D" w:rsidRPr="00393352" w:rsidRDefault="00192E1D" w:rsidP="00192E1D">
      <w:pPr>
        <w:numPr>
          <w:ilvl w:val="0"/>
          <w:numId w:val="13"/>
        </w:numPr>
        <w:tabs>
          <w:tab w:val="left" w:pos="720"/>
        </w:tabs>
        <w:spacing w:after="0" w:line="240" w:lineRule="auto"/>
        <w:ind w:left="720" w:right="-58"/>
        <w:jc w:val="both"/>
        <w:rPr>
          <w:sz w:val="20"/>
        </w:rPr>
      </w:pPr>
      <w:r w:rsidRPr="00393352">
        <w:rPr>
          <w:sz w:val="20"/>
        </w:rPr>
        <w:t xml:space="preserve">Preparation of Weekly &amp; Monthly Plan/Micro Plans &amp; Catch up plans of the project </w:t>
      </w:r>
    </w:p>
    <w:p w:rsidR="00AA4B65" w:rsidRPr="00393352" w:rsidRDefault="00AA4B65" w:rsidP="0060125B">
      <w:pPr>
        <w:numPr>
          <w:ilvl w:val="0"/>
          <w:numId w:val="13"/>
        </w:numPr>
        <w:tabs>
          <w:tab w:val="left" w:pos="720"/>
        </w:tabs>
        <w:spacing w:after="0" w:line="240" w:lineRule="auto"/>
        <w:ind w:left="720" w:right="-58"/>
        <w:jc w:val="both"/>
        <w:rPr>
          <w:sz w:val="20"/>
        </w:rPr>
      </w:pPr>
      <w:r w:rsidRPr="00393352">
        <w:rPr>
          <w:sz w:val="20"/>
        </w:rPr>
        <w:t xml:space="preserve">Monitoring &amp; Control  of site execution activities in Coordination with site team </w:t>
      </w:r>
      <w:r w:rsidR="00B0460B" w:rsidRPr="00393352">
        <w:rPr>
          <w:sz w:val="20"/>
        </w:rPr>
        <w:t>in line</w:t>
      </w:r>
      <w:r w:rsidR="00A875D3" w:rsidRPr="00393352">
        <w:rPr>
          <w:sz w:val="20"/>
        </w:rPr>
        <w:t xml:space="preserve"> with L2</w:t>
      </w:r>
    </w:p>
    <w:p w:rsidR="00DB1772" w:rsidRPr="00393352" w:rsidRDefault="00DB1772" w:rsidP="0060125B">
      <w:pPr>
        <w:numPr>
          <w:ilvl w:val="0"/>
          <w:numId w:val="13"/>
        </w:numPr>
        <w:tabs>
          <w:tab w:val="left" w:pos="720"/>
        </w:tabs>
        <w:spacing w:after="0" w:line="240" w:lineRule="auto"/>
        <w:ind w:left="720" w:right="-58"/>
        <w:jc w:val="both"/>
        <w:rPr>
          <w:sz w:val="20"/>
        </w:rPr>
      </w:pPr>
      <w:r w:rsidRPr="00393352">
        <w:rPr>
          <w:sz w:val="20"/>
        </w:rPr>
        <w:t>Quality control of construction &amp; Erection activities</w:t>
      </w:r>
    </w:p>
    <w:p w:rsidR="00DB1772" w:rsidRPr="00393352" w:rsidRDefault="00DB1772" w:rsidP="0060125B">
      <w:pPr>
        <w:numPr>
          <w:ilvl w:val="0"/>
          <w:numId w:val="13"/>
        </w:numPr>
        <w:tabs>
          <w:tab w:val="left" w:pos="720"/>
        </w:tabs>
        <w:spacing w:after="0" w:line="240" w:lineRule="auto"/>
        <w:ind w:left="720" w:right="-58"/>
        <w:jc w:val="both"/>
        <w:rPr>
          <w:sz w:val="20"/>
        </w:rPr>
      </w:pPr>
      <w:r w:rsidRPr="00393352">
        <w:rPr>
          <w:sz w:val="20"/>
        </w:rPr>
        <w:t>Reconciliation of construction materials</w:t>
      </w:r>
      <w:r w:rsidR="00A875D3" w:rsidRPr="00393352">
        <w:rPr>
          <w:sz w:val="20"/>
        </w:rPr>
        <w:t>/Inventory</w:t>
      </w:r>
      <w:r w:rsidRPr="00393352">
        <w:rPr>
          <w:sz w:val="20"/>
        </w:rPr>
        <w:t xml:space="preserve"> &amp; </w:t>
      </w:r>
      <w:r w:rsidR="00A875D3" w:rsidRPr="00393352">
        <w:rPr>
          <w:sz w:val="20"/>
        </w:rPr>
        <w:t>raising requirements to Supply chain team</w:t>
      </w:r>
    </w:p>
    <w:p w:rsidR="00AA4B65" w:rsidRPr="00393352" w:rsidRDefault="00AA4B65" w:rsidP="0060125B">
      <w:pPr>
        <w:numPr>
          <w:ilvl w:val="0"/>
          <w:numId w:val="13"/>
        </w:numPr>
        <w:tabs>
          <w:tab w:val="left" w:pos="720"/>
        </w:tabs>
        <w:spacing w:after="0" w:line="240" w:lineRule="auto"/>
        <w:ind w:left="720" w:right="-58"/>
        <w:jc w:val="both"/>
        <w:rPr>
          <w:sz w:val="20"/>
        </w:rPr>
      </w:pPr>
      <w:r w:rsidRPr="00393352">
        <w:rPr>
          <w:sz w:val="20"/>
        </w:rPr>
        <w:t>Circulation of DPR &amp; MPR of the project</w:t>
      </w:r>
      <w:r w:rsidR="00FA7C0F" w:rsidRPr="00393352">
        <w:rPr>
          <w:sz w:val="20"/>
        </w:rPr>
        <w:t xml:space="preserve"> </w:t>
      </w:r>
    </w:p>
    <w:p w:rsidR="00507F85" w:rsidRPr="00393352" w:rsidRDefault="00B0460B" w:rsidP="00507F85">
      <w:pPr>
        <w:numPr>
          <w:ilvl w:val="0"/>
          <w:numId w:val="13"/>
        </w:numPr>
        <w:tabs>
          <w:tab w:val="left" w:pos="720"/>
        </w:tabs>
        <w:spacing w:after="0" w:line="240" w:lineRule="auto"/>
        <w:ind w:left="720" w:right="-58"/>
        <w:jc w:val="both"/>
        <w:rPr>
          <w:sz w:val="20"/>
        </w:rPr>
      </w:pPr>
      <w:r w:rsidRPr="00393352">
        <w:rPr>
          <w:sz w:val="20"/>
        </w:rPr>
        <w:t>Preparation of various presentations related to project management</w:t>
      </w:r>
    </w:p>
    <w:p w:rsidR="003D17D1" w:rsidRPr="00393352" w:rsidRDefault="003D17D1" w:rsidP="00507F85">
      <w:pPr>
        <w:tabs>
          <w:tab w:val="left" w:pos="720"/>
        </w:tabs>
        <w:spacing w:after="0" w:line="240" w:lineRule="auto"/>
        <w:ind w:left="720" w:right="-58"/>
        <w:jc w:val="both"/>
        <w:rPr>
          <w:sz w:val="20"/>
        </w:rPr>
      </w:pPr>
    </w:p>
    <w:p w:rsidR="00E1661F" w:rsidRPr="00393352" w:rsidRDefault="007B6475" w:rsidP="008263F2">
      <w:pPr>
        <w:shd w:val="clear" w:color="auto" w:fill="D9D9D9" w:themeFill="background1" w:themeFillShade="D9"/>
        <w:suppressAutoHyphens/>
        <w:spacing w:after="120"/>
        <w:jc w:val="both"/>
        <w:rPr>
          <w:b/>
          <w:bCs/>
          <w:sz w:val="20"/>
          <w:u w:val="single"/>
        </w:rPr>
      </w:pPr>
      <w:r w:rsidRPr="00393352">
        <w:rPr>
          <w:b/>
          <w:bCs/>
          <w:sz w:val="20"/>
          <w:u w:val="single"/>
        </w:rPr>
        <w:t xml:space="preserve">PERSONAL </w:t>
      </w:r>
      <w:r w:rsidRPr="00393352">
        <w:rPr>
          <w:b/>
          <w:sz w:val="20"/>
          <w:szCs w:val="26"/>
          <w:u w:val="single"/>
        </w:rPr>
        <w:t>DETAILS</w:t>
      </w:r>
      <w:r w:rsidRPr="00393352">
        <w:rPr>
          <w:b/>
          <w:bCs/>
          <w:sz w:val="20"/>
          <w:u w:val="single"/>
        </w:rPr>
        <w:t>:</w:t>
      </w:r>
    </w:p>
    <w:p w:rsidR="00CF6FD0" w:rsidRPr="00393352" w:rsidRDefault="000E4755" w:rsidP="0060125B">
      <w:pPr>
        <w:spacing w:after="0" w:line="240" w:lineRule="auto"/>
        <w:ind w:right="-331" w:firstLine="720"/>
        <w:jc w:val="both"/>
        <w:rPr>
          <w:rFonts w:cs="Arial"/>
          <w:sz w:val="20"/>
        </w:rPr>
      </w:pPr>
      <w:r w:rsidRPr="00393352">
        <w:rPr>
          <w:rFonts w:cs="Arial"/>
          <w:sz w:val="20"/>
        </w:rPr>
        <w:t>Date of Birth</w:t>
      </w:r>
      <w:r w:rsidRPr="00393352">
        <w:rPr>
          <w:rFonts w:cs="Arial"/>
          <w:sz w:val="20"/>
        </w:rPr>
        <w:tab/>
        <w:t xml:space="preserve">   </w:t>
      </w:r>
      <w:r w:rsidR="00D00F3A" w:rsidRPr="00393352">
        <w:rPr>
          <w:rFonts w:cs="Arial"/>
          <w:sz w:val="20"/>
        </w:rPr>
        <w:t xml:space="preserve"> </w:t>
      </w:r>
      <w:r w:rsidRPr="00393352">
        <w:rPr>
          <w:rFonts w:cs="Arial"/>
          <w:sz w:val="20"/>
        </w:rPr>
        <w:t xml:space="preserve">   </w:t>
      </w:r>
      <w:r w:rsidR="00CF6FD0" w:rsidRPr="00393352">
        <w:rPr>
          <w:rFonts w:cs="Arial"/>
          <w:sz w:val="20"/>
        </w:rPr>
        <w:t xml:space="preserve"> </w:t>
      </w:r>
      <w:r w:rsidR="00270CBA" w:rsidRPr="00393352">
        <w:rPr>
          <w:rFonts w:cs="Arial"/>
          <w:sz w:val="20"/>
        </w:rPr>
        <w:t xml:space="preserve">      </w:t>
      </w:r>
      <w:r w:rsidRPr="00393352">
        <w:rPr>
          <w:rFonts w:cs="Arial"/>
          <w:sz w:val="20"/>
        </w:rPr>
        <w:t xml:space="preserve">: </w:t>
      </w:r>
      <w:r w:rsidR="00B0460B" w:rsidRPr="00393352">
        <w:rPr>
          <w:rFonts w:cs="Arial"/>
          <w:sz w:val="20"/>
        </w:rPr>
        <w:t>04</w:t>
      </w:r>
      <w:r w:rsidR="00B0460B" w:rsidRPr="00393352">
        <w:rPr>
          <w:rFonts w:cs="Arial"/>
          <w:sz w:val="20"/>
          <w:vertAlign w:val="superscript"/>
        </w:rPr>
        <w:t>th</w:t>
      </w:r>
      <w:r w:rsidR="00B0460B" w:rsidRPr="00393352">
        <w:rPr>
          <w:rFonts w:cs="Arial"/>
          <w:sz w:val="20"/>
        </w:rPr>
        <w:t xml:space="preserve"> Jan 1993</w:t>
      </w:r>
    </w:p>
    <w:p w:rsidR="00B36B13" w:rsidRPr="00393352" w:rsidRDefault="00CF6FD0" w:rsidP="0060125B">
      <w:pPr>
        <w:spacing w:after="0" w:line="240" w:lineRule="auto"/>
        <w:ind w:right="-331" w:firstLine="720"/>
        <w:jc w:val="both"/>
        <w:rPr>
          <w:rFonts w:cs="Arial"/>
          <w:sz w:val="20"/>
        </w:rPr>
      </w:pPr>
      <w:r w:rsidRPr="00393352">
        <w:rPr>
          <w:rFonts w:cs="Arial"/>
          <w:sz w:val="20"/>
        </w:rPr>
        <w:t>Gender</w:t>
      </w:r>
      <w:r w:rsidRPr="00393352">
        <w:rPr>
          <w:rFonts w:cs="Arial"/>
          <w:sz w:val="20"/>
        </w:rPr>
        <w:tab/>
      </w:r>
      <w:r w:rsidRPr="00393352">
        <w:rPr>
          <w:rFonts w:cs="Arial"/>
          <w:sz w:val="20"/>
        </w:rPr>
        <w:tab/>
        <w:t xml:space="preserve">   </w:t>
      </w:r>
      <w:r w:rsidR="00D00F3A" w:rsidRPr="00393352">
        <w:rPr>
          <w:rFonts w:cs="Arial"/>
          <w:sz w:val="20"/>
        </w:rPr>
        <w:t xml:space="preserve"> </w:t>
      </w:r>
      <w:r w:rsidRPr="00393352">
        <w:rPr>
          <w:rFonts w:cs="Arial"/>
          <w:sz w:val="20"/>
        </w:rPr>
        <w:t xml:space="preserve">    </w:t>
      </w:r>
      <w:r w:rsidR="00270CBA" w:rsidRPr="00393352">
        <w:rPr>
          <w:rFonts w:cs="Arial"/>
          <w:sz w:val="20"/>
        </w:rPr>
        <w:t xml:space="preserve">      </w:t>
      </w:r>
      <w:r w:rsidR="000E4755" w:rsidRPr="00393352">
        <w:rPr>
          <w:rFonts w:cs="Arial"/>
          <w:sz w:val="20"/>
        </w:rPr>
        <w:t xml:space="preserve">: </w:t>
      </w:r>
      <w:r w:rsidRPr="00393352">
        <w:rPr>
          <w:rFonts w:cs="Arial"/>
          <w:sz w:val="20"/>
        </w:rPr>
        <w:t>Male</w:t>
      </w:r>
    </w:p>
    <w:p w:rsidR="00CF6FD0" w:rsidRPr="00393352" w:rsidRDefault="000E4755" w:rsidP="0060125B">
      <w:pPr>
        <w:spacing w:after="0" w:line="240" w:lineRule="auto"/>
        <w:ind w:right="-331" w:firstLine="720"/>
        <w:jc w:val="both"/>
        <w:rPr>
          <w:rFonts w:cs="Arial"/>
          <w:sz w:val="20"/>
        </w:rPr>
      </w:pPr>
      <w:r w:rsidRPr="00393352">
        <w:rPr>
          <w:rFonts w:cs="Arial"/>
          <w:sz w:val="20"/>
        </w:rPr>
        <w:t xml:space="preserve">Languages Known   </w:t>
      </w:r>
      <w:r w:rsidR="00CF6FD0" w:rsidRPr="00393352">
        <w:rPr>
          <w:rFonts w:cs="Arial"/>
          <w:sz w:val="20"/>
        </w:rPr>
        <w:t xml:space="preserve"> </w:t>
      </w:r>
      <w:r w:rsidR="00EA594A" w:rsidRPr="00393352">
        <w:rPr>
          <w:rFonts w:cs="Arial"/>
          <w:sz w:val="20"/>
        </w:rPr>
        <w:t xml:space="preserve">    </w:t>
      </w:r>
      <w:r w:rsidR="00D00F3A" w:rsidRPr="00393352">
        <w:rPr>
          <w:rFonts w:cs="Arial"/>
          <w:sz w:val="20"/>
        </w:rPr>
        <w:t xml:space="preserve"> </w:t>
      </w:r>
      <w:r w:rsidR="00EA594A" w:rsidRPr="00393352">
        <w:rPr>
          <w:rFonts w:cs="Arial"/>
          <w:sz w:val="20"/>
        </w:rPr>
        <w:t xml:space="preserve"> </w:t>
      </w:r>
      <w:r w:rsidR="00D27129">
        <w:rPr>
          <w:rFonts w:cs="Arial"/>
          <w:sz w:val="20"/>
        </w:rPr>
        <w:t xml:space="preserve">  </w:t>
      </w:r>
      <w:r w:rsidR="00270CBA" w:rsidRPr="00393352">
        <w:rPr>
          <w:rFonts w:cs="Arial"/>
          <w:sz w:val="20"/>
        </w:rPr>
        <w:t xml:space="preserve"> : </w:t>
      </w:r>
      <w:r w:rsidR="00990385" w:rsidRPr="00393352">
        <w:rPr>
          <w:rFonts w:cs="Arial"/>
          <w:sz w:val="20"/>
        </w:rPr>
        <w:t>English,</w:t>
      </w:r>
      <w:r w:rsidR="00AB7399" w:rsidRPr="00393352">
        <w:rPr>
          <w:rFonts w:cs="Arial"/>
          <w:sz w:val="20"/>
        </w:rPr>
        <w:t xml:space="preserve"> </w:t>
      </w:r>
      <w:r w:rsidR="00990385" w:rsidRPr="00393352">
        <w:rPr>
          <w:rFonts w:cs="Arial"/>
          <w:sz w:val="20"/>
        </w:rPr>
        <w:t>Tamil,</w:t>
      </w:r>
      <w:r w:rsidR="00AB7399" w:rsidRPr="00393352">
        <w:rPr>
          <w:rFonts w:cs="Arial"/>
          <w:sz w:val="20"/>
        </w:rPr>
        <w:t xml:space="preserve"> </w:t>
      </w:r>
      <w:r w:rsidR="00D13C02" w:rsidRPr="00393352">
        <w:rPr>
          <w:rFonts w:cs="Arial"/>
          <w:sz w:val="20"/>
        </w:rPr>
        <w:t>and Hindi</w:t>
      </w:r>
    </w:p>
    <w:p w:rsidR="00B36B13" w:rsidRPr="00393352" w:rsidRDefault="00EA594A" w:rsidP="0060125B">
      <w:pPr>
        <w:spacing w:after="0" w:line="240" w:lineRule="auto"/>
        <w:ind w:right="-331" w:firstLine="720"/>
        <w:jc w:val="both"/>
        <w:rPr>
          <w:rFonts w:cs="Arial"/>
          <w:color w:val="000000" w:themeColor="text1"/>
          <w:sz w:val="20"/>
          <w:szCs w:val="24"/>
        </w:rPr>
      </w:pPr>
      <w:r w:rsidRPr="00393352">
        <w:rPr>
          <w:rFonts w:cs="Arial"/>
          <w:sz w:val="20"/>
        </w:rPr>
        <w:t xml:space="preserve">Permanent Address     </w:t>
      </w:r>
      <w:r w:rsidR="00D00F3A" w:rsidRPr="00393352">
        <w:rPr>
          <w:rFonts w:cs="Arial"/>
          <w:sz w:val="20"/>
        </w:rPr>
        <w:t xml:space="preserve"> </w:t>
      </w:r>
      <w:r w:rsidR="00270CBA" w:rsidRPr="00393352">
        <w:rPr>
          <w:rFonts w:cs="Arial"/>
          <w:sz w:val="20"/>
        </w:rPr>
        <w:t xml:space="preserve"> </w:t>
      </w:r>
      <w:r w:rsidR="00D27129">
        <w:rPr>
          <w:rFonts w:cs="Arial"/>
          <w:sz w:val="20"/>
        </w:rPr>
        <w:t xml:space="preserve">   </w:t>
      </w:r>
      <w:r w:rsidR="00B36B13" w:rsidRPr="00393352">
        <w:rPr>
          <w:rFonts w:cs="Arial"/>
          <w:sz w:val="20"/>
        </w:rPr>
        <w:t>:</w:t>
      </w:r>
      <w:r w:rsidR="00B36B13" w:rsidRPr="00393352">
        <w:rPr>
          <w:rFonts w:cs="Arial"/>
          <w:color w:val="000000" w:themeColor="text1"/>
          <w:sz w:val="20"/>
          <w:szCs w:val="24"/>
        </w:rPr>
        <w:t xml:space="preserve"> </w:t>
      </w:r>
      <w:r w:rsidR="00A10F98">
        <w:rPr>
          <w:rFonts w:cs="Arial"/>
          <w:color w:val="000000" w:themeColor="text1"/>
          <w:sz w:val="20"/>
          <w:szCs w:val="24"/>
        </w:rPr>
        <w:t>Room</w:t>
      </w:r>
      <w:r w:rsidR="00D27129">
        <w:rPr>
          <w:rFonts w:cs="Arial"/>
          <w:color w:val="000000" w:themeColor="text1"/>
          <w:sz w:val="20"/>
          <w:szCs w:val="24"/>
        </w:rPr>
        <w:t>:</w:t>
      </w:r>
      <w:r w:rsidR="0038116D">
        <w:rPr>
          <w:rFonts w:cs="Arial"/>
          <w:color w:val="000000" w:themeColor="text1"/>
          <w:sz w:val="20"/>
          <w:szCs w:val="24"/>
        </w:rPr>
        <w:t xml:space="preserve"> </w:t>
      </w:r>
      <w:r w:rsidR="00D27129">
        <w:rPr>
          <w:rFonts w:cs="Arial"/>
          <w:color w:val="000000" w:themeColor="text1"/>
          <w:sz w:val="20"/>
          <w:szCs w:val="24"/>
        </w:rPr>
        <w:t>1</w:t>
      </w:r>
      <w:r w:rsidR="00A10F98">
        <w:rPr>
          <w:rFonts w:cs="Arial"/>
          <w:color w:val="000000" w:themeColor="text1"/>
          <w:sz w:val="20"/>
          <w:szCs w:val="24"/>
        </w:rPr>
        <w:t>02</w:t>
      </w:r>
      <w:proofErr w:type="gramStart"/>
      <w:r w:rsidR="00A10F98">
        <w:rPr>
          <w:rFonts w:cs="Arial"/>
          <w:color w:val="000000" w:themeColor="text1"/>
          <w:sz w:val="20"/>
          <w:szCs w:val="24"/>
        </w:rPr>
        <w:t>,BH</w:t>
      </w:r>
      <w:proofErr w:type="gramEnd"/>
      <w:r w:rsidR="00A10F98">
        <w:rPr>
          <w:rFonts w:cs="Arial"/>
          <w:color w:val="000000" w:themeColor="text1"/>
          <w:sz w:val="20"/>
          <w:szCs w:val="24"/>
        </w:rPr>
        <w:t xml:space="preserve"> 161, C Block, Sector 71, Noida</w:t>
      </w:r>
      <w:r w:rsidR="00D27129">
        <w:rPr>
          <w:rFonts w:cs="Arial"/>
          <w:color w:val="000000" w:themeColor="text1"/>
          <w:sz w:val="20"/>
          <w:szCs w:val="24"/>
        </w:rPr>
        <w:t xml:space="preserve">, </w:t>
      </w:r>
      <w:r w:rsidR="00A10F98">
        <w:rPr>
          <w:rFonts w:cs="Arial"/>
          <w:color w:val="000000" w:themeColor="text1"/>
          <w:sz w:val="20"/>
          <w:szCs w:val="24"/>
        </w:rPr>
        <w:t>Uttar Pradesh</w:t>
      </w:r>
      <w:r w:rsidR="00D27129">
        <w:rPr>
          <w:rFonts w:cs="Arial"/>
          <w:color w:val="000000" w:themeColor="text1"/>
          <w:sz w:val="20"/>
          <w:szCs w:val="24"/>
        </w:rPr>
        <w:t>.</w:t>
      </w:r>
    </w:p>
    <w:p w:rsidR="00CD0A9E" w:rsidRPr="00393352" w:rsidRDefault="00DB1772" w:rsidP="00CB3B5E">
      <w:pPr>
        <w:spacing w:after="0" w:line="240" w:lineRule="auto"/>
        <w:ind w:right="-331" w:firstLine="720"/>
        <w:jc w:val="both"/>
        <w:rPr>
          <w:rFonts w:cs="Arial"/>
          <w:color w:val="000000" w:themeColor="text1"/>
          <w:sz w:val="20"/>
          <w:szCs w:val="24"/>
        </w:rPr>
      </w:pPr>
      <w:proofErr w:type="spellStart"/>
      <w:r w:rsidRPr="00393352">
        <w:rPr>
          <w:rFonts w:cs="Arial"/>
          <w:color w:val="000000" w:themeColor="text1"/>
          <w:sz w:val="20"/>
          <w:szCs w:val="24"/>
        </w:rPr>
        <w:t>Linkedin</w:t>
      </w:r>
      <w:proofErr w:type="spellEnd"/>
      <w:r w:rsidRPr="00393352">
        <w:rPr>
          <w:rFonts w:cs="Arial"/>
          <w:color w:val="000000" w:themeColor="text1"/>
          <w:sz w:val="20"/>
          <w:szCs w:val="24"/>
        </w:rPr>
        <w:t xml:space="preserve"> </w:t>
      </w:r>
      <w:r w:rsidR="00270CBA" w:rsidRPr="00393352">
        <w:rPr>
          <w:rFonts w:cs="Arial"/>
          <w:color w:val="000000" w:themeColor="text1"/>
          <w:sz w:val="20"/>
          <w:szCs w:val="24"/>
        </w:rPr>
        <w:t xml:space="preserve"> </w:t>
      </w:r>
      <w:r w:rsidR="00D27129">
        <w:rPr>
          <w:rFonts w:cs="Arial"/>
          <w:color w:val="000000" w:themeColor="text1"/>
          <w:sz w:val="20"/>
          <w:szCs w:val="24"/>
        </w:rPr>
        <w:t xml:space="preserve">                           </w:t>
      </w:r>
      <w:r w:rsidR="00270CBA" w:rsidRPr="00393352">
        <w:rPr>
          <w:rFonts w:cs="Arial"/>
          <w:color w:val="000000" w:themeColor="text1"/>
          <w:sz w:val="20"/>
          <w:szCs w:val="24"/>
        </w:rPr>
        <w:t xml:space="preserve"> </w:t>
      </w:r>
      <w:r w:rsidR="00D27129">
        <w:rPr>
          <w:rFonts w:cs="Arial"/>
          <w:color w:val="000000" w:themeColor="text1"/>
          <w:sz w:val="20"/>
          <w:szCs w:val="24"/>
        </w:rPr>
        <w:t xml:space="preserve">: </w:t>
      </w:r>
      <w:r w:rsidRPr="00393352">
        <w:rPr>
          <w:rFonts w:cs="Arial"/>
          <w:color w:val="000000" w:themeColor="text1"/>
          <w:sz w:val="20"/>
          <w:szCs w:val="24"/>
        </w:rPr>
        <w:t xml:space="preserve"> </w:t>
      </w:r>
      <w:hyperlink r:id="rId9" w:history="1">
        <w:r w:rsidRPr="00393352">
          <w:rPr>
            <w:rStyle w:val="Hyperlink"/>
            <w:rFonts w:cs="Arial"/>
            <w:sz w:val="20"/>
            <w:szCs w:val="24"/>
          </w:rPr>
          <w:t>https://www.linkedin.com/in/magalingam-chinnathambi</w:t>
        </w:r>
      </w:hyperlink>
    </w:p>
    <w:p w:rsidR="00DB1772" w:rsidRPr="00393352" w:rsidRDefault="00DB1772" w:rsidP="00CB3B5E">
      <w:pPr>
        <w:spacing w:after="0" w:line="240" w:lineRule="auto"/>
        <w:ind w:right="-331" w:firstLine="720"/>
        <w:jc w:val="both"/>
        <w:rPr>
          <w:rFonts w:cs="Arial"/>
          <w:color w:val="000000" w:themeColor="text1"/>
          <w:sz w:val="20"/>
          <w:szCs w:val="24"/>
        </w:rPr>
      </w:pPr>
    </w:p>
    <w:p w:rsidR="0028549F" w:rsidRPr="00FF52F9" w:rsidRDefault="00FD3EE2" w:rsidP="00934F7F">
      <w:pPr>
        <w:spacing w:line="240" w:lineRule="auto"/>
        <w:ind w:right="-333"/>
        <w:rPr>
          <w:rFonts w:cs="Arial"/>
        </w:rPr>
      </w:pPr>
      <w:r w:rsidRPr="00393352">
        <w:rPr>
          <w:rFonts w:cs="Arial"/>
          <w:sz w:val="20"/>
        </w:rPr>
        <w:t xml:space="preserve"> </w:t>
      </w:r>
      <w:r w:rsidR="0028549F" w:rsidRPr="00393352">
        <w:rPr>
          <w:rFonts w:cs="Arial"/>
          <w:sz w:val="20"/>
        </w:rPr>
        <w:t>I hereby declare that the information furnished above is true to the best of my knowledge.</w:t>
      </w:r>
      <w:bookmarkStart w:id="0" w:name="_GoBack"/>
      <w:bookmarkEnd w:id="0"/>
      <w:r w:rsidR="0028549F" w:rsidRPr="00FF52F9">
        <w:rPr>
          <w:rFonts w:cs="Arial"/>
        </w:rPr>
        <w:br/>
      </w:r>
      <w:r w:rsidR="0028549F" w:rsidRPr="00FF52F9">
        <w:rPr>
          <w:rFonts w:eastAsia="Times New Roman" w:cs="Times New Roman"/>
          <w:color w:val="000000"/>
          <w:sz w:val="20"/>
          <w:szCs w:val="18"/>
        </w:rPr>
        <w:br/>
      </w:r>
    </w:p>
    <w:sectPr w:rsidR="0028549F" w:rsidRPr="00FF52F9" w:rsidSect="00A54F5B">
      <w:headerReference w:type="default" r:id="rId10"/>
      <w:footerReference w:type="default" r:id="rId11"/>
      <w:footerReference w:type="first" r:id="rId12"/>
      <w:pgSz w:w="12240" w:h="15840"/>
      <w:pgMar w:top="630" w:right="1170" w:bottom="630" w:left="117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146A" w:rsidRDefault="00A9146A" w:rsidP="009F4F7F">
      <w:pPr>
        <w:spacing w:after="0" w:line="240" w:lineRule="auto"/>
      </w:pPr>
      <w:r>
        <w:separator/>
      </w:r>
    </w:p>
  </w:endnote>
  <w:endnote w:type="continuationSeparator" w:id="0">
    <w:p w:rsidR="00A9146A" w:rsidRDefault="00A9146A" w:rsidP="009F4F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39C" w:rsidRDefault="008F439C">
    <w:pPr>
      <w:pStyle w:val="Footer"/>
      <w:pBdr>
        <w:top w:val="single" w:sz="4" w:space="1" w:color="D9D9D9" w:themeColor="background1" w:themeShade="D9"/>
      </w:pBdr>
      <w:jc w:val="right"/>
    </w:pPr>
  </w:p>
  <w:p w:rsidR="008F439C" w:rsidRDefault="008F439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39C" w:rsidRDefault="008F439C" w:rsidP="00E31FC4">
    <w:pPr>
      <w:pStyle w:val="Footer"/>
      <w:pBdr>
        <w:top w:val="single" w:sz="4" w:space="0" w:color="D9D9D9" w:themeColor="background1" w:themeShade="D9"/>
      </w:pBdr>
      <w:jc w:val="right"/>
    </w:pPr>
  </w:p>
  <w:p w:rsidR="008F439C" w:rsidRDefault="008F43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146A" w:rsidRDefault="00A9146A" w:rsidP="009F4F7F">
      <w:pPr>
        <w:spacing w:after="0" w:line="240" w:lineRule="auto"/>
      </w:pPr>
      <w:r>
        <w:separator/>
      </w:r>
    </w:p>
  </w:footnote>
  <w:footnote w:type="continuationSeparator" w:id="0">
    <w:p w:rsidR="00A9146A" w:rsidRDefault="00A9146A" w:rsidP="009F4F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F7F" w:rsidRPr="00744908" w:rsidRDefault="009F4F7F" w:rsidP="00744908">
    <w:pPr>
      <w:pStyle w:val="Header"/>
      <w:keepNext/>
      <w:tabs>
        <w:tab w:val="left" w:pos="927"/>
      </w:tabs>
      <w:ind w:left="-86"/>
      <w:jc w:val="center"/>
      <w:rPr>
        <w:rFonts w:ascii="Cambria" w:hAnsi="Cambria" w:cs="Arial"/>
        <w:b/>
        <w:color w:val="000000" w:themeColor="text1"/>
        <w:sz w:val="28"/>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064A"/>
    <w:multiLevelType w:val="multilevel"/>
    <w:tmpl w:val="F208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50857"/>
    <w:multiLevelType w:val="hybridMultilevel"/>
    <w:tmpl w:val="763AF5C6"/>
    <w:lvl w:ilvl="0" w:tplc="827C564E">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7AA360F"/>
    <w:multiLevelType w:val="hybridMultilevel"/>
    <w:tmpl w:val="84A67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7B7E85"/>
    <w:multiLevelType w:val="hybridMultilevel"/>
    <w:tmpl w:val="2B085692"/>
    <w:lvl w:ilvl="0" w:tplc="2E8891CA">
      <w:start w:val="1"/>
      <w:numFmt w:val="bullet"/>
      <w:lvlText w:val=""/>
      <w:lvlJc w:val="left"/>
      <w:pPr>
        <w:ind w:left="992" w:hanging="360"/>
      </w:pPr>
      <w:rPr>
        <w:rFonts w:ascii="Wingdings 2" w:hAnsi="Wingdings 2"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4">
    <w:nsid w:val="0E061BF0"/>
    <w:multiLevelType w:val="hybridMultilevel"/>
    <w:tmpl w:val="F596337A"/>
    <w:lvl w:ilvl="0" w:tplc="04090011">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2229F4"/>
    <w:multiLevelType w:val="hybridMultilevel"/>
    <w:tmpl w:val="5A8074F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07E6CD3"/>
    <w:multiLevelType w:val="hybridMultilevel"/>
    <w:tmpl w:val="9E582690"/>
    <w:lvl w:ilvl="0" w:tplc="FD9E42E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B2B664A"/>
    <w:multiLevelType w:val="multilevel"/>
    <w:tmpl w:val="FFB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59091C"/>
    <w:multiLevelType w:val="multilevel"/>
    <w:tmpl w:val="28861E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8A718D"/>
    <w:multiLevelType w:val="hybridMultilevel"/>
    <w:tmpl w:val="FA5AF7E0"/>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nsid w:val="1E333B51"/>
    <w:multiLevelType w:val="multilevel"/>
    <w:tmpl w:val="8FFC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EA0706"/>
    <w:multiLevelType w:val="hybridMultilevel"/>
    <w:tmpl w:val="D36EC6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230B2219"/>
    <w:multiLevelType w:val="multilevel"/>
    <w:tmpl w:val="C12A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E70753"/>
    <w:multiLevelType w:val="hybridMultilevel"/>
    <w:tmpl w:val="490483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034158"/>
    <w:multiLevelType w:val="hybridMultilevel"/>
    <w:tmpl w:val="2764ABD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nsid w:val="26D56161"/>
    <w:multiLevelType w:val="hybridMultilevel"/>
    <w:tmpl w:val="26943F00"/>
    <w:lvl w:ilvl="0" w:tplc="0409000D">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nsid w:val="28377F6F"/>
    <w:multiLevelType w:val="hybridMultilevel"/>
    <w:tmpl w:val="C26E9962"/>
    <w:lvl w:ilvl="0" w:tplc="2E8891CA">
      <w:start w:val="1"/>
      <w:numFmt w:val="bullet"/>
      <w:lvlText w:val=""/>
      <w:lvlJc w:val="left"/>
      <w:pPr>
        <w:ind w:left="45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503A00"/>
    <w:multiLevelType w:val="multilevel"/>
    <w:tmpl w:val="83CC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8033C4"/>
    <w:multiLevelType w:val="multilevel"/>
    <w:tmpl w:val="3F00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EF480E"/>
    <w:multiLevelType w:val="multilevel"/>
    <w:tmpl w:val="061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5C0B68"/>
    <w:multiLevelType w:val="multilevel"/>
    <w:tmpl w:val="7202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19131E"/>
    <w:multiLevelType w:val="hybridMultilevel"/>
    <w:tmpl w:val="58BEF292"/>
    <w:lvl w:ilvl="0" w:tplc="ED486BE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BD18E9"/>
    <w:multiLevelType w:val="hybridMultilevel"/>
    <w:tmpl w:val="925A32F2"/>
    <w:lvl w:ilvl="0" w:tplc="2E8891CA">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317AB2"/>
    <w:multiLevelType w:val="multilevel"/>
    <w:tmpl w:val="C99A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9376B0"/>
    <w:multiLevelType w:val="multilevel"/>
    <w:tmpl w:val="3476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A191A8D"/>
    <w:multiLevelType w:val="hybridMultilevel"/>
    <w:tmpl w:val="B2248350"/>
    <w:lvl w:ilvl="0" w:tplc="ED486BE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C028B8"/>
    <w:multiLevelType w:val="multilevel"/>
    <w:tmpl w:val="B67A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845F02"/>
    <w:multiLevelType w:val="hybridMultilevel"/>
    <w:tmpl w:val="5530664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8">
    <w:nsid w:val="438E6503"/>
    <w:multiLevelType w:val="hybridMultilevel"/>
    <w:tmpl w:val="84A67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7010B9"/>
    <w:multiLevelType w:val="multilevel"/>
    <w:tmpl w:val="7360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85D5513"/>
    <w:multiLevelType w:val="hybridMultilevel"/>
    <w:tmpl w:val="1E7E124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176BE4"/>
    <w:multiLevelType w:val="multilevel"/>
    <w:tmpl w:val="C828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567BF1"/>
    <w:multiLevelType w:val="hybridMultilevel"/>
    <w:tmpl w:val="56603C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ED049F"/>
    <w:multiLevelType w:val="multilevel"/>
    <w:tmpl w:val="CBE8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4D0318"/>
    <w:multiLevelType w:val="multilevel"/>
    <w:tmpl w:val="D84E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D275CC"/>
    <w:multiLevelType w:val="hybridMultilevel"/>
    <w:tmpl w:val="D674D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662A21A1"/>
    <w:multiLevelType w:val="multilevel"/>
    <w:tmpl w:val="AFDE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445908"/>
    <w:multiLevelType w:val="hybridMultilevel"/>
    <w:tmpl w:val="02C822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283FE1"/>
    <w:multiLevelType w:val="hybridMultilevel"/>
    <w:tmpl w:val="B83A1A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FCB0250"/>
    <w:multiLevelType w:val="multilevel"/>
    <w:tmpl w:val="EC02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1C328A3"/>
    <w:multiLevelType w:val="hybridMultilevel"/>
    <w:tmpl w:val="CD3E4136"/>
    <w:lvl w:ilvl="0" w:tplc="56882C38">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41">
    <w:nsid w:val="75A80124"/>
    <w:multiLevelType w:val="hybridMultilevel"/>
    <w:tmpl w:val="D90407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2A6500"/>
    <w:multiLevelType w:val="hybridMultilevel"/>
    <w:tmpl w:val="F0D2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0F4890"/>
    <w:multiLevelType w:val="multilevel"/>
    <w:tmpl w:val="2640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E2B186E"/>
    <w:multiLevelType w:val="hybridMultilevel"/>
    <w:tmpl w:val="F192F382"/>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FF5280"/>
    <w:multiLevelType w:val="hybridMultilevel"/>
    <w:tmpl w:val="F596337A"/>
    <w:lvl w:ilvl="0" w:tplc="04090011">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1"/>
  </w:num>
  <w:num w:numId="3">
    <w:abstractNumId w:val="8"/>
  </w:num>
  <w:num w:numId="4">
    <w:abstractNumId w:val="12"/>
  </w:num>
  <w:num w:numId="5">
    <w:abstractNumId w:val="33"/>
  </w:num>
  <w:num w:numId="6">
    <w:abstractNumId w:val="37"/>
  </w:num>
  <w:num w:numId="7">
    <w:abstractNumId w:val="14"/>
  </w:num>
  <w:num w:numId="8">
    <w:abstractNumId w:val="9"/>
  </w:num>
  <w:num w:numId="9">
    <w:abstractNumId w:val="38"/>
  </w:num>
  <w:num w:numId="10">
    <w:abstractNumId w:val="15"/>
  </w:num>
  <w:num w:numId="11">
    <w:abstractNumId w:val="22"/>
  </w:num>
  <w:num w:numId="12">
    <w:abstractNumId w:val="6"/>
  </w:num>
  <w:num w:numId="13">
    <w:abstractNumId w:val="30"/>
  </w:num>
  <w:num w:numId="14">
    <w:abstractNumId w:val="1"/>
  </w:num>
  <w:num w:numId="15">
    <w:abstractNumId w:val="21"/>
  </w:num>
  <w:num w:numId="16">
    <w:abstractNumId w:val="16"/>
  </w:num>
  <w:num w:numId="17">
    <w:abstractNumId w:val="41"/>
  </w:num>
  <w:num w:numId="18">
    <w:abstractNumId w:val="44"/>
  </w:num>
  <w:num w:numId="19">
    <w:abstractNumId w:val="25"/>
  </w:num>
  <w:num w:numId="20">
    <w:abstractNumId w:val="4"/>
  </w:num>
  <w:num w:numId="21">
    <w:abstractNumId w:val="3"/>
  </w:num>
  <w:num w:numId="22">
    <w:abstractNumId w:val="32"/>
  </w:num>
  <w:num w:numId="23">
    <w:abstractNumId w:val="45"/>
  </w:num>
  <w:num w:numId="24">
    <w:abstractNumId w:val="35"/>
  </w:num>
  <w:num w:numId="25">
    <w:abstractNumId w:val="24"/>
  </w:num>
  <w:num w:numId="26">
    <w:abstractNumId w:val="17"/>
  </w:num>
  <w:num w:numId="27">
    <w:abstractNumId w:val="0"/>
  </w:num>
  <w:num w:numId="28">
    <w:abstractNumId w:val="18"/>
  </w:num>
  <w:num w:numId="29">
    <w:abstractNumId w:val="43"/>
  </w:num>
  <w:num w:numId="30">
    <w:abstractNumId w:val="31"/>
  </w:num>
  <w:num w:numId="31">
    <w:abstractNumId w:val="29"/>
  </w:num>
  <w:num w:numId="32">
    <w:abstractNumId w:val="39"/>
  </w:num>
  <w:num w:numId="33">
    <w:abstractNumId w:val="20"/>
  </w:num>
  <w:num w:numId="34">
    <w:abstractNumId w:val="19"/>
  </w:num>
  <w:num w:numId="35">
    <w:abstractNumId w:val="26"/>
  </w:num>
  <w:num w:numId="36">
    <w:abstractNumId w:val="23"/>
  </w:num>
  <w:num w:numId="37">
    <w:abstractNumId w:val="7"/>
  </w:num>
  <w:num w:numId="38">
    <w:abstractNumId w:val="36"/>
  </w:num>
  <w:num w:numId="39">
    <w:abstractNumId w:val="10"/>
  </w:num>
  <w:num w:numId="40">
    <w:abstractNumId w:val="34"/>
  </w:num>
  <w:num w:numId="41">
    <w:abstractNumId w:val="2"/>
  </w:num>
  <w:num w:numId="42">
    <w:abstractNumId w:val="28"/>
  </w:num>
  <w:num w:numId="43">
    <w:abstractNumId w:val="40"/>
  </w:num>
  <w:num w:numId="44">
    <w:abstractNumId w:val="42"/>
  </w:num>
  <w:num w:numId="45">
    <w:abstractNumId w:val="13"/>
  </w:num>
  <w:num w:numId="4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9F4F7F"/>
    <w:rsid w:val="0000121C"/>
    <w:rsid w:val="00053C9E"/>
    <w:rsid w:val="00070CBA"/>
    <w:rsid w:val="00073250"/>
    <w:rsid w:val="0007519A"/>
    <w:rsid w:val="000B5FD0"/>
    <w:rsid w:val="000B7851"/>
    <w:rsid w:val="000C17C8"/>
    <w:rsid w:val="000C2A72"/>
    <w:rsid w:val="000D6D52"/>
    <w:rsid w:val="000E1597"/>
    <w:rsid w:val="000E46E6"/>
    <w:rsid w:val="000E4755"/>
    <w:rsid w:val="000F1B2C"/>
    <w:rsid w:val="001055B1"/>
    <w:rsid w:val="00127D15"/>
    <w:rsid w:val="00134533"/>
    <w:rsid w:val="00134686"/>
    <w:rsid w:val="00163579"/>
    <w:rsid w:val="00191A52"/>
    <w:rsid w:val="00192E1D"/>
    <w:rsid w:val="001A3BAF"/>
    <w:rsid w:val="001A66D7"/>
    <w:rsid w:val="001B117C"/>
    <w:rsid w:val="001D42BD"/>
    <w:rsid w:val="001E36E6"/>
    <w:rsid w:val="001E38A7"/>
    <w:rsid w:val="00211AD7"/>
    <w:rsid w:val="002215F5"/>
    <w:rsid w:val="00243B5C"/>
    <w:rsid w:val="00250949"/>
    <w:rsid w:val="00270CBA"/>
    <w:rsid w:val="0028549F"/>
    <w:rsid w:val="0029623C"/>
    <w:rsid w:val="0029708F"/>
    <w:rsid w:val="002A07A3"/>
    <w:rsid w:val="002B6C91"/>
    <w:rsid w:val="0030042C"/>
    <w:rsid w:val="00312669"/>
    <w:rsid w:val="00317317"/>
    <w:rsid w:val="00332991"/>
    <w:rsid w:val="00357D70"/>
    <w:rsid w:val="0038116D"/>
    <w:rsid w:val="003862C1"/>
    <w:rsid w:val="00393352"/>
    <w:rsid w:val="00396519"/>
    <w:rsid w:val="003B4066"/>
    <w:rsid w:val="003C239A"/>
    <w:rsid w:val="003C7151"/>
    <w:rsid w:val="003D17D1"/>
    <w:rsid w:val="00444028"/>
    <w:rsid w:val="00446848"/>
    <w:rsid w:val="004548A6"/>
    <w:rsid w:val="00472770"/>
    <w:rsid w:val="004768A3"/>
    <w:rsid w:val="004A0B01"/>
    <w:rsid w:val="004A31A2"/>
    <w:rsid w:val="004A3D74"/>
    <w:rsid w:val="004A5613"/>
    <w:rsid w:val="004C17C0"/>
    <w:rsid w:val="004C4887"/>
    <w:rsid w:val="004C6309"/>
    <w:rsid w:val="004C6F0E"/>
    <w:rsid w:val="004E2561"/>
    <w:rsid w:val="00507F85"/>
    <w:rsid w:val="00554F73"/>
    <w:rsid w:val="005A4916"/>
    <w:rsid w:val="005B53C4"/>
    <w:rsid w:val="006010F6"/>
    <w:rsid w:val="0060125B"/>
    <w:rsid w:val="006067F1"/>
    <w:rsid w:val="0060716B"/>
    <w:rsid w:val="00617BE3"/>
    <w:rsid w:val="00626DF9"/>
    <w:rsid w:val="006279E1"/>
    <w:rsid w:val="006304FE"/>
    <w:rsid w:val="00633C81"/>
    <w:rsid w:val="00651BD0"/>
    <w:rsid w:val="006602AD"/>
    <w:rsid w:val="00675526"/>
    <w:rsid w:val="00676BED"/>
    <w:rsid w:val="00676DB0"/>
    <w:rsid w:val="006803A3"/>
    <w:rsid w:val="006810A5"/>
    <w:rsid w:val="006855E0"/>
    <w:rsid w:val="006C3D1A"/>
    <w:rsid w:val="006E2060"/>
    <w:rsid w:val="006E773B"/>
    <w:rsid w:val="007117EF"/>
    <w:rsid w:val="00726743"/>
    <w:rsid w:val="0073129D"/>
    <w:rsid w:val="00744908"/>
    <w:rsid w:val="00745FAD"/>
    <w:rsid w:val="00753349"/>
    <w:rsid w:val="007547BD"/>
    <w:rsid w:val="00762B8E"/>
    <w:rsid w:val="00775F2C"/>
    <w:rsid w:val="00776AAC"/>
    <w:rsid w:val="007937B6"/>
    <w:rsid w:val="007A41C7"/>
    <w:rsid w:val="007B4E48"/>
    <w:rsid w:val="007B52A2"/>
    <w:rsid w:val="007B6475"/>
    <w:rsid w:val="007D5DC6"/>
    <w:rsid w:val="007F7087"/>
    <w:rsid w:val="007F7CFF"/>
    <w:rsid w:val="008027B9"/>
    <w:rsid w:val="00804614"/>
    <w:rsid w:val="0080526B"/>
    <w:rsid w:val="008263F2"/>
    <w:rsid w:val="00845E3A"/>
    <w:rsid w:val="008515CC"/>
    <w:rsid w:val="0086649C"/>
    <w:rsid w:val="00874BAF"/>
    <w:rsid w:val="008965A5"/>
    <w:rsid w:val="008B0759"/>
    <w:rsid w:val="008B24A9"/>
    <w:rsid w:val="008B289D"/>
    <w:rsid w:val="008B2FD2"/>
    <w:rsid w:val="008B3992"/>
    <w:rsid w:val="008C215F"/>
    <w:rsid w:val="008D4B01"/>
    <w:rsid w:val="008D5E27"/>
    <w:rsid w:val="008F439C"/>
    <w:rsid w:val="00904F13"/>
    <w:rsid w:val="00920301"/>
    <w:rsid w:val="00934F7F"/>
    <w:rsid w:val="00943439"/>
    <w:rsid w:val="0098482F"/>
    <w:rsid w:val="00990385"/>
    <w:rsid w:val="009942C7"/>
    <w:rsid w:val="009A7356"/>
    <w:rsid w:val="009B02C6"/>
    <w:rsid w:val="009F106D"/>
    <w:rsid w:val="009F4F7F"/>
    <w:rsid w:val="00A01D26"/>
    <w:rsid w:val="00A04CEA"/>
    <w:rsid w:val="00A10F98"/>
    <w:rsid w:val="00A16319"/>
    <w:rsid w:val="00A22395"/>
    <w:rsid w:val="00A25E0D"/>
    <w:rsid w:val="00A27BE8"/>
    <w:rsid w:val="00A448D0"/>
    <w:rsid w:val="00A46401"/>
    <w:rsid w:val="00A47852"/>
    <w:rsid w:val="00A50C8B"/>
    <w:rsid w:val="00A51256"/>
    <w:rsid w:val="00A54F5B"/>
    <w:rsid w:val="00A875D3"/>
    <w:rsid w:val="00A9146A"/>
    <w:rsid w:val="00AA36F4"/>
    <w:rsid w:val="00AA4B65"/>
    <w:rsid w:val="00AB7399"/>
    <w:rsid w:val="00AC58A5"/>
    <w:rsid w:val="00AD1A12"/>
    <w:rsid w:val="00AD7CD0"/>
    <w:rsid w:val="00AD7FFB"/>
    <w:rsid w:val="00B014C5"/>
    <w:rsid w:val="00B0460B"/>
    <w:rsid w:val="00B049FA"/>
    <w:rsid w:val="00B220C5"/>
    <w:rsid w:val="00B36B13"/>
    <w:rsid w:val="00B465CA"/>
    <w:rsid w:val="00B521A3"/>
    <w:rsid w:val="00B545EB"/>
    <w:rsid w:val="00B57D24"/>
    <w:rsid w:val="00B57FC8"/>
    <w:rsid w:val="00B624C7"/>
    <w:rsid w:val="00B659D8"/>
    <w:rsid w:val="00BD145D"/>
    <w:rsid w:val="00BE099A"/>
    <w:rsid w:val="00C043C2"/>
    <w:rsid w:val="00C20A81"/>
    <w:rsid w:val="00C26F80"/>
    <w:rsid w:val="00C3153F"/>
    <w:rsid w:val="00C32C5D"/>
    <w:rsid w:val="00C726B5"/>
    <w:rsid w:val="00C727E8"/>
    <w:rsid w:val="00C93594"/>
    <w:rsid w:val="00C95780"/>
    <w:rsid w:val="00C96D7A"/>
    <w:rsid w:val="00CB3B5E"/>
    <w:rsid w:val="00CC6841"/>
    <w:rsid w:val="00CD0A9E"/>
    <w:rsid w:val="00CD7334"/>
    <w:rsid w:val="00CF6FD0"/>
    <w:rsid w:val="00CF74BF"/>
    <w:rsid w:val="00D00F3A"/>
    <w:rsid w:val="00D13C02"/>
    <w:rsid w:val="00D27129"/>
    <w:rsid w:val="00D35813"/>
    <w:rsid w:val="00D43395"/>
    <w:rsid w:val="00D65BCC"/>
    <w:rsid w:val="00DA3419"/>
    <w:rsid w:val="00DB1772"/>
    <w:rsid w:val="00DC1D6F"/>
    <w:rsid w:val="00DC53F7"/>
    <w:rsid w:val="00DC7D8D"/>
    <w:rsid w:val="00DD5438"/>
    <w:rsid w:val="00DD5E69"/>
    <w:rsid w:val="00DE1BD2"/>
    <w:rsid w:val="00DE7D53"/>
    <w:rsid w:val="00DF57B1"/>
    <w:rsid w:val="00E04832"/>
    <w:rsid w:val="00E1661F"/>
    <w:rsid w:val="00E30F42"/>
    <w:rsid w:val="00E31FC4"/>
    <w:rsid w:val="00E33A35"/>
    <w:rsid w:val="00E43A3A"/>
    <w:rsid w:val="00E55599"/>
    <w:rsid w:val="00E82D47"/>
    <w:rsid w:val="00E83BD7"/>
    <w:rsid w:val="00E91B5D"/>
    <w:rsid w:val="00EA38E1"/>
    <w:rsid w:val="00EA594A"/>
    <w:rsid w:val="00EB6D9A"/>
    <w:rsid w:val="00EC1F07"/>
    <w:rsid w:val="00F07A24"/>
    <w:rsid w:val="00F15601"/>
    <w:rsid w:val="00F4021A"/>
    <w:rsid w:val="00F65D45"/>
    <w:rsid w:val="00F710AC"/>
    <w:rsid w:val="00F76969"/>
    <w:rsid w:val="00F80C94"/>
    <w:rsid w:val="00F810A0"/>
    <w:rsid w:val="00F908DA"/>
    <w:rsid w:val="00FA7C0F"/>
    <w:rsid w:val="00FB0E77"/>
    <w:rsid w:val="00FB3BAE"/>
    <w:rsid w:val="00FC2408"/>
    <w:rsid w:val="00FD3EE2"/>
    <w:rsid w:val="00FF376F"/>
    <w:rsid w:val="00FF3F28"/>
    <w:rsid w:val="00FF52F9"/>
    <w:rsid w:val="00FF53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A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F7F"/>
  </w:style>
  <w:style w:type="paragraph" w:styleId="Footer">
    <w:name w:val="footer"/>
    <w:basedOn w:val="Normal"/>
    <w:link w:val="FooterChar"/>
    <w:uiPriority w:val="99"/>
    <w:unhideWhenUsed/>
    <w:rsid w:val="009F4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F7F"/>
  </w:style>
  <w:style w:type="paragraph" w:styleId="NormalWeb">
    <w:name w:val="Normal (Web)"/>
    <w:basedOn w:val="Normal"/>
    <w:uiPriority w:val="99"/>
    <w:semiHidden/>
    <w:unhideWhenUsed/>
    <w:rsid w:val="0025094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3BAF"/>
    <w:pPr>
      <w:ind w:left="720"/>
      <w:contextualSpacing/>
    </w:pPr>
  </w:style>
  <w:style w:type="paragraph" w:customStyle="1" w:styleId="Tit">
    <w:name w:val="Tit"/>
    <w:basedOn w:val="Normal"/>
    <w:rsid w:val="00DA3419"/>
    <w:pPr>
      <w:pBdr>
        <w:bottom w:val="single" w:sz="6" w:space="2" w:color="auto"/>
      </w:pBdr>
      <w:shd w:val="pct5" w:color="auto" w:fill="auto"/>
      <w:spacing w:after="120" w:line="240" w:lineRule="auto"/>
      <w:ind w:left="851" w:hanging="851"/>
    </w:pPr>
    <w:rPr>
      <w:rFonts w:ascii="Times New Roman" w:eastAsia="Times New Roman" w:hAnsi="Times New Roman" w:cs="Times New Roman"/>
      <w:b/>
      <w:sz w:val="24"/>
      <w:szCs w:val="20"/>
    </w:rPr>
  </w:style>
  <w:style w:type="paragraph" w:styleId="NoSpacing">
    <w:name w:val="No Spacing"/>
    <w:uiPriority w:val="99"/>
    <w:qFormat/>
    <w:rsid w:val="007547BD"/>
    <w:pPr>
      <w:spacing w:after="0" w:line="240" w:lineRule="auto"/>
    </w:pPr>
    <w:rPr>
      <w:rFonts w:ascii="Calibri" w:eastAsia="Calibri" w:hAnsi="Calibri" w:cs="Times New Roman"/>
    </w:rPr>
  </w:style>
  <w:style w:type="paragraph" w:styleId="BodyText">
    <w:name w:val="Body Text"/>
    <w:basedOn w:val="Normal"/>
    <w:link w:val="BodyTextChar"/>
    <w:rsid w:val="00317317"/>
    <w:pPr>
      <w:spacing w:after="0" w:line="36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317317"/>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CC6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841"/>
    <w:rPr>
      <w:rFonts w:ascii="Tahoma" w:hAnsi="Tahoma" w:cs="Tahoma"/>
      <w:sz w:val="16"/>
      <w:szCs w:val="16"/>
    </w:rPr>
  </w:style>
  <w:style w:type="character" w:styleId="Hyperlink">
    <w:name w:val="Hyperlink"/>
    <w:basedOn w:val="DefaultParagraphFont"/>
    <w:uiPriority w:val="99"/>
    <w:unhideWhenUsed/>
    <w:rsid w:val="008B0759"/>
    <w:rPr>
      <w:color w:val="0000FF" w:themeColor="hyperlink"/>
      <w:u w:val="single"/>
    </w:rPr>
  </w:style>
  <w:style w:type="character" w:styleId="Strong">
    <w:name w:val="Strong"/>
    <w:basedOn w:val="DefaultParagraphFont"/>
    <w:uiPriority w:val="22"/>
    <w:qFormat/>
    <w:rsid w:val="009F106D"/>
    <w:rPr>
      <w:b/>
      <w:bCs/>
    </w:rPr>
  </w:style>
</w:styles>
</file>

<file path=word/webSettings.xml><?xml version="1.0" encoding="utf-8"?>
<w:webSettings xmlns:r="http://schemas.openxmlformats.org/officeDocument/2006/relationships" xmlns:w="http://schemas.openxmlformats.org/wordprocessingml/2006/main">
  <w:divs>
    <w:div w:id="474372561">
      <w:bodyDiv w:val="1"/>
      <w:marLeft w:val="0"/>
      <w:marRight w:val="0"/>
      <w:marTop w:val="0"/>
      <w:marBottom w:val="0"/>
      <w:divBdr>
        <w:top w:val="none" w:sz="0" w:space="0" w:color="auto"/>
        <w:left w:val="none" w:sz="0" w:space="0" w:color="auto"/>
        <w:bottom w:val="none" w:sz="0" w:space="0" w:color="auto"/>
        <w:right w:val="none" w:sz="0" w:space="0" w:color="auto"/>
      </w:divBdr>
    </w:div>
    <w:div w:id="631789657">
      <w:bodyDiv w:val="1"/>
      <w:marLeft w:val="0"/>
      <w:marRight w:val="0"/>
      <w:marTop w:val="0"/>
      <w:marBottom w:val="0"/>
      <w:divBdr>
        <w:top w:val="none" w:sz="0" w:space="0" w:color="auto"/>
        <w:left w:val="none" w:sz="0" w:space="0" w:color="auto"/>
        <w:bottom w:val="none" w:sz="0" w:space="0" w:color="auto"/>
        <w:right w:val="none" w:sz="0" w:space="0" w:color="auto"/>
      </w:divBdr>
    </w:div>
    <w:div w:id="789513597">
      <w:bodyDiv w:val="1"/>
      <w:marLeft w:val="0"/>
      <w:marRight w:val="0"/>
      <w:marTop w:val="0"/>
      <w:marBottom w:val="0"/>
      <w:divBdr>
        <w:top w:val="none" w:sz="0" w:space="0" w:color="auto"/>
        <w:left w:val="none" w:sz="0" w:space="0" w:color="auto"/>
        <w:bottom w:val="none" w:sz="0" w:space="0" w:color="auto"/>
        <w:right w:val="none" w:sz="0" w:space="0" w:color="auto"/>
      </w:divBdr>
    </w:div>
    <w:div w:id="1030912708">
      <w:bodyDiv w:val="1"/>
      <w:marLeft w:val="0"/>
      <w:marRight w:val="0"/>
      <w:marTop w:val="0"/>
      <w:marBottom w:val="0"/>
      <w:divBdr>
        <w:top w:val="none" w:sz="0" w:space="0" w:color="auto"/>
        <w:left w:val="none" w:sz="0" w:space="0" w:color="auto"/>
        <w:bottom w:val="none" w:sz="0" w:space="0" w:color="auto"/>
        <w:right w:val="none" w:sz="0" w:space="0" w:color="auto"/>
      </w:divBdr>
    </w:div>
    <w:div w:id="1255551133">
      <w:bodyDiv w:val="1"/>
      <w:marLeft w:val="0"/>
      <w:marRight w:val="0"/>
      <w:marTop w:val="0"/>
      <w:marBottom w:val="0"/>
      <w:divBdr>
        <w:top w:val="none" w:sz="0" w:space="0" w:color="auto"/>
        <w:left w:val="none" w:sz="0" w:space="0" w:color="auto"/>
        <w:bottom w:val="none" w:sz="0" w:space="0" w:color="auto"/>
        <w:right w:val="none" w:sz="0" w:space="0" w:color="auto"/>
      </w:divBdr>
    </w:div>
    <w:div w:id="184990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galingam1069@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magalingam-chinnathamb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30BDE-D772-47E2-AFDA-83172AD20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deepak</cp:lastModifiedBy>
  <cp:revision>2</cp:revision>
  <cp:lastPrinted>2015-11-23T10:43:00Z</cp:lastPrinted>
  <dcterms:created xsi:type="dcterms:W3CDTF">2019-03-14T07:41:00Z</dcterms:created>
  <dcterms:modified xsi:type="dcterms:W3CDTF">2019-03-14T07:41:00Z</dcterms:modified>
</cp:coreProperties>
</file>