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B5" w:rsidRPr="008B6995" w:rsidRDefault="005B779A">
      <w:pPr>
        <w:pStyle w:val="ParaAttribute0"/>
        <w:wordWrap w:val="0"/>
        <w:rPr>
          <w:rFonts w:asciiTheme="minorHAnsi" w:eastAsia="Times New Roman" w:hAnsiTheme="minorHAnsi" w:cstheme="minorHAnsi"/>
          <w:b/>
          <w:sz w:val="36"/>
          <w:u w:val="single"/>
        </w:rPr>
      </w:pPr>
      <w:r>
        <w:rPr>
          <w:rFonts w:asciiTheme="minorHAnsi" w:eastAsia="Times New Roman" w:hAnsiTheme="minorHAnsi" w:cstheme="minorHAnsi"/>
          <w:b/>
          <w:sz w:val="36"/>
          <w:u w:val="single"/>
        </w:rPr>
        <w:t>PRASHANT</w:t>
      </w:r>
      <w:r w:rsidR="008B6995" w:rsidRPr="008B6995">
        <w:rPr>
          <w:rFonts w:asciiTheme="minorHAnsi" w:eastAsia="Times New Roman" w:hAnsiTheme="minorHAnsi" w:cstheme="minorHAnsi"/>
          <w:b/>
          <w:sz w:val="36"/>
          <w:u w:val="single"/>
        </w:rPr>
        <w:t xml:space="preserve"> CHAUHAN</w:t>
      </w:r>
      <w:r w:rsidR="00DF0218">
        <w:rPr>
          <w:rFonts w:asciiTheme="minorHAnsi" w:eastAsia="Times New Roman" w:hAnsiTheme="minorHAnsi" w:cstheme="minorHAnsi"/>
          <w:b/>
          <w:sz w:val="36"/>
          <w:u w:val="single"/>
        </w:rPr>
        <w:t xml:space="preserve">                            </w:t>
      </w:r>
    </w:p>
    <w:p w:rsidR="003F70B5" w:rsidRPr="00DF0218" w:rsidRDefault="005B779A" w:rsidP="00EA4052">
      <w:pPr>
        <w:pStyle w:val="ParaAttribute1"/>
        <w:tabs>
          <w:tab w:val="clear" w:pos="2160"/>
          <w:tab w:val="clear" w:pos="2550"/>
          <w:tab w:val="left" w:pos="4605"/>
        </w:tabs>
        <w:wordWrap w:val="0"/>
        <w:spacing w:line="160" w:lineRule="atLeast"/>
        <w:rPr>
          <w:rFonts w:eastAsia="Times New Roman"/>
          <w:b/>
          <w:sz w:val="22"/>
        </w:rPr>
      </w:pPr>
      <w:r>
        <w:rPr>
          <w:rFonts w:eastAsia="Times New Roman"/>
        </w:rPr>
        <w:tab/>
      </w:r>
      <w:r w:rsidR="008837CD">
        <w:rPr>
          <w:rFonts w:eastAsia="Times New Roman"/>
        </w:rPr>
        <w:t xml:space="preserve">                                                                              </w:t>
      </w:r>
      <w:r w:rsidR="00DF0218" w:rsidRPr="008837CD">
        <w:rPr>
          <w:rFonts w:eastAsia="Times New Roman"/>
          <w:b/>
          <w:sz w:val="22"/>
        </w:rPr>
        <w:t>S/o.</w:t>
      </w:r>
      <w:r w:rsidR="00DF0218" w:rsidRPr="00DF0218">
        <w:rPr>
          <w:rFonts w:eastAsia="Times New Roman"/>
          <w:sz w:val="22"/>
        </w:rPr>
        <w:t xml:space="preserve">      </w:t>
      </w:r>
      <w:r w:rsidR="00DF0218">
        <w:rPr>
          <w:rFonts w:eastAsia="Times New Roman"/>
          <w:sz w:val="22"/>
        </w:rPr>
        <w:t xml:space="preserve"> </w:t>
      </w:r>
      <w:r w:rsidR="00DF0218" w:rsidRPr="00DF0218">
        <w:rPr>
          <w:rFonts w:eastAsia="Times New Roman"/>
          <w:b/>
          <w:sz w:val="22"/>
        </w:rPr>
        <w:t>Mr.</w:t>
      </w:r>
      <w:r w:rsidR="008837CD">
        <w:rPr>
          <w:rFonts w:eastAsia="Times New Roman"/>
          <w:b/>
          <w:sz w:val="22"/>
        </w:rPr>
        <w:t xml:space="preserve"> Mahipal Singh</w:t>
      </w:r>
    </w:p>
    <w:p w:rsidR="00DF0218" w:rsidRPr="008B6995" w:rsidRDefault="005B779A">
      <w:pPr>
        <w:pStyle w:val="ParaAttribute2"/>
        <w:wordWrap w:val="0"/>
        <w:spacing w:line="276" w:lineRule="auto"/>
        <w:rPr>
          <w:rStyle w:val="CharAttribute3"/>
          <w:b/>
          <w:sz w:val="22"/>
          <w:u w:val="none"/>
        </w:rPr>
      </w:pPr>
      <w:r>
        <w:rPr>
          <w:rStyle w:val="CharAttribute2"/>
        </w:rPr>
        <w:t xml:space="preserve">       </w:t>
      </w:r>
      <w:r w:rsidR="008B6995">
        <w:rPr>
          <w:rStyle w:val="CharAttribute2"/>
        </w:rPr>
        <w:t xml:space="preserve">                                                                                    </w:t>
      </w:r>
      <w:r>
        <w:rPr>
          <w:rStyle w:val="CharAttribute2"/>
        </w:rPr>
        <w:t xml:space="preserve"> </w:t>
      </w:r>
      <w:r w:rsidR="008B6995" w:rsidRPr="008B6995">
        <w:rPr>
          <w:rStyle w:val="CharAttribute2"/>
          <w:b/>
          <w:sz w:val="22"/>
        </w:rPr>
        <w:t>Email:</w:t>
      </w:r>
      <w:r w:rsidRPr="008B6995">
        <w:rPr>
          <w:rStyle w:val="CharAttribute2"/>
          <w:b/>
          <w:sz w:val="22"/>
        </w:rPr>
        <w:t xml:space="preserve"> </w:t>
      </w:r>
      <w:r w:rsidRPr="008B6995">
        <w:rPr>
          <w:rStyle w:val="CharAttribute3"/>
          <w:b/>
          <w:sz w:val="22"/>
          <w:u w:val="none"/>
        </w:rPr>
        <w:t xml:space="preserve"> </w:t>
      </w:r>
      <w:hyperlink r:id="rId5" w:history="1">
        <w:r w:rsidR="008837CD" w:rsidRPr="007A7F2B">
          <w:rPr>
            <w:rStyle w:val="Hyperlink"/>
            <w:rFonts w:eastAsia="Batang"/>
            <w:b/>
            <w:sz w:val="22"/>
          </w:rPr>
          <w:t>chauhanprashant043@gmail.com</w:t>
        </w:r>
      </w:hyperlink>
    </w:p>
    <w:p w:rsidR="008B6995" w:rsidRPr="00EA4052" w:rsidRDefault="005B779A">
      <w:pPr>
        <w:pStyle w:val="ParaAttribute2"/>
        <w:wordWrap w:val="0"/>
        <w:spacing w:line="276" w:lineRule="auto"/>
        <w:rPr>
          <w:rFonts w:eastAsia="Times New Roman"/>
          <w:b/>
        </w:rPr>
      </w:pPr>
      <w:r>
        <w:rPr>
          <w:rFonts w:eastAsia="Times New Roman"/>
        </w:rPr>
        <w:t xml:space="preserve">                                                                                          </w:t>
      </w:r>
      <w:r w:rsidR="008837CD">
        <w:rPr>
          <w:rFonts w:eastAsia="Times New Roman"/>
        </w:rPr>
        <w:t xml:space="preserve">  </w:t>
      </w:r>
      <w:r w:rsidRPr="00EA4052">
        <w:rPr>
          <w:rFonts w:eastAsia="Times New Roman"/>
          <w:b/>
          <w:sz w:val="22"/>
        </w:rPr>
        <w:t>Mobile No. +91</w:t>
      </w:r>
      <w:r w:rsidR="008837CD">
        <w:rPr>
          <w:rFonts w:eastAsia="Times New Roman"/>
          <w:b/>
          <w:sz w:val="22"/>
        </w:rPr>
        <w:t>7409909091</w:t>
      </w:r>
    </w:p>
    <w:p w:rsidR="003F70B5" w:rsidRDefault="005B779A">
      <w:pPr>
        <w:pStyle w:val="ParaAttribute4"/>
        <w:wordWrap w:val="0"/>
        <w:spacing w:line="360" w:lineRule="auto"/>
        <w:rPr>
          <w:rFonts w:eastAsia="Batang"/>
        </w:rPr>
      </w:pPr>
      <w:r>
        <w:rPr>
          <w:rStyle w:val="CharAttribute5"/>
          <w:szCs w:val="22"/>
        </w:rPr>
        <w:t>To grow and excel both professionally and personally and to se</w:t>
      </w:r>
      <w:r>
        <w:rPr>
          <w:rStyle w:val="CharAttribute5"/>
          <w:szCs w:val="22"/>
        </w:rPr>
        <w:t>cure a position where my virtues of fast learning and quick decision making proves to be an asset to the organization.</w:t>
      </w:r>
    </w:p>
    <w:p w:rsidR="003F70B5" w:rsidRDefault="005B779A">
      <w:pPr>
        <w:pStyle w:val="ParaAttribute5"/>
        <w:wordWrap w:val="0"/>
        <w:spacing w:line="276" w:lineRule="auto"/>
        <w:rPr>
          <w:rFonts w:eastAsia="Batang"/>
        </w:rPr>
      </w:pPr>
      <w:r>
        <w:rPr>
          <w:rStyle w:val="CharAttribute7"/>
          <w:szCs w:val="22"/>
        </w:rPr>
        <w:t xml:space="preserve">SYNOPSIS: 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rPr>
          <w:rFonts w:ascii="Times New Roman" w:eastAsia="Batang"/>
        </w:rPr>
      </w:pPr>
      <w:r>
        <w:rPr>
          <w:rStyle w:val="CharAttribute10"/>
          <w:szCs w:val="22"/>
        </w:rPr>
        <w:t xml:space="preserve">Qualified </w:t>
      </w:r>
      <w:r>
        <w:rPr>
          <w:rStyle w:val="CharAttribute11"/>
          <w:szCs w:val="22"/>
        </w:rPr>
        <w:t>Alcohol Technologist from Vasant dada Sugar Institute Pune (Post Graduate diploma in Industrial fermentation &amp;Alcoho</w:t>
      </w:r>
      <w:r>
        <w:rPr>
          <w:rStyle w:val="CharAttribute11"/>
          <w:szCs w:val="22"/>
        </w:rPr>
        <w:t>l Technology)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rPr>
          <w:rFonts w:ascii="Times New Roman" w:eastAsia="Batang"/>
          <w:i/>
          <w:sz w:val="22"/>
          <w:szCs w:val="22"/>
        </w:rPr>
      </w:pPr>
      <w:r>
        <w:rPr>
          <w:rStyle w:val="CharAttribute11"/>
          <w:szCs w:val="22"/>
        </w:rPr>
        <w:t xml:space="preserve">Possess </w:t>
      </w:r>
      <w:r w:rsidR="00EA4052">
        <w:rPr>
          <w:rStyle w:val="CharAttribute11"/>
          <w:szCs w:val="22"/>
        </w:rPr>
        <w:t>2</w:t>
      </w:r>
      <w:r>
        <w:rPr>
          <w:rStyle w:val="CharAttribute10"/>
          <w:szCs w:val="22"/>
        </w:rPr>
        <w:t>.0</w:t>
      </w:r>
      <w:r>
        <w:rPr>
          <w:rStyle w:val="CharAttribute11"/>
          <w:szCs w:val="22"/>
        </w:rPr>
        <w:t xml:space="preserve"> </w:t>
      </w:r>
      <w:r>
        <w:rPr>
          <w:rStyle w:val="CharAttribute10"/>
          <w:szCs w:val="22"/>
        </w:rPr>
        <w:t>years’ experience in Production/ Quality department</w:t>
      </w:r>
      <w:r>
        <w:rPr>
          <w:rStyle w:val="CharAttribute11"/>
          <w:szCs w:val="22"/>
        </w:rPr>
        <w:t xml:space="preserve"> </w:t>
      </w:r>
      <w:r>
        <w:rPr>
          <w:rStyle w:val="CharAttribute10"/>
          <w:szCs w:val="22"/>
        </w:rPr>
        <w:t>as an</w:t>
      </w:r>
      <w:r>
        <w:rPr>
          <w:rStyle w:val="CharAttribute11"/>
          <w:szCs w:val="22"/>
        </w:rPr>
        <w:t xml:space="preserve"> Executive Manufacturing (Blending &amp; QC</w:t>
      </w:r>
      <w:r>
        <w:rPr>
          <w:rStyle w:val="CharAttribute10"/>
          <w:szCs w:val="22"/>
        </w:rPr>
        <w:t>).</w:t>
      </w:r>
      <w:r>
        <w:rPr>
          <w:rStyle w:val="CharAttribute11"/>
          <w:szCs w:val="22"/>
        </w:rPr>
        <w:t xml:space="preserve"> 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 xml:space="preserve">Expert in streamlining plant operations, increasing efficiency and improving product quality. 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spacing w:before="40" w:after="20"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Good knowledge and experience of HA</w:t>
      </w:r>
      <w:r>
        <w:rPr>
          <w:rStyle w:val="CharAttribute10"/>
          <w:szCs w:val="22"/>
        </w:rPr>
        <w:t>CCP, ISO22000 and FSSAI system implementation and certification.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spacing w:before="40"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Expert in, PDCA, GMP,</w:t>
      </w:r>
      <w:r w:rsidR="00EA4052">
        <w:rPr>
          <w:rStyle w:val="CharAttribute10"/>
          <w:szCs w:val="22"/>
        </w:rPr>
        <w:t xml:space="preserve"> GHP, GLP</w:t>
      </w:r>
      <w:r>
        <w:rPr>
          <w:rStyle w:val="CharAttribute10"/>
          <w:szCs w:val="22"/>
        </w:rPr>
        <w:t xml:space="preserve"> daily and monthly documentation and Quality Management. 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Expert in sensory evaluation as a penal member of Joint Test Penal.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spacing w:after="200"/>
        <w:contextualSpacing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Conduct root cause analysis for dev</w:t>
      </w:r>
      <w:r>
        <w:rPr>
          <w:rStyle w:val="CharAttribute10"/>
          <w:szCs w:val="22"/>
        </w:rPr>
        <w:t>iations and carry out trouble shooting with manufacturing as well as engineering.</w:t>
      </w:r>
    </w:p>
    <w:p w:rsidR="003F70B5" w:rsidRDefault="005B779A">
      <w:pPr>
        <w:pStyle w:val="ListParagraph"/>
        <w:numPr>
          <w:ilvl w:val="0"/>
          <w:numId w:val="1"/>
        </w:numPr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Exceptional coordination skills; adeptly coordinated with the Production, and Commercial Department</w:t>
      </w:r>
    </w:p>
    <w:p w:rsidR="003F70B5" w:rsidRDefault="005B779A">
      <w:pPr>
        <w:pStyle w:val="ListParagraph"/>
        <w:numPr>
          <w:ilvl w:val="0"/>
          <w:numId w:val="1"/>
        </w:numPr>
        <w:shd w:val="solid" w:color="FFFFFF" w:fill="auto"/>
        <w:contextualSpacing/>
        <w:rPr>
          <w:rFonts w:ascii="Times New Roman" w:eastAsia="Batang"/>
          <w:i/>
          <w:sz w:val="22"/>
          <w:szCs w:val="22"/>
        </w:rPr>
      </w:pPr>
      <w:r>
        <w:rPr>
          <w:rStyle w:val="CharAttribute10"/>
          <w:szCs w:val="22"/>
        </w:rPr>
        <w:t>A quick learner with the ability to work under pressure and meet deadlines</w:t>
      </w:r>
      <w:r>
        <w:rPr>
          <w:rStyle w:val="CharAttribute10"/>
          <w:szCs w:val="22"/>
        </w:rPr>
        <w:t xml:space="preserve">. </w:t>
      </w:r>
    </w:p>
    <w:p w:rsidR="003F70B5" w:rsidRDefault="003F70B5">
      <w:pPr>
        <w:pStyle w:val="ParaAttribute12"/>
        <w:wordWrap w:val="0"/>
        <w:rPr>
          <w:rFonts w:eastAsia="Batang"/>
        </w:rPr>
      </w:pPr>
    </w:p>
    <w:p w:rsidR="003F70B5" w:rsidRDefault="005B779A">
      <w:pPr>
        <w:pStyle w:val="ParaAttribute12"/>
        <w:wordWrap w:val="0"/>
        <w:rPr>
          <w:rFonts w:eastAsia="Batang"/>
        </w:rPr>
      </w:pPr>
      <w:r>
        <w:rPr>
          <w:rStyle w:val="CharAttribute11"/>
          <w:szCs w:val="22"/>
        </w:rPr>
        <w:t xml:space="preserve">Expertise: 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</w:rPr>
      </w:pPr>
      <w:r>
        <w:rPr>
          <w:rStyle w:val="CharAttribute10"/>
          <w:szCs w:val="22"/>
        </w:rPr>
        <w:t>Production operation, planning and control.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  <w:sz w:val="22"/>
          <w:szCs w:val="22"/>
        </w:rPr>
      </w:pPr>
      <w:r>
        <w:rPr>
          <w:rStyle w:val="CharAttribute10"/>
          <w:szCs w:val="22"/>
        </w:rPr>
        <w:t>Quality assurance and quality control.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  <w:sz w:val="22"/>
          <w:szCs w:val="22"/>
        </w:rPr>
      </w:pPr>
      <w:r>
        <w:rPr>
          <w:rStyle w:val="CharAttribute10"/>
          <w:szCs w:val="22"/>
        </w:rPr>
        <w:t>Sensory evaluation of products.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  <w:sz w:val="22"/>
          <w:szCs w:val="22"/>
        </w:rPr>
      </w:pPr>
      <w:r>
        <w:rPr>
          <w:rStyle w:val="CharAttribute10"/>
          <w:szCs w:val="22"/>
        </w:rPr>
        <w:t>Blending and bottling of beverages.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  <w:sz w:val="22"/>
          <w:szCs w:val="22"/>
        </w:rPr>
      </w:pPr>
      <w:r>
        <w:rPr>
          <w:rStyle w:val="CharAttribute10"/>
          <w:szCs w:val="22"/>
        </w:rPr>
        <w:t>Water treatment plant operations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Batang"/>
          <w:sz w:val="22"/>
          <w:szCs w:val="22"/>
        </w:rPr>
      </w:pPr>
      <w:r>
        <w:rPr>
          <w:rStyle w:val="CharAttribute10"/>
          <w:szCs w:val="22"/>
        </w:rPr>
        <w:t>Handling and managing manpower</w:t>
      </w:r>
    </w:p>
    <w:p w:rsidR="003F70B5" w:rsidRDefault="003F70B5">
      <w:pPr>
        <w:pStyle w:val="ParaAttribute5"/>
        <w:wordWrap w:val="0"/>
        <w:spacing w:line="276" w:lineRule="auto"/>
        <w:rPr>
          <w:rFonts w:eastAsia="Batang"/>
        </w:rPr>
      </w:pPr>
    </w:p>
    <w:p w:rsidR="003F70B5" w:rsidRDefault="005B779A">
      <w:pPr>
        <w:pStyle w:val="ParaAttribute5"/>
        <w:wordWrap w:val="0"/>
        <w:spacing w:line="276" w:lineRule="auto"/>
        <w:rPr>
          <w:rFonts w:eastAsia="Batang"/>
        </w:rPr>
      </w:pPr>
      <w:r>
        <w:rPr>
          <w:rStyle w:val="CharAttribute7"/>
          <w:szCs w:val="22"/>
        </w:rPr>
        <w:t>Work Experience:</w:t>
      </w: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7"/>
          <w:szCs w:val="22"/>
        </w:rPr>
        <w:t xml:space="preserve">ALLIED </w:t>
      </w:r>
      <w:r>
        <w:rPr>
          <w:rStyle w:val="CharAttribute7"/>
          <w:szCs w:val="22"/>
        </w:rPr>
        <w:t>BLENDER</w:t>
      </w:r>
      <w:r w:rsidR="00BD2D62">
        <w:rPr>
          <w:rStyle w:val="CharAttribute7"/>
          <w:szCs w:val="22"/>
        </w:rPr>
        <w:t>’S &amp; DISTILLER’S</w:t>
      </w:r>
      <w:r w:rsidR="0027324F">
        <w:rPr>
          <w:rStyle w:val="CharAttribute7"/>
          <w:szCs w:val="22"/>
        </w:rPr>
        <w:t xml:space="preserve"> Pvt. Ltd</w:t>
      </w:r>
      <w:r w:rsidR="0027324F">
        <w:rPr>
          <w:rStyle w:val="CharAttribute11"/>
          <w:szCs w:val="22"/>
        </w:rPr>
        <w:t>.</w:t>
      </w: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11"/>
          <w:szCs w:val="22"/>
        </w:rPr>
        <w:t xml:space="preserve">                </w:t>
      </w:r>
      <w:r>
        <w:rPr>
          <w:rStyle w:val="CharAttribute10"/>
          <w:szCs w:val="22"/>
        </w:rPr>
        <w:t>One of the giant companies on globe in the area of spirits, holding almost all big names li</w:t>
      </w:r>
      <w:r w:rsidR="00BD2D62">
        <w:rPr>
          <w:rStyle w:val="CharAttribute10"/>
          <w:szCs w:val="22"/>
        </w:rPr>
        <w:t>ke: Officer’s Choice Whiskey,</w:t>
      </w:r>
      <w:r w:rsidR="00BD2D62" w:rsidRPr="00BD2D62">
        <w:rPr>
          <w:rStyle w:val="CharAttribute10"/>
          <w:szCs w:val="22"/>
        </w:rPr>
        <w:t xml:space="preserve"> </w:t>
      </w:r>
      <w:r w:rsidR="00BD2D62">
        <w:rPr>
          <w:rStyle w:val="CharAttribute10"/>
          <w:szCs w:val="22"/>
        </w:rPr>
        <w:t>Officer’s Choice Blue,</w:t>
      </w:r>
      <w:r w:rsidR="00BD2D62" w:rsidRPr="00BD2D62">
        <w:rPr>
          <w:rStyle w:val="CharAttribute10"/>
          <w:szCs w:val="22"/>
        </w:rPr>
        <w:t xml:space="preserve"> </w:t>
      </w:r>
      <w:r w:rsidR="00BD2D62">
        <w:rPr>
          <w:rStyle w:val="CharAttribute10"/>
          <w:szCs w:val="22"/>
        </w:rPr>
        <w:t xml:space="preserve">Officer’s Choice Black, Kyron Brandy, Lord &amp; Master Brandy, Jolly Roger Rum </w:t>
      </w:r>
      <w:r>
        <w:rPr>
          <w:rStyle w:val="CharAttribute10"/>
          <w:szCs w:val="22"/>
        </w:rPr>
        <w:t>.</w:t>
      </w: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11"/>
          <w:szCs w:val="22"/>
        </w:rPr>
        <w:t>Designation: -             Executive Blending &amp; QC</w:t>
      </w: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11"/>
          <w:szCs w:val="22"/>
        </w:rPr>
        <w:t xml:space="preserve">Duration: -                  </w:t>
      </w:r>
      <w:r w:rsidR="00BD2D62">
        <w:rPr>
          <w:rStyle w:val="CharAttribute11"/>
          <w:szCs w:val="22"/>
        </w:rPr>
        <w:t>April 2015</w:t>
      </w:r>
      <w:r>
        <w:rPr>
          <w:rStyle w:val="CharAttribute11"/>
          <w:szCs w:val="22"/>
        </w:rPr>
        <w:t xml:space="preserve"> to present</w:t>
      </w:r>
    </w:p>
    <w:p w:rsidR="003F70B5" w:rsidRDefault="005B779A">
      <w:pPr>
        <w:pStyle w:val="ParaAttribute5"/>
        <w:wordWrap w:val="0"/>
        <w:spacing w:line="276" w:lineRule="auto"/>
        <w:rPr>
          <w:rFonts w:eastAsia="Batang"/>
        </w:rPr>
      </w:pPr>
      <w:r>
        <w:rPr>
          <w:rStyle w:val="CharAttribute11"/>
          <w:szCs w:val="22"/>
        </w:rPr>
        <w:t xml:space="preserve">Current Location: -   ALLIED BLENDER’S &amp; DISTILLER’S Pvt. Ltd at Globus </w:t>
      </w:r>
      <w:r w:rsidR="0059778D">
        <w:rPr>
          <w:rStyle w:val="CharAttribute11"/>
          <w:szCs w:val="22"/>
        </w:rPr>
        <w:t xml:space="preserve">Spirits Pvt. Ltd Behror Rajasthan  </w:t>
      </w:r>
    </w:p>
    <w:p w:rsidR="003F70B5" w:rsidRDefault="003F70B5">
      <w:pPr>
        <w:pStyle w:val="ParaAttribute5"/>
        <w:wordWrap w:val="0"/>
        <w:spacing w:line="276" w:lineRule="auto"/>
        <w:rPr>
          <w:rFonts w:eastAsia="Batang"/>
        </w:rPr>
      </w:pPr>
    </w:p>
    <w:p w:rsidR="003F70B5" w:rsidRDefault="003F70B5">
      <w:pPr>
        <w:pStyle w:val="ParaAttribute5"/>
        <w:wordWrap w:val="0"/>
        <w:spacing w:line="276" w:lineRule="auto"/>
        <w:rPr>
          <w:rFonts w:eastAsia="Batang"/>
        </w:rPr>
      </w:pP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11"/>
          <w:szCs w:val="22"/>
        </w:rPr>
        <w:t xml:space="preserve">Job Profile:-     </w:t>
      </w:r>
      <w:r>
        <w:rPr>
          <w:rStyle w:val="CharAttribute10"/>
          <w:szCs w:val="22"/>
        </w:rPr>
        <w:t xml:space="preserve">  </w:t>
      </w:r>
    </w:p>
    <w:p w:rsidR="003F70B5" w:rsidRDefault="005B779A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eastAsia="Times New Roman"/>
        </w:rPr>
      </w:pPr>
      <w:r>
        <w:rPr>
          <w:rStyle w:val="CharAttribute10"/>
          <w:szCs w:val="22"/>
        </w:rPr>
        <w:t>To prep</w:t>
      </w:r>
      <w:r>
        <w:rPr>
          <w:rStyle w:val="CharAttribute10"/>
          <w:szCs w:val="22"/>
        </w:rPr>
        <w:t>are Blends as per production plan.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 xml:space="preserve">Malt Spirit procurement &amp; dispatch planning with HO &amp; concerned production units. 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 xml:space="preserve">To check quality of D M Water, ENA, Malt spirit and various Blends for their fitness to our product range. 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>To check and ensure End of Lin</w:t>
      </w:r>
      <w:r>
        <w:rPr>
          <w:rStyle w:val="CharAttribute10"/>
          <w:szCs w:val="22"/>
        </w:rPr>
        <w:t>e product quality.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>To ensure FSMS &amp; ISO 9001:2008 implementation &amp; sustenance.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>To ensure proper hygiene &amp; sanitation in Blending &amp; Production Premises.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>To conduct finished goods warehouse audits on regular basis.</w:t>
      </w:r>
    </w:p>
    <w:p w:rsidR="003F70B5" w:rsidRPr="00BD2D62" w:rsidRDefault="005B779A" w:rsidP="00BD2D6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10"/>
          <w:szCs w:val="22"/>
        </w:rPr>
        <w:t>To look after Excise liasoning</w:t>
      </w:r>
      <w:r>
        <w:rPr>
          <w:rStyle w:val="CharAttribute10"/>
          <w:szCs w:val="22"/>
        </w:rPr>
        <w:t xml:space="preserve"> work related to blending.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Responsible for sending MIS (monthly information system) to Head Office.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 xml:space="preserve">Responsible for sending of samples &amp; packaging material for approvals. 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Ensuring complete in-process quality control and continuous improvement in process c</w:t>
      </w:r>
      <w:r>
        <w:rPr>
          <w:rStyle w:val="CharAttribute22"/>
          <w:rFonts w:eastAsia="바탕"/>
          <w:szCs w:val="22"/>
        </w:rPr>
        <w:t>apabilities.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Maintaining SOPs for the process, preparing and maintaining necessary documents to comply with statutory quality standards.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Responsible for Blending, Bottling and Sensory Evaluation.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Responsible for smooth operation of analytical laboratory; c</w:t>
      </w:r>
      <w:r>
        <w:rPr>
          <w:rStyle w:val="CharAttribute22"/>
          <w:rFonts w:eastAsia="바탕"/>
          <w:szCs w:val="22"/>
        </w:rPr>
        <w:t>alibrations of measurement equipment in Lab and manufacturing area.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Perform and ensure all quality parameter of Bottle Washing Process.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To ensure best quality product shifted to ware house.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Performing analytical inspection of incoming Raw Materials; ENA, c</w:t>
      </w:r>
      <w:r>
        <w:rPr>
          <w:rStyle w:val="CharAttribute22"/>
          <w:rFonts w:eastAsia="바탕"/>
          <w:szCs w:val="22"/>
        </w:rPr>
        <w:t xml:space="preserve">aramel, food flavor, special spirits, water treatment chemicals  as well as Packing Materials; corrugated boxes, glass bottles, BOPP tape, caps, labels, glue etc. 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Pre-dispatch check for vehicle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Planning scheduling and conducting internal quality audits.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A</w:t>
      </w:r>
      <w:r>
        <w:rPr>
          <w:rStyle w:val="CharAttribute22"/>
          <w:rFonts w:eastAsia="바탕"/>
          <w:szCs w:val="22"/>
        </w:rPr>
        <w:t>uditing of GMP, internal food safety system, plant hygiene, safety, quality systems, housekeeping &amp; pest control.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2"/>
          <w:rFonts w:eastAsia="바탕"/>
          <w:szCs w:val="22"/>
        </w:rPr>
        <w:t>Conduct frequent market audits to understand and collate all information about the product and act on any issues with quality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Book Antiqua" w:eastAsia="굴림" w:hAnsi="Book Antiqua"/>
          <w:sz w:val="22"/>
          <w:szCs w:val="22"/>
        </w:rPr>
      </w:pPr>
      <w:r>
        <w:rPr>
          <w:rStyle w:val="CharAttribute24"/>
          <w:szCs w:val="22"/>
        </w:rPr>
        <w:t>Conducting train</w:t>
      </w:r>
      <w:r>
        <w:rPr>
          <w:rStyle w:val="CharAttribute24"/>
          <w:szCs w:val="22"/>
        </w:rPr>
        <w:t>ing on food safety, GMP, GHP, personal hygiene and safety</w:t>
      </w:r>
      <w:r>
        <w:rPr>
          <w:rStyle w:val="CharAttribute25"/>
          <w:szCs w:val="22"/>
        </w:rPr>
        <w:t xml:space="preserve"> </w:t>
      </w:r>
      <w:r>
        <w:rPr>
          <w:rStyle w:val="CharAttribute24"/>
          <w:szCs w:val="22"/>
        </w:rPr>
        <w:t>to shop floor workers</w:t>
      </w:r>
      <w:r>
        <w:rPr>
          <w:rStyle w:val="CharAttribute25"/>
          <w:szCs w:val="22"/>
        </w:rPr>
        <w:t>.</w:t>
      </w:r>
    </w:p>
    <w:p w:rsidR="003F70B5" w:rsidRDefault="005B77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/>
          <w:sz w:val="22"/>
          <w:szCs w:val="22"/>
        </w:rPr>
      </w:pPr>
      <w:r>
        <w:rPr>
          <w:rStyle w:val="CharAttribute24"/>
          <w:szCs w:val="22"/>
        </w:rPr>
        <w:t>Coordinate with all staff members for the productivity improvement.</w:t>
      </w:r>
    </w:p>
    <w:p w:rsidR="003F70B5" w:rsidRDefault="003F70B5">
      <w:pPr>
        <w:pStyle w:val="ParaAttribute13"/>
        <w:wordWrap w:val="0"/>
        <w:spacing w:line="360" w:lineRule="auto"/>
        <w:rPr>
          <w:rFonts w:eastAsia="Times New Roman"/>
        </w:rPr>
      </w:pPr>
    </w:p>
    <w:p w:rsidR="003F70B5" w:rsidRDefault="003F70B5">
      <w:pPr>
        <w:pStyle w:val="ParaAttribute16"/>
        <w:wordWrap w:val="0"/>
        <w:spacing w:line="360" w:lineRule="auto"/>
        <w:rPr>
          <w:rFonts w:eastAsia="Batang"/>
        </w:rPr>
      </w:pPr>
    </w:p>
    <w:p w:rsidR="003F70B5" w:rsidRDefault="003F70B5">
      <w:pPr>
        <w:pStyle w:val="ParaAttribute16"/>
        <w:wordWrap w:val="0"/>
        <w:spacing w:line="360" w:lineRule="auto"/>
        <w:rPr>
          <w:rFonts w:eastAsia="Batang"/>
        </w:rPr>
      </w:pPr>
    </w:p>
    <w:p w:rsidR="003F70B5" w:rsidRDefault="005B779A">
      <w:pPr>
        <w:pStyle w:val="ParaAttribute16"/>
        <w:wordWrap w:val="0"/>
        <w:spacing w:line="360" w:lineRule="auto"/>
        <w:rPr>
          <w:rFonts w:eastAsia="Times New Roman"/>
        </w:rPr>
      </w:pPr>
      <w:r>
        <w:rPr>
          <w:rStyle w:val="CharAttribute7"/>
          <w:szCs w:val="22"/>
        </w:rPr>
        <w:t>Achievements</w:t>
      </w:r>
      <w:r>
        <w:rPr>
          <w:rStyle w:val="CharAttribute11"/>
          <w:szCs w:val="22"/>
        </w:rPr>
        <w:t xml:space="preserve"> :-</w:t>
      </w:r>
    </w:p>
    <w:p w:rsidR="003F70B5" w:rsidRDefault="005B779A">
      <w:pPr>
        <w:pStyle w:val="ParaAttribute17"/>
        <w:wordWrap w:val="0"/>
        <w:spacing w:line="276" w:lineRule="auto"/>
        <w:rPr>
          <w:rFonts w:eastAsia="Times New Roman"/>
        </w:rPr>
      </w:pPr>
      <w:r>
        <w:rPr>
          <w:rStyle w:val="CharAttribute10"/>
          <w:szCs w:val="22"/>
        </w:rPr>
        <w:t>H</w:t>
      </w:r>
      <w:r w:rsidR="00906302">
        <w:rPr>
          <w:rStyle w:val="CharAttribute10"/>
          <w:szCs w:val="22"/>
        </w:rPr>
        <w:t xml:space="preserve">andling blending </w:t>
      </w:r>
      <w:r>
        <w:rPr>
          <w:rStyle w:val="CharAttribute10"/>
          <w:szCs w:val="22"/>
        </w:rPr>
        <w:t xml:space="preserve"> monthly IMFL production without any market complaint.</w:t>
      </w:r>
    </w:p>
    <w:p w:rsidR="003F70B5" w:rsidRDefault="005B779A">
      <w:pPr>
        <w:pStyle w:val="ParaAttribute17"/>
        <w:wordWrap w:val="0"/>
        <w:spacing w:line="276" w:lineRule="auto"/>
        <w:rPr>
          <w:rFonts w:eastAsia="Batang"/>
        </w:rPr>
      </w:pPr>
      <w:r>
        <w:rPr>
          <w:rStyle w:val="CharAttribute10"/>
          <w:szCs w:val="22"/>
        </w:rPr>
        <w:t>Handled ISO sur</w:t>
      </w:r>
      <w:r>
        <w:rPr>
          <w:rStyle w:val="CharAttribute10"/>
          <w:szCs w:val="22"/>
        </w:rPr>
        <w:t>veillance audit of Unit twice without any Major Non- Conformance.</w:t>
      </w:r>
    </w:p>
    <w:p w:rsidR="003F70B5" w:rsidRDefault="005B779A">
      <w:pPr>
        <w:pStyle w:val="ParaAttribute17"/>
        <w:wordWrap w:val="0"/>
        <w:spacing w:line="276" w:lineRule="auto"/>
        <w:rPr>
          <w:rFonts w:eastAsia="Batang"/>
        </w:rPr>
      </w:pPr>
      <w:r>
        <w:rPr>
          <w:rStyle w:val="CharAttribute2"/>
        </w:rPr>
        <w:t>Unit achieved third position Pan India level in all aspects &amp; second position in lieu of Quality</w:t>
      </w:r>
    </w:p>
    <w:p w:rsidR="003F70B5" w:rsidRDefault="005B779A">
      <w:pPr>
        <w:pStyle w:val="ParaAttribute18"/>
        <w:wordWrap w:val="0"/>
        <w:spacing w:line="361" w:lineRule="auto"/>
        <w:rPr>
          <w:rFonts w:eastAsia="Batang"/>
        </w:rPr>
      </w:pPr>
      <w:r>
        <w:rPr>
          <w:rStyle w:val="CharAttribute7"/>
          <w:szCs w:val="22"/>
        </w:rPr>
        <w:t>Educational Qualifications</w:t>
      </w:r>
    </w:p>
    <w:p w:rsidR="003F70B5" w:rsidRDefault="003F70B5">
      <w:pPr>
        <w:pStyle w:val="ParaAttribute0"/>
        <w:wordWrap w:val="0"/>
        <w:rPr>
          <w:rFonts w:eastAsia="Batang"/>
        </w:rPr>
      </w:pPr>
    </w:p>
    <w:tbl>
      <w:tblPr>
        <w:tblStyle w:val="DefaultTable"/>
        <w:tblpPr w:leftFromText="180" w:rightFromText="180" w:vertAnchor="text" w:horzAnchor="margin" w:tblpX="407" w:tblpY="51"/>
        <w:tblOverlap w:val="never"/>
        <w:tblW w:w="9677" w:type="auto"/>
        <w:tblInd w:w="0" w:type="dxa"/>
        <w:tblLook w:val="04A0"/>
      </w:tblPr>
      <w:tblGrid>
        <w:gridCol w:w="2336"/>
        <w:gridCol w:w="2963"/>
        <w:gridCol w:w="4378"/>
      </w:tblGrid>
      <w:tr w:rsidR="00A85A5E">
        <w:trPr>
          <w:trHeight w:val="695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19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26"/>
                <w:szCs w:val="22"/>
              </w:rPr>
              <w:t>Year of Passing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26"/>
                <w:szCs w:val="22"/>
              </w:rPr>
              <w:t>Degree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1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26"/>
                <w:szCs w:val="22"/>
              </w:rPr>
              <w:t>Institute/University</w:t>
            </w:r>
          </w:p>
        </w:tc>
      </w:tr>
      <w:tr w:rsidR="00A85A5E">
        <w:trPr>
          <w:trHeight w:hRule="exact" w:val="97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201</w:t>
            </w:r>
            <w:r w:rsidR="00906302">
              <w:rPr>
                <w:rStyle w:val="CharAttribute10"/>
                <w:szCs w:val="22"/>
              </w:rPr>
              <w:t>5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PGDIFAT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 xml:space="preserve">VASANT </w:t>
            </w:r>
            <w:r>
              <w:rPr>
                <w:rStyle w:val="CharAttribute10"/>
                <w:szCs w:val="22"/>
              </w:rPr>
              <w:t>DADA SUGAR INSTITUTE PUNE</w:t>
            </w:r>
            <w:r w:rsidR="00906302">
              <w:rPr>
                <w:rStyle w:val="CharAttribute10"/>
                <w:szCs w:val="22"/>
              </w:rPr>
              <w:t xml:space="preserve"> MAHARASHTRA</w:t>
            </w:r>
          </w:p>
        </w:tc>
      </w:tr>
      <w:tr w:rsidR="00A85A5E">
        <w:trPr>
          <w:trHeight w:hRule="exact" w:val="69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 w:rsidP="00906302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20</w:t>
            </w:r>
            <w:r w:rsidR="00906302">
              <w:rPr>
                <w:rStyle w:val="CharAttribute10"/>
                <w:szCs w:val="22"/>
              </w:rPr>
              <w:t>13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 w:rsidP="00906302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B.Sc. (</w:t>
            </w:r>
            <w:r w:rsidR="00906302">
              <w:rPr>
                <w:rStyle w:val="CharAttribute10"/>
                <w:szCs w:val="22"/>
              </w:rPr>
              <w:t>Industrial Chemistry</w:t>
            </w:r>
            <w:r>
              <w:rPr>
                <w:rStyle w:val="CharAttribute10"/>
                <w:szCs w:val="22"/>
              </w:rPr>
              <w:t>)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 w:rsidP="00906302">
            <w:pPr>
              <w:pStyle w:val="ParaAttribute5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 xml:space="preserve">R.S.M (P.G) COLLEGE DHAMPUR BIJNOR (U.P) </w:t>
            </w:r>
          </w:p>
        </w:tc>
      </w:tr>
      <w:tr w:rsidR="00A85A5E">
        <w:trPr>
          <w:trHeight w:hRule="exact" w:val="582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2</w:t>
            </w:r>
            <w:r w:rsidR="00906302">
              <w:rPr>
                <w:rStyle w:val="CharAttribute10"/>
                <w:szCs w:val="22"/>
              </w:rPr>
              <w:t>010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Intermediate Examination(10+2) (PCM)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5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R.S.P</w:t>
            </w:r>
            <w:r w:rsidR="0027324F">
              <w:rPr>
                <w:rStyle w:val="CharAttribute10"/>
                <w:szCs w:val="22"/>
              </w:rPr>
              <w:t xml:space="preserve"> INTER COLLEGE </w:t>
            </w:r>
            <w:r>
              <w:rPr>
                <w:rStyle w:val="CharAttribute10"/>
                <w:szCs w:val="22"/>
              </w:rPr>
              <w:t>SEOHARA</w:t>
            </w:r>
            <w:r w:rsidR="00906302">
              <w:rPr>
                <w:rStyle w:val="CharAttribute10"/>
                <w:szCs w:val="22"/>
              </w:rPr>
              <w:t xml:space="preserve"> BIJNOR (U.P BOARD)</w:t>
            </w:r>
          </w:p>
          <w:p w:rsidR="003F70B5" w:rsidRDefault="003F70B5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</w:p>
        </w:tc>
      </w:tr>
      <w:tr w:rsidR="00A85A5E">
        <w:trPr>
          <w:trHeight w:hRule="exact" w:val="612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200</w:t>
            </w:r>
            <w:r w:rsidR="0059778D">
              <w:rPr>
                <w:rStyle w:val="CharAttribute10"/>
                <w:szCs w:val="22"/>
              </w:rPr>
              <w:t>7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3F70B5" w:rsidRDefault="005B779A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>High School(10</w:t>
            </w:r>
            <w:r>
              <w:rPr>
                <w:rStyle w:val="CharAttribute27"/>
                <w:szCs w:val="22"/>
              </w:rPr>
              <w:t>th</w:t>
            </w:r>
            <w:r>
              <w:rPr>
                <w:rStyle w:val="CharAttribute10"/>
                <w:szCs w:val="22"/>
              </w:rPr>
              <w:t>)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9778D" w:rsidRDefault="005B779A" w:rsidP="0059778D">
            <w:pPr>
              <w:pStyle w:val="ParaAttribute5"/>
              <w:wordWrap w:val="0"/>
              <w:spacing w:line="276" w:lineRule="auto"/>
              <w:rPr>
                <w:rFonts w:eastAsia="Times New Roman"/>
              </w:rPr>
            </w:pPr>
            <w:r>
              <w:rPr>
                <w:rStyle w:val="CharAttribute10"/>
                <w:szCs w:val="22"/>
              </w:rPr>
              <w:t xml:space="preserve">R.S.P INTER COLLEGE </w:t>
            </w:r>
            <w:r>
              <w:rPr>
                <w:rStyle w:val="CharAttribute10"/>
                <w:szCs w:val="22"/>
              </w:rPr>
              <w:t>SEOHARA BIJNOR (U.P BOARD)</w:t>
            </w:r>
          </w:p>
          <w:p w:rsidR="003F70B5" w:rsidRDefault="003F70B5">
            <w:pPr>
              <w:pStyle w:val="ParaAttribute20"/>
              <w:wordWrap w:val="0"/>
              <w:spacing w:line="276" w:lineRule="auto"/>
              <w:rPr>
                <w:rFonts w:eastAsia="Times New Roman"/>
              </w:rPr>
            </w:pPr>
          </w:p>
        </w:tc>
      </w:tr>
    </w:tbl>
    <w:p w:rsidR="003F70B5" w:rsidRDefault="003F70B5">
      <w:pPr>
        <w:pStyle w:val="ParaAttribute0"/>
        <w:wordWrap w:val="0"/>
        <w:rPr>
          <w:rFonts w:eastAsia="Batang"/>
        </w:rPr>
      </w:pPr>
    </w:p>
    <w:p w:rsidR="003F70B5" w:rsidRDefault="003F70B5">
      <w:pPr>
        <w:pStyle w:val="ParaAttribute0"/>
        <w:wordWrap w:val="0"/>
        <w:rPr>
          <w:rFonts w:eastAsia="Batang"/>
        </w:rPr>
      </w:pPr>
    </w:p>
    <w:p w:rsidR="003F70B5" w:rsidRDefault="003F70B5">
      <w:pPr>
        <w:pStyle w:val="ParaAttribute0"/>
        <w:wordWrap w:val="0"/>
        <w:rPr>
          <w:rFonts w:eastAsia="Batang"/>
        </w:rPr>
      </w:pPr>
    </w:p>
    <w:p w:rsidR="003F70B5" w:rsidRDefault="005B779A">
      <w:pPr>
        <w:pStyle w:val="ParaAttribute0"/>
        <w:wordWrap w:val="0"/>
        <w:rPr>
          <w:rFonts w:eastAsia="Times New Roman"/>
        </w:rPr>
      </w:pPr>
      <w:r>
        <w:rPr>
          <w:rStyle w:val="CharAttribute11"/>
          <w:szCs w:val="22"/>
        </w:rPr>
        <w:t>PERSONAL INFORMATION:</w:t>
      </w:r>
    </w:p>
    <w:p w:rsidR="003F70B5" w:rsidRDefault="003F70B5">
      <w:pPr>
        <w:pStyle w:val="ParaAttribute0"/>
        <w:wordWrap w:val="0"/>
        <w:rPr>
          <w:rFonts w:eastAsia="Times New Roman"/>
        </w:rPr>
      </w:pPr>
    </w:p>
    <w:p w:rsidR="003F70B5" w:rsidRDefault="005B779A">
      <w:pPr>
        <w:pStyle w:val="ParaAttribute22"/>
        <w:wordWrap w:val="0"/>
        <w:spacing w:line="360" w:lineRule="auto"/>
        <w:rPr>
          <w:rFonts w:eastAsia="Times New Roman"/>
        </w:rPr>
      </w:pPr>
      <w:r>
        <w:rPr>
          <w:rStyle w:val="CharAttribute11"/>
          <w:szCs w:val="22"/>
        </w:rPr>
        <w:t>Date of Birth:</w:t>
      </w:r>
      <w:r>
        <w:rPr>
          <w:rStyle w:val="CharAttribute11"/>
          <w:szCs w:val="22"/>
        </w:rPr>
        <w:tab/>
      </w:r>
      <w:r>
        <w:rPr>
          <w:rStyle w:val="CharAttribute11"/>
          <w:szCs w:val="22"/>
        </w:rPr>
        <w:tab/>
      </w:r>
      <w:r>
        <w:rPr>
          <w:rStyle w:val="CharAttribute11"/>
          <w:szCs w:val="22"/>
        </w:rPr>
        <w:tab/>
      </w:r>
      <w:r w:rsidR="0059778D">
        <w:rPr>
          <w:rStyle w:val="CharAttribute11"/>
          <w:szCs w:val="22"/>
        </w:rPr>
        <w:t>25.06.1992</w:t>
      </w:r>
    </w:p>
    <w:p w:rsidR="003F70B5" w:rsidRDefault="005B779A">
      <w:pPr>
        <w:pStyle w:val="ParaAttribute22"/>
        <w:wordWrap w:val="0"/>
        <w:spacing w:line="360" w:lineRule="auto"/>
        <w:rPr>
          <w:rFonts w:eastAsia="Times New Roman"/>
        </w:rPr>
      </w:pPr>
      <w:r>
        <w:rPr>
          <w:rStyle w:val="CharAttribute11"/>
          <w:szCs w:val="22"/>
        </w:rPr>
        <w:t>Permanent Address:</w:t>
      </w:r>
      <w:r>
        <w:rPr>
          <w:rStyle w:val="CharAttribute11"/>
          <w:szCs w:val="22"/>
        </w:rPr>
        <w:tab/>
      </w:r>
      <w:r>
        <w:rPr>
          <w:rStyle w:val="CharAttribute11"/>
          <w:szCs w:val="22"/>
        </w:rPr>
        <w:tab/>
        <w:t>V</w:t>
      </w:r>
      <w:r w:rsidR="00226BCC">
        <w:rPr>
          <w:rStyle w:val="CharAttribute10"/>
          <w:szCs w:val="22"/>
        </w:rPr>
        <w:t>illage-Jageer, Post- Seohara,</w:t>
      </w:r>
      <w:r>
        <w:rPr>
          <w:rStyle w:val="CharAttribute10"/>
          <w:szCs w:val="22"/>
        </w:rPr>
        <w:t xml:space="preserve"> </w:t>
      </w:r>
      <w:r w:rsidR="00226BCC">
        <w:rPr>
          <w:rStyle w:val="CharAttribute10"/>
          <w:szCs w:val="22"/>
        </w:rPr>
        <w:t>Distt.-</w:t>
      </w:r>
      <w:r>
        <w:rPr>
          <w:rStyle w:val="CharAttribute10"/>
          <w:szCs w:val="22"/>
        </w:rPr>
        <w:t xml:space="preserve"> </w:t>
      </w:r>
      <w:r w:rsidR="009A5D22">
        <w:rPr>
          <w:rStyle w:val="CharAttribute10"/>
          <w:szCs w:val="22"/>
        </w:rPr>
        <w:t>Bijnor,</w:t>
      </w:r>
      <w:r>
        <w:rPr>
          <w:rStyle w:val="CharAttribute10"/>
          <w:szCs w:val="22"/>
        </w:rPr>
        <w:t xml:space="preserve"> Uttar Pradesh</w:t>
      </w:r>
      <w:r w:rsidR="00226BCC">
        <w:rPr>
          <w:rStyle w:val="CharAttribute10"/>
          <w:szCs w:val="22"/>
        </w:rPr>
        <w:t>-</w:t>
      </w:r>
      <w:r>
        <w:rPr>
          <w:rStyle w:val="CharAttribute10"/>
          <w:szCs w:val="22"/>
        </w:rPr>
        <w:t xml:space="preserve"> 2</w:t>
      </w:r>
      <w:r w:rsidR="00DF0218">
        <w:rPr>
          <w:rStyle w:val="CharAttribute10"/>
          <w:szCs w:val="22"/>
        </w:rPr>
        <w:t>467</w:t>
      </w:r>
      <w:r w:rsidR="00226BCC">
        <w:rPr>
          <w:rStyle w:val="CharAttribute10"/>
          <w:szCs w:val="22"/>
        </w:rPr>
        <w:t>46</w:t>
      </w:r>
    </w:p>
    <w:p w:rsidR="003F70B5" w:rsidRDefault="005B779A">
      <w:pPr>
        <w:pStyle w:val="ParaAttribute5"/>
        <w:wordWrap w:val="0"/>
        <w:spacing w:line="276" w:lineRule="auto"/>
        <w:rPr>
          <w:rFonts w:eastAsia="Times New Roman"/>
        </w:rPr>
      </w:pPr>
      <w:r>
        <w:rPr>
          <w:rStyle w:val="CharAttribute11"/>
          <w:szCs w:val="22"/>
        </w:rPr>
        <w:t>Languages Known:</w:t>
      </w:r>
      <w:r>
        <w:rPr>
          <w:rStyle w:val="CharAttribute11"/>
          <w:szCs w:val="22"/>
        </w:rPr>
        <w:tab/>
      </w:r>
      <w:r>
        <w:rPr>
          <w:rStyle w:val="CharAttribute11"/>
          <w:szCs w:val="22"/>
        </w:rPr>
        <w:tab/>
      </w:r>
      <w:r>
        <w:rPr>
          <w:rStyle w:val="CharAttribute10"/>
          <w:szCs w:val="22"/>
        </w:rPr>
        <w:t>English, Hindi.</w:t>
      </w:r>
    </w:p>
    <w:p w:rsidR="003F70B5" w:rsidRDefault="005B779A">
      <w:pPr>
        <w:pStyle w:val="ParaAttribute22"/>
        <w:wordWrap w:val="0"/>
        <w:spacing w:line="360" w:lineRule="auto"/>
        <w:rPr>
          <w:rFonts w:eastAsia="Times New Roman"/>
        </w:rPr>
      </w:pPr>
      <w:r>
        <w:rPr>
          <w:rStyle w:val="CharAttribute11"/>
          <w:szCs w:val="22"/>
        </w:rPr>
        <w:t>Strengths</w:t>
      </w:r>
      <w:r>
        <w:rPr>
          <w:rStyle w:val="CharAttribute10"/>
          <w:szCs w:val="22"/>
        </w:rPr>
        <w:t>:</w:t>
      </w:r>
      <w:r>
        <w:rPr>
          <w:rStyle w:val="CharAttribute10"/>
          <w:szCs w:val="22"/>
        </w:rPr>
        <w:tab/>
      </w:r>
      <w:r>
        <w:rPr>
          <w:rStyle w:val="CharAttribute10"/>
          <w:szCs w:val="22"/>
        </w:rPr>
        <w:tab/>
      </w:r>
      <w:r>
        <w:rPr>
          <w:rStyle w:val="CharAttribute10"/>
          <w:szCs w:val="22"/>
        </w:rPr>
        <w:tab/>
        <w:t>Spontaneous, Energetic, Enthusiastic,</w:t>
      </w:r>
      <w:r>
        <w:rPr>
          <w:rStyle w:val="CharAttribute10"/>
          <w:szCs w:val="22"/>
        </w:rPr>
        <w:t xml:space="preserve"> Proactive &amp; Good Listener.</w:t>
      </w:r>
    </w:p>
    <w:p w:rsidR="003F70B5" w:rsidRDefault="005B779A">
      <w:pPr>
        <w:pStyle w:val="ParaAttribute23"/>
        <w:wordWrap w:val="0"/>
        <w:spacing w:line="360" w:lineRule="auto"/>
        <w:rPr>
          <w:rFonts w:eastAsia="Batang"/>
        </w:rPr>
      </w:pPr>
      <w:r>
        <w:rPr>
          <w:rStyle w:val="CharAttribute11"/>
          <w:szCs w:val="22"/>
        </w:rPr>
        <w:t>Interests:</w:t>
      </w:r>
      <w:r>
        <w:rPr>
          <w:rStyle w:val="CharAttribute10"/>
          <w:szCs w:val="22"/>
        </w:rPr>
        <w:tab/>
      </w:r>
      <w:r>
        <w:rPr>
          <w:rStyle w:val="CharAttribute10"/>
          <w:szCs w:val="22"/>
        </w:rPr>
        <w:tab/>
        <w:t>Reading, listening music.</w:t>
      </w:r>
    </w:p>
    <w:p w:rsidR="003F70B5" w:rsidRDefault="005B779A">
      <w:pPr>
        <w:pStyle w:val="ParaAttribute22"/>
        <w:wordWrap w:val="0"/>
        <w:spacing w:line="360" w:lineRule="auto"/>
        <w:rPr>
          <w:rFonts w:eastAsia="Batang"/>
        </w:rPr>
      </w:pPr>
      <w:r>
        <w:rPr>
          <w:rStyle w:val="CharAttribute11"/>
          <w:szCs w:val="22"/>
        </w:rPr>
        <w:t xml:space="preserve">Marital Status.                       </w:t>
      </w:r>
      <w:r w:rsidR="009A5D22">
        <w:rPr>
          <w:rStyle w:val="CharAttribute11"/>
          <w:szCs w:val="22"/>
        </w:rPr>
        <w:t xml:space="preserve"> </w:t>
      </w:r>
      <w:r w:rsidR="009A5D22" w:rsidRPr="009A5D22">
        <w:rPr>
          <w:rStyle w:val="CharAttribute29"/>
          <w:rFonts w:eastAsia="바탕"/>
          <w:sz w:val="24"/>
        </w:rPr>
        <w:t>Single</w:t>
      </w:r>
    </w:p>
    <w:p w:rsidR="003F70B5" w:rsidRDefault="00A85A5E">
      <w:pPr>
        <w:pStyle w:val="ParaAttribute22"/>
        <w:wordWrap w:val="0"/>
        <w:spacing w:line="360" w:lineRule="auto"/>
        <w:rPr>
          <w:rStyle w:val="CharAttribute10"/>
          <w:szCs w:val="22"/>
        </w:rPr>
      </w:pPr>
      <w:r>
        <w:rPr>
          <w:rFonts w:eastAsia="Batang"/>
          <w:sz w:val="22"/>
          <w:szCs w:val="22"/>
        </w:rPr>
        <w:pict>
          <v:rect id="_x0000_s1028" alt="PenDraw 1" style="position:absolute;left:0;text-align:left;margin-left:268pt;margin-top:660pt;width:0;height:0;z-index:251660288;mso-position-horizontal-relative:page;mso-position-vertical-relative:page" filled="f" stroked="f">
            <w10:wrap anchorx="page" anchory="page"/>
          </v:rect>
        </w:pict>
      </w:r>
      <w:r>
        <w:rPr>
          <w:rFonts w:eastAsia="Batang"/>
          <w:sz w:val="22"/>
          <w:szCs w:val="22"/>
        </w:rPr>
        <w:pict>
          <v:rect id="_x0000_s0" o:spid="_x0000_s1026" alt="PenDraw 2" style="position:absolute;left:0;text-align:left;margin-left:272pt;margin-top:653pt;width:0;height:0;z-index:251658240;mso-position-horizontal-relative:page;mso-position-vertical-relative:page" filled="f" stroked="f">
            <w10:wrap anchorx="page" anchory="page"/>
          </v:rect>
        </w:pict>
      </w:r>
      <w:r w:rsidR="0027324F">
        <w:rPr>
          <w:rStyle w:val="CharAttribute11"/>
          <w:szCs w:val="22"/>
        </w:rPr>
        <w:t xml:space="preserve">Reference.                              </w:t>
      </w:r>
      <w:r w:rsidR="009A5D22">
        <w:rPr>
          <w:rStyle w:val="CharAttribute10"/>
          <w:szCs w:val="22"/>
        </w:rPr>
        <w:t xml:space="preserve"> </w:t>
      </w:r>
      <w:r w:rsidR="0027324F">
        <w:rPr>
          <w:rStyle w:val="CharAttribute10"/>
          <w:szCs w:val="22"/>
        </w:rPr>
        <w:t>Available on Request</w:t>
      </w:r>
    </w:p>
    <w:p w:rsidR="00DF0218" w:rsidRPr="00DF0218" w:rsidRDefault="005B779A" w:rsidP="00DF0218">
      <w:pPr>
        <w:pStyle w:val="ParaAttribute22"/>
        <w:tabs>
          <w:tab w:val="left" w:pos="3030"/>
        </w:tabs>
        <w:wordWrap w:val="0"/>
        <w:spacing w:line="360" w:lineRule="auto"/>
        <w:rPr>
          <w:rFonts w:eastAsia="Batang"/>
        </w:rPr>
      </w:pPr>
      <w:r>
        <w:rPr>
          <w:rStyle w:val="CharAttribute10"/>
          <w:b/>
          <w:szCs w:val="22"/>
        </w:rPr>
        <w:t xml:space="preserve">Nationality.                             </w:t>
      </w:r>
      <w:r>
        <w:rPr>
          <w:rStyle w:val="CharAttribute10"/>
          <w:szCs w:val="22"/>
        </w:rPr>
        <w:t>Indian</w:t>
      </w:r>
    </w:p>
    <w:p w:rsidR="003F70B5" w:rsidRDefault="005B779A">
      <w:pPr>
        <w:pStyle w:val="ParaAttribute22"/>
        <w:wordWrap w:val="0"/>
        <w:spacing w:line="360" w:lineRule="auto"/>
        <w:rPr>
          <w:rFonts w:eastAsia="Times New Roman"/>
        </w:rPr>
      </w:pPr>
      <w:r>
        <w:rPr>
          <w:rStyle w:val="CharAttribute11"/>
          <w:szCs w:val="22"/>
        </w:rPr>
        <w:t>Declaration</w:t>
      </w:r>
      <w:r w:rsidR="0059778D">
        <w:rPr>
          <w:rStyle w:val="CharAttribute11"/>
          <w:szCs w:val="22"/>
        </w:rPr>
        <w:t>:-</w:t>
      </w:r>
      <w:r>
        <w:rPr>
          <w:rStyle w:val="CharAttribute31"/>
          <w:rFonts w:eastAsia="바탕"/>
          <w:szCs w:val="24"/>
        </w:rPr>
        <w:t xml:space="preserve"> </w:t>
      </w:r>
    </w:p>
    <w:p w:rsidR="003F70B5" w:rsidRDefault="005B779A">
      <w:pPr>
        <w:pStyle w:val="ParaAttribute24"/>
        <w:wordWrap w:val="0"/>
        <w:spacing w:line="360" w:lineRule="auto"/>
        <w:rPr>
          <w:rFonts w:eastAsia="Batang"/>
        </w:rPr>
      </w:pPr>
      <w:r>
        <w:rPr>
          <w:rStyle w:val="CharAttribute31"/>
          <w:rFonts w:eastAsia="바탕"/>
          <w:szCs w:val="24"/>
        </w:rPr>
        <w:t xml:space="preserve">I hereby declare </w:t>
      </w:r>
      <w:r>
        <w:rPr>
          <w:rStyle w:val="CharAttribute31"/>
          <w:rFonts w:eastAsia="바탕"/>
          <w:szCs w:val="24"/>
        </w:rPr>
        <w:t>that the above information given by me is true to the best of my knowledge and belief.</w:t>
      </w:r>
      <w:r w:rsidR="00A85A5E" w:rsidRPr="00A85A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3F70B5" w:rsidSect="003F70B5">
      <w:pgSz w:w="12240" w:h="15840"/>
      <w:pgMar w:top="1080" w:right="990" w:bottom="10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1307136"/>
    <w:lvl w:ilvl="0" w:tplc="E6C8260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C34A66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866A3E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603EA20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78A0275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41B8B44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5A549DC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03A89F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A50E75C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04450036"/>
    <w:lvl w:ilvl="0" w:tplc="5AB89F7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A54CF0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6B947E3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81AC118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0A30528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CC484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320A142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9DC22D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559250C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20BE5358"/>
    <w:multiLevelType w:val="hybridMultilevel"/>
    <w:tmpl w:val="94041714"/>
    <w:lvl w:ilvl="0" w:tplc="2334D5D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3D9CFF7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A126FD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DEE589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CFEA42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308703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C7EF53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94C1BD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57ACC05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/>
  <w:rsids>
    <w:rsidRoot w:val="003F70B5"/>
    <w:rsid w:val="000B44F9"/>
    <w:rsid w:val="00226BCC"/>
    <w:rsid w:val="0027324F"/>
    <w:rsid w:val="00355D61"/>
    <w:rsid w:val="003F70B5"/>
    <w:rsid w:val="0055073C"/>
    <w:rsid w:val="0059778D"/>
    <w:rsid w:val="005B779A"/>
    <w:rsid w:val="006A3A9E"/>
    <w:rsid w:val="007A710F"/>
    <w:rsid w:val="007A7F2B"/>
    <w:rsid w:val="008837CD"/>
    <w:rsid w:val="008B6995"/>
    <w:rsid w:val="00906302"/>
    <w:rsid w:val="009A5D22"/>
    <w:rsid w:val="00A85A5E"/>
    <w:rsid w:val="00B90854"/>
    <w:rsid w:val="00BD2D62"/>
    <w:rsid w:val="00D27AB8"/>
    <w:rsid w:val="00DF0218"/>
    <w:rsid w:val="00EA405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70B5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3F70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0B5"/>
    <w:pPr>
      <w:ind w:left="400"/>
    </w:pPr>
  </w:style>
  <w:style w:type="paragraph" w:customStyle="1" w:styleId="ParaAttribute0">
    <w:name w:val="ParaAttribute0"/>
    <w:rsid w:val="003F70B5"/>
    <w:pPr>
      <w:jc w:val="both"/>
    </w:pPr>
  </w:style>
  <w:style w:type="paragraph" w:customStyle="1" w:styleId="ParaAttribute1">
    <w:name w:val="ParaAttribute1"/>
    <w:rsid w:val="003F70B5"/>
    <w:pPr>
      <w:tabs>
        <w:tab w:val="left" w:pos="720"/>
        <w:tab w:val="left" w:pos="1440"/>
        <w:tab w:val="left" w:pos="2160"/>
        <w:tab w:val="left" w:pos="2550"/>
      </w:tabs>
      <w:jc w:val="both"/>
    </w:pPr>
  </w:style>
  <w:style w:type="paragraph" w:customStyle="1" w:styleId="ParaAttribute2">
    <w:name w:val="ParaAttribute2"/>
    <w:rsid w:val="003F70B5"/>
    <w:pPr>
      <w:widowControl w:val="0"/>
      <w:pBdr>
        <w:bottom w:val="single" w:sz="4" w:space="0" w:color="000000"/>
      </w:pBdr>
      <w:tabs>
        <w:tab w:val="left" w:pos="671"/>
      </w:tabs>
      <w:spacing w:after="200"/>
      <w:ind w:right="480"/>
      <w:jc w:val="both"/>
    </w:pPr>
  </w:style>
  <w:style w:type="paragraph" w:customStyle="1" w:styleId="ParaAttribute3">
    <w:name w:val="ParaAttribute3"/>
    <w:rsid w:val="003F70B5"/>
  </w:style>
  <w:style w:type="paragraph" w:customStyle="1" w:styleId="ParaAttribute4">
    <w:name w:val="ParaAttribute4"/>
    <w:rsid w:val="003F70B5"/>
  </w:style>
  <w:style w:type="paragraph" w:customStyle="1" w:styleId="ParaAttribute5">
    <w:name w:val="ParaAttribute5"/>
    <w:rsid w:val="003F70B5"/>
    <w:pPr>
      <w:spacing w:after="200"/>
      <w:jc w:val="both"/>
    </w:pPr>
  </w:style>
  <w:style w:type="paragraph" w:customStyle="1" w:styleId="ParaAttribute6">
    <w:name w:val="ParaAttribute6"/>
    <w:rsid w:val="003F70B5"/>
    <w:pPr>
      <w:widowControl w:val="0"/>
      <w:shd w:val="solid" w:color="FFFFFF" w:fill="auto"/>
      <w:ind w:left="720" w:hanging="360"/>
      <w:jc w:val="both"/>
    </w:pPr>
  </w:style>
  <w:style w:type="paragraph" w:customStyle="1" w:styleId="ParaAttribute7">
    <w:name w:val="ParaAttribute7"/>
    <w:rsid w:val="003F70B5"/>
    <w:pPr>
      <w:widowControl w:val="0"/>
      <w:shd w:val="solid" w:color="FFFFFF" w:fill="auto"/>
      <w:spacing w:before="40" w:after="20"/>
      <w:ind w:left="720" w:hanging="360"/>
      <w:jc w:val="both"/>
    </w:pPr>
  </w:style>
  <w:style w:type="paragraph" w:customStyle="1" w:styleId="ParaAttribute8">
    <w:name w:val="ParaAttribute8"/>
    <w:rsid w:val="003F70B5"/>
    <w:pPr>
      <w:widowControl w:val="0"/>
      <w:shd w:val="solid" w:color="FFFFFF" w:fill="auto"/>
      <w:spacing w:before="40"/>
      <w:ind w:left="720" w:hanging="360"/>
      <w:jc w:val="both"/>
    </w:pPr>
  </w:style>
  <w:style w:type="paragraph" w:customStyle="1" w:styleId="ParaAttribute9">
    <w:name w:val="ParaAttribute9"/>
    <w:rsid w:val="003F70B5"/>
    <w:pPr>
      <w:widowControl w:val="0"/>
      <w:shd w:val="solid" w:color="FFFFFF" w:fill="auto"/>
      <w:spacing w:after="200"/>
      <w:ind w:left="720" w:hanging="360"/>
      <w:jc w:val="both"/>
    </w:pPr>
  </w:style>
  <w:style w:type="paragraph" w:customStyle="1" w:styleId="ParaAttribute10">
    <w:name w:val="ParaAttribute10"/>
    <w:rsid w:val="003F70B5"/>
    <w:pPr>
      <w:widowControl w:val="0"/>
      <w:ind w:left="720" w:hanging="360"/>
      <w:jc w:val="both"/>
    </w:pPr>
  </w:style>
  <w:style w:type="paragraph" w:customStyle="1" w:styleId="ParaAttribute11">
    <w:name w:val="ParaAttribute11"/>
    <w:rsid w:val="003F70B5"/>
    <w:pPr>
      <w:widowControl w:val="0"/>
      <w:shd w:val="solid" w:color="FFFFFF" w:fill="auto"/>
      <w:ind w:left="720" w:hanging="360"/>
      <w:jc w:val="both"/>
    </w:pPr>
  </w:style>
  <w:style w:type="paragraph" w:customStyle="1" w:styleId="ParaAttribute12">
    <w:name w:val="ParaAttribute12"/>
    <w:rsid w:val="003F70B5"/>
    <w:pPr>
      <w:shd w:val="solid" w:color="FFFFFF" w:fill="auto"/>
      <w:jc w:val="both"/>
    </w:pPr>
  </w:style>
  <w:style w:type="paragraph" w:customStyle="1" w:styleId="ParaAttribute13">
    <w:name w:val="ParaAttribute13"/>
    <w:rsid w:val="003F70B5"/>
    <w:pPr>
      <w:widowControl w:val="0"/>
      <w:ind w:left="720" w:hanging="360"/>
      <w:jc w:val="both"/>
    </w:pPr>
  </w:style>
  <w:style w:type="paragraph" w:customStyle="1" w:styleId="ParaAttribute14">
    <w:name w:val="ParaAttribute14"/>
    <w:rsid w:val="003F70B5"/>
    <w:pPr>
      <w:widowControl w:val="0"/>
      <w:spacing w:before="240"/>
      <w:ind w:left="720" w:hanging="360"/>
      <w:jc w:val="both"/>
    </w:pPr>
  </w:style>
  <w:style w:type="paragraph" w:customStyle="1" w:styleId="ParaAttribute15">
    <w:name w:val="ParaAttribute15"/>
    <w:rsid w:val="003F70B5"/>
    <w:pPr>
      <w:widowControl w:val="0"/>
      <w:ind w:left="720" w:hanging="360"/>
      <w:jc w:val="both"/>
    </w:pPr>
  </w:style>
  <w:style w:type="paragraph" w:customStyle="1" w:styleId="ParaAttribute16">
    <w:name w:val="ParaAttribute16"/>
    <w:rsid w:val="003F70B5"/>
    <w:pPr>
      <w:tabs>
        <w:tab w:val="left" w:pos="1884"/>
      </w:tabs>
      <w:spacing w:after="200"/>
      <w:ind w:right="250"/>
      <w:jc w:val="both"/>
    </w:pPr>
  </w:style>
  <w:style w:type="paragraph" w:customStyle="1" w:styleId="ParaAttribute17">
    <w:name w:val="ParaAttribute17"/>
    <w:rsid w:val="003F70B5"/>
    <w:pPr>
      <w:spacing w:after="200"/>
      <w:ind w:firstLine="720"/>
      <w:jc w:val="both"/>
    </w:pPr>
  </w:style>
  <w:style w:type="paragraph" w:customStyle="1" w:styleId="ParaAttribute18">
    <w:name w:val="ParaAttribute18"/>
    <w:rsid w:val="003F70B5"/>
    <w:pPr>
      <w:tabs>
        <w:tab w:val="left" w:pos="1884"/>
      </w:tabs>
      <w:spacing w:after="200"/>
      <w:ind w:right="250"/>
      <w:jc w:val="both"/>
    </w:pPr>
  </w:style>
  <w:style w:type="paragraph" w:customStyle="1" w:styleId="ParaAttribute19">
    <w:name w:val="ParaAttribute19"/>
    <w:rsid w:val="003F70B5"/>
    <w:pPr>
      <w:spacing w:after="200"/>
      <w:ind w:left="-144" w:right="144"/>
      <w:jc w:val="center"/>
    </w:pPr>
  </w:style>
  <w:style w:type="paragraph" w:customStyle="1" w:styleId="ParaAttribute20">
    <w:name w:val="ParaAttribute20"/>
    <w:rsid w:val="003F70B5"/>
    <w:pPr>
      <w:spacing w:after="200"/>
      <w:ind w:right="250"/>
      <w:jc w:val="both"/>
    </w:pPr>
  </w:style>
  <w:style w:type="paragraph" w:customStyle="1" w:styleId="ParaAttribute21">
    <w:name w:val="ParaAttribute21"/>
    <w:rsid w:val="003F70B5"/>
    <w:pPr>
      <w:spacing w:after="200"/>
      <w:ind w:left="565" w:right="250" w:hanging="565"/>
      <w:jc w:val="both"/>
    </w:pPr>
  </w:style>
  <w:style w:type="paragraph" w:customStyle="1" w:styleId="ParaAttribute22">
    <w:name w:val="ParaAttribute22"/>
    <w:rsid w:val="003F70B5"/>
    <w:pPr>
      <w:spacing w:after="200"/>
      <w:jc w:val="both"/>
    </w:pPr>
  </w:style>
  <w:style w:type="paragraph" w:customStyle="1" w:styleId="ParaAttribute23">
    <w:name w:val="ParaAttribute23"/>
    <w:rsid w:val="003F70B5"/>
    <w:pPr>
      <w:tabs>
        <w:tab w:val="left" w:pos="2700"/>
        <w:tab w:val="left" w:pos="2880"/>
      </w:tabs>
      <w:spacing w:after="200"/>
      <w:jc w:val="both"/>
    </w:pPr>
  </w:style>
  <w:style w:type="paragraph" w:customStyle="1" w:styleId="ParaAttribute24">
    <w:name w:val="ParaAttribute24"/>
    <w:rsid w:val="003F70B5"/>
    <w:pPr>
      <w:spacing w:after="100"/>
      <w:jc w:val="both"/>
    </w:pPr>
  </w:style>
  <w:style w:type="paragraph" w:customStyle="1" w:styleId="ParaAttribute25">
    <w:name w:val="ParaAttribute25"/>
    <w:rsid w:val="003F70B5"/>
    <w:pPr>
      <w:widowControl w:val="0"/>
    </w:pPr>
  </w:style>
  <w:style w:type="paragraph" w:customStyle="1" w:styleId="ParaAttribute26">
    <w:name w:val="ParaAttribute26"/>
    <w:rsid w:val="003F70B5"/>
    <w:pPr>
      <w:widowControl w:val="0"/>
      <w:shd w:val="solid" w:color="FFFFFF" w:fill="auto"/>
      <w:spacing w:before="40" w:after="20"/>
      <w:ind w:left="360"/>
      <w:jc w:val="both"/>
    </w:pPr>
  </w:style>
  <w:style w:type="paragraph" w:customStyle="1" w:styleId="ParaAttribute27">
    <w:name w:val="ParaAttribute27"/>
    <w:rsid w:val="003F70B5"/>
  </w:style>
  <w:style w:type="character" w:customStyle="1" w:styleId="CharAttribute0">
    <w:name w:val="CharAttribute0"/>
    <w:rsid w:val="003F70B5"/>
    <w:rPr>
      <w:rFonts w:ascii="Times New Roman" w:eastAsia="Times New Roman"/>
    </w:rPr>
  </w:style>
  <w:style w:type="character" w:customStyle="1" w:styleId="CharAttribute1">
    <w:name w:val="CharAttribute1"/>
    <w:rsid w:val="003F70B5"/>
    <w:rPr>
      <w:rFonts w:ascii="Times New Roman" w:eastAsia="Batang"/>
      <w:b/>
      <w:spacing w:val="80"/>
      <w:sz w:val="36"/>
    </w:rPr>
  </w:style>
  <w:style w:type="character" w:customStyle="1" w:styleId="CharAttribute2">
    <w:name w:val="CharAttribute2"/>
    <w:rsid w:val="003F70B5"/>
    <w:rPr>
      <w:rFonts w:ascii="Times New Roman" w:eastAsia="Batang"/>
    </w:rPr>
  </w:style>
  <w:style w:type="character" w:customStyle="1" w:styleId="CharAttribute3">
    <w:name w:val="CharAttribute3"/>
    <w:rsid w:val="003F70B5"/>
    <w:rPr>
      <w:rFonts w:ascii="Times New Roman" w:eastAsia="Batang"/>
      <w:color w:val="0000FF"/>
      <w:u w:val="single" w:color="0000FF"/>
    </w:rPr>
  </w:style>
  <w:style w:type="character" w:customStyle="1" w:styleId="CharAttribute4">
    <w:name w:val="CharAttribute4"/>
    <w:rsid w:val="003F70B5"/>
    <w:rPr>
      <w:rFonts w:ascii="Times New Roman" w:eastAsia="Batang"/>
    </w:rPr>
  </w:style>
  <w:style w:type="character" w:customStyle="1" w:styleId="CharAttribute5">
    <w:name w:val="CharAttribute5"/>
    <w:rsid w:val="003F70B5"/>
    <w:rPr>
      <w:rFonts w:ascii="Book Antiqua" w:eastAsia="굴림"/>
      <w:sz w:val="22"/>
      <w:shd w:val="clear" w:color="auto" w:fill="FFFFFF"/>
    </w:rPr>
  </w:style>
  <w:style w:type="character" w:customStyle="1" w:styleId="CharAttribute6">
    <w:name w:val="CharAttribute6"/>
    <w:rsid w:val="003F70B5"/>
    <w:rPr>
      <w:rFonts w:ascii="Book Antiqua" w:eastAsia="굴림"/>
      <w:b/>
      <w:sz w:val="22"/>
      <w:shd w:val="clear" w:color="auto" w:fill="FFFFFF"/>
    </w:rPr>
  </w:style>
  <w:style w:type="character" w:customStyle="1" w:styleId="CharAttribute7">
    <w:name w:val="CharAttribute7"/>
    <w:rsid w:val="003F70B5"/>
    <w:rPr>
      <w:rFonts w:ascii="Times New Roman" w:eastAsia="Batang"/>
      <w:b/>
      <w:sz w:val="22"/>
      <w:u w:val="single" w:color="FFFFFF"/>
    </w:rPr>
  </w:style>
  <w:style w:type="character" w:customStyle="1" w:styleId="CharAttribute8">
    <w:name w:val="CharAttribute8"/>
    <w:rsid w:val="003F70B5"/>
    <w:rPr>
      <w:rFonts w:ascii="Symbol" w:eastAsia="Symbol"/>
      <w:i/>
      <w:sz w:val="22"/>
    </w:rPr>
  </w:style>
  <w:style w:type="character" w:customStyle="1" w:styleId="CharAttribute9">
    <w:name w:val="CharAttribute9"/>
    <w:rsid w:val="003F70B5"/>
    <w:rPr>
      <w:rFonts w:ascii="Symbol" w:eastAsia="Symbol"/>
      <w:i/>
      <w:sz w:val="22"/>
    </w:rPr>
  </w:style>
  <w:style w:type="character" w:customStyle="1" w:styleId="CharAttribute10">
    <w:name w:val="CharAttribute10"/>
    <w:rsid w:val="003F70B5"/>
    <w:rPr>
      <w:rFonts w:ascii="Times New Roman" w:eastAsia="Batang"/>
      <w:sz w:val="22"/>
    </w:rPr>
  </w:style>
  <w:style w:type="character" w:customStyle="1" w:styleId="CharAttribute11">
    <w:name w:val="CharAttribute11"/>
    <w:rsid w:val="003F70B5"/>
    <w:rPr>
      <w:rFonts w:ascii="Times New Roman" w:eastAsia="Batang"/>
      <w:b/>
      <w:sz w:val="22"/>
    </w:rPr>
  </w:style>
  <w:style w:type="character" w:customStyle="1" w:styleId="CharAttribute12">
    <w:name w:val="CharAttribute12"/>
    <w:rsid w:val="003F70B5"/>
    <w:rPr>
      <w:rFonts w:ascii="Times New Roman" w:eastAsia="Batang"/>
      <w:i/>
      <w:sz w:val="22"/>
    </w:rPr>
  </w:style>
  <w:style w:type="character" w:customStyle="1" w:styleId="CharAttribute13">
    <w:name w:val="CharAttribute13"/>
    <w:rsid w:val="003F70B5"/>
    <w:rPr>
      <w:rFonts w:ascii="Symbol" w:eastAsia="Symbol"/>
      <w:i/>
      <w:sz w:val="22"/>
    </w:rPr>
  </w:style>
  <w:style w:type="character" w:customStyle="1" w:styleId="CharAttribute14">
    <w:name w:val="CharAttribute14"/>
    <w:rsid w:val="003F70B5"/>
    <w:rPr>
      <w:rFonts w:ascii="Symbol" w:eastAsia="Symbol"/>
      <w:i/>
      <w:sz w:val="22"/>
    </w:rPr>
  </w:style>
  <w:style w:type="character" w:customStyle="1" w:styleId="CharAttribute15">
    <w:name w:val="CharAttribute15"/>
    <w:rsid w:val="003F70B5"/>
    <w:rPr>
      <w:rFonts w:ascii="Symbol" w:eastAsia="Symbol"/>
      <w:sz w:val="22"/>
    </w:rPr>
  </w:style>
  <w:style w:type="character" w:customStyle="1" w:styleId="CharAttribute16">
    <w:name w:val="CharAttribute16"/>
    <w:rsid w:val="003F70B5"/>
    <w:rPr>
      <w:rFonts w:ascii="Symbol" w:eastAsia="Symbol"/>
      <w:sz w:val="22"/>
    </w:rPr>
  </w:style>
  <w:style w:type="character" w:customStyle="1" w:styleId="CharAttribute17">
    <w:name w:val="CharAttribute17"/>
    <w:rsid w:val="003F70B5"/>
    <w:rPr>
      <w:rFonts w:ascii="Times New Roman" w:eastAsia="Batang"/>
      <w:sz w:val="22"/>
    </w:rPr>
  </w:style>
  <w:style w:type="character" w:customStyle="1" w:styleId="CharAttribute18">
    <w:name w:val="CharAttribute18"/>
    <w:rsid w:val="003F70B5"/>
    <w:rPr>
      <w:rFonts w:ascii="Symbol" w:eastAsia="Symbol"/>
      <w:sz w:val="22"/>
    </w:rPr>
  </w:style>
  <w:style w:type="character" w:customStyle="1" w:styleId="CharAttribute19">
    <w:name w:val="CharAttribute19"/>
    <w:rsid w:val="003F70B5"/>
    <w:rPr>
      <w:rFonts w:ascii="Symbol" w:eastAsia="Symbol"/>
      <w:sz w:val="22"/>
    </w:rPr>
  </w:style>
  <w:style w:type="character" w:customStyle="1" w:styleId="CharAttribute20">
    <w:name w:val="CharAttribute20"/>
    <w:rsid w:val="003F70B5"/>
    <w:rPr>
      <w:rFonts w:ascii="Times New Roman" w:eastAsia="Times New Roman"/>
      <w:sz w:val="22"/>
    </w:rPr>
  </w:style>
  <w:style w:type="character" w:customStyle="1" w:styleId="CharAttribute21">
    <w:name w:val="CharAttribute21"/>
    <w:rsid w:val="003F70B5"/>
    <w:rPr>
      <w:rFonts w:ascii="Symbol" w:eastAsia="Symbol"/>
      <w:sz w:val="22"/>
    </w:rPr>
  </w:style>
  <w:style w:type="character" w:customStyle="1" w:styleId="CharAttribute22">
    <w:name w:val="CharAttribute22"/>
    <w:rsid w:val="003F70B5"/>
    <w:rPr>
      <w:rFonts w:ascii="Times New Roman" w:eastAsia="Times New Roman"/>
      <w:sz w:val="22"/>
    </w:rPr>
  </w:style>
  <w:style w:type="character" w:customStyle="1" w:styleId="CharAttribute23">
    <w:name w:val="CharAttribute23"/>
    <w:rsid w:val="003F70B5"/>
    <w:rPr>
      <w:rFonts w:ascii="Book Antiqua" w:eastAsia="굴림"/>
      <w:sz w:val="22"/>
    </w:rPr>
  </w:style>
  <w:style w:type="character" w:customStyle="1" w:styleId="CharAttribute24">
    <w:name w:val="CharAttribute24"/>
    <w:rsid w:val="003F70B5"/>
    <w:rPr>
      <w:rFonts w:ascii="Book Antiqua" w:eastAsia="굴림"/>
      <w:sz w:val="22"/>
    </w:rPr>
  </w:style>
  <w:style w:type="character" w:customStyle="1" w:styleId="CharAttribute25">
    <w:name w:val="CharAttribute25"/>
    <w:rsid w:val="003F70B5"/>
    <w:rPr>
      <w:rFonts w:ascii="Book Antiqua" w:eastAsia="굴림"/>
      <w:b/>
      <w:sz w:val="22"/>
    </w:rPr>
  </w:style>
  <w:style w:type="character" w:customStyle="1" w:styleId="CharAttribute26">
    <w:name w:val="CharAttribute26"/>
    <w:rsid w:val="003F70B5"/>
    <w:rPr>
      <w:rFonts w:ascii="Times New Roman" w:eastAsia="Batang"/>
      <w:b/>
      <w:i/>
      <w:sz w:val="22"/>
    </w:rPr>
  </w:style>
  <w:style w:type="character" w:customStyle="1" w:styleId="CharAttribute27">
    <w:name w:val="CharAttribute27"/>
    <w:rsid w:val="003F70B5"/>
    <w:rPr>
      <w:rFonts w:ascii="Times New Roman" w:eastAsia="Batang"/>
      <w:sz w:val="22"/>
      <w:vertAlign w:val="superscript"/>
    </w:rPr>
  </w:style>
  <w:style w:type="character" w:customStyle="1" w:styleId="CharAttribute28">
    <w:name w:val="CharAttribute28"/>
    <w:rsid w:val="003F70B5"/>
    <w:rPr>
      <w:rFonts w:ascii="Times New Roman" w:eastAsia="Times New Roman"/>
    </w:rPr>
  </w:style>
  <w:style w:type="character" w:customStyle="1" w:styleId="CharAttribute29">
    <w:name w:val="CharAttribute29"/>
    <w:rsid w:val="003F70B5"/>
    <w:rPr>
      <w:rFonts w:ascii="Times New Roman" w:eastAsia="Times New Roman"/>
    </w:rPr>
  </w:style>
  <w:style w:type="character" w:customStyle="1" w:styleId="CharAttribute30">
    <w:name w:val="CharAttribute30"/>
    <w:rsid w:val="003F70B5"/>
    <w:rPr>
      <w:rFonts w:ascii="Times New Roman" w:eastAsia="Batang"/>
      <w:sz w:val="22"/>
    </w:rPr>
  </w:style>
  <w:style w:type="character" w:customStyle="1" w:styleId="CharAttribute31">
    <w:name w:val="CharAttribute31"/>
    <w:rsid w:val="003F70B5"/>
    <w:rPr>
      <w:rFonts w:ascii="Times New Roman" w:eastAsia="Times New Roman"/>
      <w:sz w:val="24"/>
    </w:rPr>
  </w:style>
  <w:style w:type="character" w:customStyle="1" w:styleId="CharAttribute32">
    <w:name w:val="CharAttribute32"/>
    <w:rsid w:val="003F70B5"/>
    <w:rPr>
      <w:rFonts w:ascii="Book Antiqua" w:eastAsia="굴림"/>
      <w:sz w:val="22"/>
      <w:shd w:val="clear" w:color="auto" w:fill="FFFFFF"/>
    </w:rPr>
  </w:style>
  <w:style w:type="character" w:customStyle="1" w:styleId="CharAttribute33">
    <w:name w:val="CharAttribute33"/>
    <w:rsid w:val="003F70B5"/>
    <w:rPr>
      <w:rFonts w:ascii="Book Antiqua" w:eastAsia="굴림"/>
      <w:sz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8B69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995"/>
    <w:rPr>
      <w:rFonts w:ascii="바탕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8B69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995"/>
    <w:rPr>
      <w:rFonts w:ascii="바탕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8B6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329f18cf12ff9ec78fd8f9450d8a398134f530e18705c4458440321091b5b581a00180a1349505e1b4d58515c424154181c084b281e0103030014415c5d0855580f1b425c4c01090340281e0103120a10455f5a0b4d584b50535a4f162e024b43400100400047425d550b044b145d47071510510908594c1601100a40100e0f5f541f120a15551440585509594e420c160717465d595c51491758140410135b5d09074e110c140719455f5801544b110c11501446585d08054e150d430312450d5b1b4d58505045111b535b5e005242150e18021853156&amp;docType=docx" TargetMode="External"/><Relationship Id="rId5" Type="http://schemas.openxmlformats.org/officeDocument/2006/relationships/hyperlink" Target="mailto:chauhanprashant0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WINEMARKETER</dc:creator>
  <cp:lastModifiedBy>ABC</cp:lastModifiedBy>
  <cp:revision>2</cp:revision>
  <dcterms:created xsi:type="dcterms:W3CDTF">2019-06-03T07:36:00Z</dcterms:created>
  <dcterms:modified xsi:type="dcterms:W3CDTF">2019-06-03T07:36:00Z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10606088,10606165"/>
    <FixPressure count="2" PressData="255,255"/>
    <CoordSize cx="6" cy="6"/>
  </PenDraw>
  <PenDraw id="2">
    <PenInfo Type="2" Width="36" Blue="0" Green="0" Red="0" Alpha="255"/>
    <points count="1" path="0,0"/>
    <TimeData count="2" TimeData="10605098,10605157"/>
    <FixPressure count="2" PressData="255,255"/>
    <CoordSize cx="6" cy="5"/>
  </PenDraw>
</InfrawarePenDraw>
</file>