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C7" w:rsidRDefault="001C03F9">
      <w:pPr>
        <w:pBdr>
          <w:bottom w:val="single" w:sz="4" w:space="1" w:color="000000"/>
        </w:pBd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mallCaps/>
          <w:sz w:val="28"/>
          <w:szCs w:val="28"/>
        </w:rPr>
        <w:t>ROHIT CHHAJJAL</w:t>
      </w:r>
    </w:p>
    <w:p w:rsidR="00C260C7" w:rsidRDefault="001C03F9">
      <w:pPr>
        <w:shd w:val="clear" w:color="auto" w:fill="C0C0C0"/>
        <w:jc w:val="right"/>
        <w:rPr>
          <w:rFonts w:ascii="Verdana" w:eastAsia="Verdana" w:hAnsi="Verdana" w:cs="Verdana"/>
          <w:sz w:val="4"/>
          <w:szCs w:val="4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S/o Sh. Ajaib SIngh, H.NO</w:t>
      </w:r>
      <w:proofErr w:type="gramStart"/>
      <w:r>
        <w:rPr>
          <w:rFonts w:ascii="Verdana" w:eastAsia="Verdana" w:hAnsi="Verdana" w:cs="Verdana"/>
          <w:sz w:val="18"/>
          <w:szCs w:val="18"/>
        </w:rPr>
        <w:t>.-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1121/8 ,Mohinder Nagar, Ambala City, Haryana-134003  </w:t>
      </w: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Mob: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09057767958, 09255080001</w:t>
      </w:r>
      <w:r>
        <w:rPr>
          <w:rFonts w:ascii="Verdana" w:eastAsia="Verdana" w:hAnsi="Verdana" w:cs="Verdana"/>
          <w:b/>
          <w:sz w:val="18"/>
          <w:szCs w:val="18"/>
        </w:rPr>
        <w:t xml:space="preserve"> Emai</w:t>
      </w:r>
      <w:r>
        <w:rPr>
          <w:rFonts w:ascii="Verdana" w:eastAsia="Verdana" w:hAnsi="Verdana" w:cs="Verdana"/>
          <w:sz w:val="18"/>
          <w:szCs w:val="18"/>
        </w:rPr>
        <w:t>l: rohitchhajjal0001@gmail.com</w:t>
      </w:r>
    </w:p>
    <w:p w:rsidR="00C260C7" w:rsidRDefault="00C260C7">
      <w:pPr>
        <w:spacing w:before="40" w:after="40"/>
        <w:jc w:val="both"/>
        <w:rPr>
          <w:rFonts w:ascii="Verdana" w:eastAsia="Verdana" w:hAnsi="Verdana" w:cs="Verdana"/>
          <w:sz w:val="28"/>
          <w:szCs w:val="28"/>
        </w:rPr>
      </w:pPr>
    </w:p>
    <w:p w:rsidR="00C260C7" w:rsidRDefault="001C03F9">
      <w:pPr>
        <w:spacing w:before="40" w:after="4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 highly motivated and result driven </w:t>
      </w:r>
      <w:r>
        <w:rPr>
          <w:rFonts w:ascii="Verdana" w:eastAsia="Verdana" w:hAnsi="Verdana" w:cs="Verdana"/>
          <w:b/>
          <w:sz w:val="18"/>
          <w:szCs w:val="18"/>
        </w:rPr>
        <w:t>B.Tech professional</w:t>
      </w:r>
      <w:r>
        <w:rPr>
          <w:rFonts w:ascii="Verdana" w:eastAsia="Verdana" w:hAnsi="Verdana" w:cs="Verdana"/>
          <w:sz w:val="18"/>
          <w:szCs w:val="18"/>
        </w:rPr>
        <w:t xml:space="preserve"> utilizing enthusiasm, perseverance and strong desire to learn, contribute and make a positive difference to the organization.</w:t>
      </w:r>
    </w:p>
    <w:p w:rsidR="00C260C7" w:rsidRDefault="00C260C7">
      <w:pPr>
        <w:rPr>
          <w:rFonts w:ascii="Verdana" w:eastAsia="Verdana" w:hAnsi="Verdana" w:cs="Verdana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mallCaps/>
          <w:sz w:val="20"/>
          <w:szCs w:val="20"/>
        </w:rPr>
      </w:pPr>
    </w:p>
    <w:p w:rsidR="00C260C7" w:rsidRDefault="001C03F9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smallCaps/>
          <w:sz w:val="20"/>
          <w:szCs w:val="20"/>
        </w:rPr>
        <w:t>Synopsis</w:t>
      </w:r>
    </w:p>
    <w:p w:rsidR="00C260C7" w:rsidRDefault="00C260C7">
      <w:pPr>
        <w:rPr>
          <w:rFonts w:ascii="Verdana" w:eastAsia="Verdana" w:hAnsi="Verdana" w:cs="Verdana"/>
          <w:sz w:val="20"/>
          <w:szCs w:val="20"/>
        </w:rPr>
      </w:pPr>
    </w:p>
    <w:tbl>
      <w:tblPr>
        <w:tblStyle w:val="Table18"/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0"/>
      </w:tblGrid>
      <w:tr w:rsidR="00C260C7">
        <w:tc>
          <w:tcPr>
            <w:tcW w:w="9000" w:type="dxa"/>
            <w:shd w:val="clear" w:color="auto" w:fill="C0C0C0"/>
          </w:tcPr>
          <w:p w:rsidR="00C260C7" w:rsidRDefault="00C260C7" w:rsidP="00F67AEB">
            <w:pPr>
              <w:spacing w:before="40" w:after="40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C260C7" w:rsidRDefault="001C03F9" w:rsidP="00F67AEB">
            <w:pPr>
              <w:numPr>
                <w:ilvl w:val="0"/>
                <w:numId w:val="2"/>
              </w:numPr>
              <w:spacing w:before="40" w:after="40"/>
              <w:ind w:left="0" w:hanging="2"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Presently working with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MAHOU INDIA PRIVATE LIMITED, </w:t>
            </w:r>
            <w:r>
              <w:rPr>
                <w:b/>
                <w:sz w:val="22"/>
                <w:szCs w:val="22"/>
              </w:rPr>
              <w:t>Choupanki, Distt. Alwar,  Rajasthan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as a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Packaging Executive.</w:t>
            </w:r>
          </w:p>
          <w:p w:rsidR="00C260C7" w:rsidRDefault="001C03F9" w:rsidP="00F67AEB">
            <w:pPr>
              <w:numPr>
                <w:ilvl w:val="0"/>
                <w:numId w:val="2"/>
              </w:numPr>
              <w:spacing w:before="40" w:after="40"/>
              <w:ind w:left="0" w:hanging="2"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Can work well in both team environment and individual assignments.</w:t>
            </w:r>
          </w:p>
          <w:p w:rsidR="00C260C7" w:rsidRDefault="001C03F9" w:rsidP="00F67AEB">
            <w:pPr>
              <w:numPr>
                <w:ilvl w:val="0"/>
                <w:numId w:val="2"/>
              </w:numPr>
              <w:spacing w:before="40" w:after="40"/>
              <w:ind w:left="0" w:hanging="2"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 motivated team player utilizing excellent communication, interpersonal skills with strong analytical mind-set to learn quick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ly, to analyze the situation, identify requirements and provide solution.</w:t>
            </w:r>
          </w:p>
          <w:p w:rsidR="00C260C7" w:rsidRDefault="001C03F9" w:rsidP="00F67AEB">
            <w:pPr>
              <w:numPr>
                <w:ilvl w:val="0"/>
                <w:numId w:val="2"/>
              </w:numPr>
              <w:spacing w:before="40" w:after="40"/>
              <w:ind w:left="0" w:hanging="2"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Can handle manpower effectively &amp; efficiently</w:t>
            </w:r>
          </w:p>
          <w:p w:rsidR="00C260C7" w:rsidRDefault="00C260C7">
            <w:pPr>
              <w:rPr>
                <w:rFonts w:ascii="Verdana" w:eastAsia="Verdana" w:hAnsi="Verdana" w:cs="Verdana"/>
                <w:sz w:val="10"/>
                <w:szCs w:val="10"/>
              </w:rPr>
            </w:pPr>
          </w:p>
        </w:tc>
      </w:tr>
    </w:tbl>
    <w:p w:rsidR="00C260C7" w:rsidRDefault="00C260C7">
      <w:pPr>
        <w:rPr>
          <w:rFonts w:ascii="Verdana" w:eastAsia="Verdana" w:hAnsi="Verdana" w:cs="Verdana"/>
          <w:sz w:val="18"/>
          <w:szCs w:val="18"/>
        </w:rPr>
      </w:pPr>
    </w:p>
    <w:p w:rsidR="00C260C7" w:rsidRDefault="00C260C7">
      <w:pPr>
        <w:rPr>
          <w:rFonts w:ascii="Verdana" w:eastAsia="Verdana" w:hAnsi="Verdana" w:cs="Verdana"/>
          <w:sz w:val="18"/>
          <w:szCs w:val="18"/>
        </w:rPr>
      </w:pPr>
    </w:p>
    <w:p w:rsidR="00C260C7" w:rsidRDefault="00C260C7">
      <w:pPr>
        <w:rPr>
          <w:rFonts w:ascii="Verdana" w:eastAsia="Verdana" w:hAnsi="Verdana" w:cs="Verdana"/>
          <w:sz w:val="18"/>
          <w:szCs w:val="18"/>
        </w:rPr>
      </w:pPr>
    </w:p>
    <w:p w:rsidR="00C260C7" w:rsidRDefault="001C03F9">
      <w:pPr>
        <w:pBdr>
          <w:bottom w:val="single" w:sz="12" w:space="1" w:color="000000"/>
        </w:pBdr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Arial Black" w:eastAsia="Arial Black" w:hAnsi="Arial Black" w:cs="Arial Black"/>
          <w:smallCaps/>
          <w:sz w:val="20"/>
          <w:szCs w:val="20"/>
        </w:rPr>
        <w:t xml:space="preserve">Work Experience </w:t>
      </w:r>
      <w:proofErr w:type="gramStart"/>
      <w:r>
        <w:rPr>
          <w:rFonts w:ascii="Arial Black" w:eastAsia="Arial Black" w:hAnsi="Arial Black" w:cs="Arial Black"/>
          <w:smallCaps/>
          <w:sz w:val="20"/>
          <w:szCs w:val="20"/>
        </w:rPr>
        <w:t>-(</w:t>
      </w:r>
      <w:proofErr w:type="gramEnd"/>
      <w:r>
        <w:rPr>
          <w:rFonts w:ascii="Arial Black" w:eastAsia="Arial Black" w:hAnsi="Arial Black" w:cs="Arial Black"/>
          <w:smallCaps/>
          <w:sz w:val="20"/>
          <w:szCs w:val="20"/>
        </w:rPr>
        <w:t>2 years &amp; 9</w:t>
      </w:r>
      <w:r>
        <w:rPr>
          <w:rFonts w:ascii="Arial Black" w:eastAsia="Arial Black" w:hAnsi="Arial Black" w:cs="Arial Black"/>
          <w:smallCaps/>
          <w:sz w:val="20"/>
          <w:szCs w:val="20"/>
        </w:rPr>
        <w:t xml:space="preserve"> months</w:t>
      </w:r>
      <w:r>
        <w:rPr>
          <w:rFonts w:ascii="Arial Black" w:eastAsia="Arial Black" w:hAnsi="Arial Black" w:cs="Arial Black"/>
          <w:smallCaps/>
          <w:sz w:val="20"/>
          <w:szCs w:val="20"/>
        </w:rPr>
        <w:t>)</w:t>
      </w:r>
      <w:r>
        <w:rPr>
          <w:rFonts w:ascii="Verdana" w:eastAsia="Verdana" w:hAnsi="Verdana" w:cs="Verdana"/>
          <w:sz w:val="18"/>
          <w:szCs w:val="18"/>
        </w:rPr>
        <w:t xml:space="preserve">        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                                                                                                                 1.MAHOU INDIA PRIVATE LIMITED . </w:t>
      </w:r>
    </w:p>
    <w:p w:rsidR="00C260C7" w:rsidRDefault="001C03F9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Duration: (MAR 2016– till date)</w:t>
      </w:r>
    </w:p>
    <w:p w:rsidR="00C260C7" w:rsidRDefault="00C260C7">
      <w:pPr>
        <w:rPr>
          <w:rFonts w:ascii="Verdana" w:eastAsia="Verdana" w:hAnsi="Verdana" w:cs="Verdana"/>
          <w:sz w:val="20"/>
          <w:szCs w:val="20"/>
          <w:u w:val="single"/>
        </w:rPr>
      </w:pPr>
    </w:p>
    <w:p w:rsidR="00C260C7" w:rsidRDefault="001C03F9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Title: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Packaging Executive</w:t>
      </w:r>
    </w:p>
    <w:p w:rsidR="00C260C7" w:rsidRDefault="001C03F9">
      <w:pPr>
        <w:rPr>
          <w:rFonts w:ascii="Arial" w:eastAsia="Arial" w:hAnsi="Arial" w:cs="Arial"/>
          <w:u w:val="single"/>
        </w:rPr>
      </w:pPr>
      <w:r>
        <w:rPr>
          <w:rFonts w:ascii="Verdana" w:eastAsia="Verdana" w:hAnsi="Verdana" w:cs="Verdana"/>
          <w:b/>
          <w:sz w:val="18"/>
          <w:szCs w:val="18"/>
          <w:u w:val="single"/>
        </w:rPr>
        <w:t>COMPANY PROFILE</w:t>
      </w:r>
      <w:r>
        <w:rPr>
          <w:rFonts w:ascii="Arial" w:eastAsia="Arial" w:hAnsi="Arial" w:cs="Arial"/>
          <w:b/>
          <w:u w:val="single"/>
        </w:rPr>
        <w:t xml:space="preserve"> </w:t>
      </w:r>
    </w:p>
    <w:p w:rsidR="00C260C7" w:rsidRDefault="001C03F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Mahou San Miguel, Spain's leading brewer, has established its first international Subsidiary in India through the acquisition of 100% of Arian Breweries &amp; Distilleries Ltd., A firm owned by a local family group in which it already held a 50% stake through </w:t>
      </w:r>
      <w:r>
        <w:rPr>
          <w:rFonts w:ascii="Verdana" w:eastAsia="Verdana" w:hAnsi="Verdana" w:cs="Verdana"/>
          <w:sz w:val="18"/>
          <w:szCs w:val="18"/>
        </w:rPr>
        <w:t>a joint Venture agreement reached in 2012. Mahou San Miguel has more than 60 professionals in place in India, along with a brewer Located in Bhiwadi (Rajasthan State) covering 64,125 square meters, with an output Capacity of 250,000 hectoliters per year. T</w:t>
      </w:r>
      <w:r>
        <w:rPr>
          <w:rFonts w:ascii="Verdana" w:eastAsia="Verdana" w:hAnsi="Verdana" w:cs="Verdana"/>
          <w:sz w:val="18"/>
          <w:szCs w:val="18"/>
        </w:rPr>
        <w:t xml:space="preserve">oday it has a presence in more than 15 states states around the country through its local Brand Dare Devil, and Spanish brands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MAHOU CINCO, MAHOU CLASSICA &amp; MAHOU </w:t>
      </w:r>
      <w:proofErr w:type="gramStart"/>
      <w:r>
        <w:rPr>
          <w:rFonts w:ascii="Verdana" w:eastAsia="Verdana" w:hAnsi="Verdana" w:cs="Verdana"/>
          <w:b/>
          <w:color w:val="000000"/>
          <w:sz w:val="18"/>
          <w:szCs w:val="18"/>
        </w:rPr>
        <w:t>MAESTRA</w:t>
      </w:r>
      <w:r>
        <w:rPr>
          <w:rFonts w:ascii="Verdana" w:eastAsia="Verdana" w:hAnsi="Verdana" w:cs="Verdana"/>
          <w:sz w:val="18"/>
          <w:szCs w:val="18"/>
        </w:rPr>
        <w:t xml:space="preserve"> .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>In the factory it has both canning (8000CPH) &amp; bottling (8000BPH) line in packagin</w:t>
      </w:r>
      <w:r>
        <w:rPr>
          <w:rFonts w:ascii="Verdana" w:eastAsia="Verdana" w:hAnsi="Verdana" w:cs="Verdana"/>
          <w:b/>
          <w:sz w:val="18"/>
          <w:szCs w:val="18"/>
        </w:rPr>
        <w:t>g.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</w:p>
    <w:p w:rsidR="00C260C7" w:rsidRDefault="001C03F9">
      <w:pPr>
        <w:jc w:val="both"/>
        <w:rPr>
          <w:rFonts w:ascii="Arial" w:eastAsia="Arial" w:hAnsi="Arial" w:cs="Arial"/>
          <w:u w:val="single"/>
        </w:rPr>
      </w:pPr>
      <w:r>
        <w:rPr>
          <w:rFonts w:ascii="Verdana" w:eastAsia="Verdana" w:hAnsi="Verdana" w:cs="Verdana"/>
          <w:b/>
          <w:sz w:val="18"/>
          <w:szCs w:val="18"/>
          <w:u w:val="single"/>
        </w:rPr>
        <w:t>JOB PROFILE</w:t>
      </w:r>
      <w:r>
        <w:rPr>
          <w:rFonts w:ascii="Arial" w:eastAsia="Arial" w:hAnsi="Arial" w:cs="Arial"/>
          <w:b/>
          <w:u w:val="single"/>
        </w:rPr>
        <w:t xml:space="preserve">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</w:t>
      </w:r>
    </w:p>
    <w:p w:rsidR="00C260C7" w:rsidRDefault="00C260C7">
      <w:pPr>
        <w:jc w:val="both"/>
        <w:rPr>
          <w:rFonts w:ascii="Verdana" w:eastAsia="Verdana" w:hAnsi="Verdana" w:cs="Verdana"/>
          <w:sz w:val="18"/>
          <w:szCs w:val="18"/>
        </w:rPr>
      </w:pP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>PRODUCTION PLANNING &amp; SCHEDULE ADHERANCE: - Daily</w:t>
      </w:r>
      <w:r>
        <w:rPr>
          <w:rFonts w:ascii="Verdana" w:eastAsia="Verdana" w:hAnsi="Verdana" w:cs="Verdana"/>
          <w:sz w:val="18"/>
          <w:szCs w:val="18"/>
        </w:rPr>
        <w:t xml:space="preserve"> Monitoring of production 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proofErr w:type="gramStart"/>
      <w:r>
        <w:rPr>
          <w:rFonts w:ascii="Verdana" w:eastAsia="Verdana" w:hAnsi="Verdana" w:cs="Verdana"/>
          <w:sz w:val="18"/>
          <w:szCs w:val="18"/>
        </w:rPr>
        <w:t>targets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as per customer Requirements with specified quality and in a stipulated time,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Responsible for daily MRS (</w:t>
      </w:r>
      <w:r>
        <w:rPr>
          <w:rFonts w:ascii="Verdana" w:eastAsia="Verdana" w:hAnsi="Verdana" w:cs="Verdana"/>
          <w:sz w:val="18"/>
          <w:szCs w:val="18"/>
        </w:rPr>
        <w:t xml:space="preserve">Material requisition slip) as per the schedule received from 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  <w:u w:val="single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proofErr w:type="gramStart"/>
      <w:r>
        <w:rPr>
          <w:rFonts w:ascii="Verdana" w:eastAsia="Verdana" w:hAnsi="Verdana" w:cs="Verdana"/>
          <w:sz w:val="18"/>
          <w:szCs w:val="18"/>
        </w:rPr>
        <w:t>PPC.</w:t>
      </w:r>
      <w:proofErr w:type="gramEnd"/>
    </w:p>
    <w:p w:rsidR="00C260C7" w:rsidRDefault="00C260C7">
      <w:pPr>
        <w:jc w:val="both"/>
        <w:rPr>
          <w:rFonts w:ascii="Verdana" w:eastAsia="Verdana" w:hAnsi="Verdana" w:cs="Verdana"/>
          <w:sz w:val="18"/>
          <w:szCs w:val="18"/>
        </w:rPr>
      </w:pP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 xml:space="preserve">PRODUCTIVITY AND IMPROVEMENTS: </w:t>
      </w:r>
      <w:proofErr w:type="gramStart"/>
      <w:r>
        <w:rPr>
          <w:rFonts w:ascii="Verdana" w:eastAsia="Verdana" w:hAnsi="Verdana" w:cs="Verdana"/>
          <w:b/>
          <w:sz w:val="18"/>
          <w:szCs w:val="18"/>
          <w:u w:val="single"/>
        </w:rPr>
        <w:t>-</w:t>
      </w:r>
      <w:r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>Identification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of Value Added, Non-Value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Added &amp;</w:t>
      </w:r>
      <w:r>
        <w:rPr>
          <w:rFonts w:ascii="Verdana" w:eastAsia="Verdana" w:hAnsi="Verdana" w:cs="Verdana"/>
          <w:sz w:val="18"/>
          <w:szCs w:val="18"/>
        </w:rPr>
        <w:t xml:space="preserve"> Waste Activity, work distribution and line balancing of the assembly line by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proofErr w:type="gramStart"/>
      <w:r>
        <w:rPr>
          <w:rFonts w:ascii="Verdana" w:eastAsia="Verdana" w:hAnsi="Verdana" w:cs="Verdana"/>
          <w:sz w:val="18"/>
          <w:szCs w:val="18"/>
        </w:rPr>
        <w:t>Conducting time study in order to reduce the bottleneck points on the conveyor.</w:t>
      </w:r>
      <w:proofErr w:type="gramEnd"/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 xml:space="preserve">DEFECT ANALYSIS: </w:t>
      </w:r>
      <w:proofErr w:type="gramStart"/>
      <w:r>
        <w:rPr>
          <w:rFonts w:ascii="Verdana" w:eastAsia="Verdana" w:hAnsi="Verdana" w:cs="Verdana"/>
          <w:b/>
          <w:sz w:val="18"/>
          <w:szCs w:val="18"/>
          <w:u w:val="single"/>
        </w:rPr>
        <w:t xml:space="preserve">-  </w:t>
      </w:r>
      <w:r>
        <w:rPr>
          <w:rFonts w:ascii="Verdana" w:eastAsia="Verdana" w:hAnsi="Verdana" w:cs="Verdana"/>
          <w:sz w:val="18"/>
          <w:szCs w:val="18"/>
        </w:rPr>
        <w:t>Daily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defect analysis through applying the coun</w:t>
      </w:r>
      <w:r>
        <w:rPr>
          <w:rFonts w:ascii="Verdana" w:eastAsia="Verdana" w:hAnsi="Verdana" w:cs="Verdana"/>
          <w:sz w:val="18"/>
          <w:szCs w:val="18"/>
        </w:rPr>
        <w:t xml:space="preserve">ter    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proofErr w:type="gramStart"/>
      <w:r>
        <w:rPr>
          <w:rFonts w:ascii="Verdana" w:eastAsia="Verdana" w:hAnsi="Verdana" w:cs="Verdana"/>
          <w:sz w:val="18"/>
          <w:szCs w:val="18"/>
        </w:rPr>
        <w:t xml:space="preserve">Measures to the problems by </w:t>
      </w:r>
      <w:r>
        <w:rPr>
          <w:rFonts w:ascii="Verdana" w:eastAsia="Verdana" w:hAnsi="Verdana" w:cs="Verdana"/>
          <w:sz w:val="18"/>
          <w:szCs w:val="18"/>
        </w:rPr>
        <w:t xml:space="preserve">using </w:t>
      </w:r>
      <w:r>
        <w:rPr>
          <w:rFonts w:ascii="Verdana" w:eastAsia="Verdana" w:hAnsi="Verdana" w:cs="Verdana"/>
          <w:sz w:val="18"/>
          <w:szCs w:val="18"/>
        </w:rPr>
        <w:t>WHY WHY Analysis.</w:t>
      </w:r>
      <w:proofErr w:type="gramEnd"/>
    </w:p>
    <w:p w:rsidR="00C260C7" w:rsidRDefault="00C260C7">
      <w:pPr>
        <w:jc w:val="both"/>
        <w:rPr>
          <w:rFonts w:ascii="Verdana" w:eastAsia="Verdana" w:hAnsi="Verdana" w:cs="Verdana"/>
          <w:sz w:val="18"/>
          <w:szCs w:val="18"/>
        </w:rPr>
      </w:pP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         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>MANAGEMENT INFORMATION SYSTEM</w:t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 xml:space="preserve">-  </w:t>
      </w:r>
      <w:r>
        <w:rPr>
          <w:rFonts w:ascii="Verdana" w:eastAsia="Verdana" w:hAnsi="Verdana" w:cs="Verdana"/>
          <w:sz w:val="18"/>
          <w:szCs w:val="18"/>
        </w:rPr>
        <w:t>Responsible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for Daily, weekly and monthly   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Reports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sz w:val="18"/>
          <w:szCs w:val="18"/>
          <w:u w:val="single"/>
        </w:rPr>
        <w:t xml:space="preserve">           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         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>DOCUMENTATION: -</w:t>
      </w:r>
      <w:r>
        <w:rPr>
          <w:rFonts w:ascii="Verdana" w:eastAsia="Verdana" w:hAnsi="Verdana" w:cs="Verdana"/>
          <w:b/>
          <w:sz w:val="18"/>
          <w:szCs w:val="18"/>
        </w:rPr>
        <w:t xml:space="preserve"> Maintaining</w:t>
      </w:r>
      <w:r>
        <w:rPr>
          <w:rFonts w:ascii="Verdana" w:eastAsia="Verdana" w:hAnsi="Verdana" w:cs="Verdana"/>
          <w:sz w:val="18"/>
          <w:szCs w:val="18"/>
        </w:rPr>
        <w:t xml:space="preserve"> the Documentatio</w:t>
      </w:r>
      <w:r>
        <w:rPr>
          <w:rFonts w:ascii="Verdana" w:eastAsia="Verdana" w:hAnsi="Verdana" w:cs="Verdana"/>
          <w:sz w:val="18"/>
          <w:szCs w:val="18"/>
        </w:rPr>
        <w:t xml:space="preserve">n as per requirements of </w:t>
      </w:r>
    </w:p>
    <w:p w:rsidR="00C260C7" w:rsidRDefault="001C03F9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proofErr w:type="gramStart"/>
      <w:r>
        <w:rPr>
          <w:rFonts w:ascii="Verdana" w:eastAsia="Verdana" w:hAnsi="Verdana" w:cs="Verdana"/>
          <w:sz w:val="18"/>
          <w:szCs w:val="18"/>
        </w:rPr>
        <w:t xml:space="preserve">M&amp;W (Manufacturing and Warehousing) and according to </w:t>
      </w:r>
      <w:r>
        <w:rPr>
          <w:rFonts w:ascii="Verdana" w:eastAsia="Verdana" w:hAnsi="Verdana" w:cs="Verdana"/>
          <w:sz w:val="18"/>
          <w:szCs w:val="18"/>
        </w:rPr>
        <w:t xml:space="preserve">MAHOU </w:t>
      </w:r>
      <w:r>
        <w:rPr>
          <w:rFonts w:ascii="Verdana" w:eastAsia="Verdana" w:hAnsi="Verdana" w:cs="Verdana"/>
          <w:sz w:val="18"/>
          <w:szCs w:val="18"/>
        </w:rPr>
        <w:t>INDIA RULES.</w:t>
      </w:r>
      <w:proofErr w:type="gramEnd"/>
      <w:r>
        <w:rPr>
          <w:rFonts w:ascii="Verdana" w:eastAsia="Verdana" w:hAnsi="Verdana" w:cs="Verdana"/>
        </w:rPr>
        <w:t xml:space="preserve">         </w:t>
      </w:r>
    </w:p>
    <w:p w:rsidR="00C260C7" w:rsidRDefault="001C03F9">
      <w:pPr>
        <w:ind w:left="-1620" w:right="-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                                                                  </w:t>
      </w:r>
    </w:p>
    <w:p w:rsidR="00C260C7" w:rsidRDefault="00C260C7">
      <w:pPr>
        <w:ind w:right="-1440"/>
        <w:rPr>
          <w:rFonts w:ascii="Arial Black" w:eastAsia="Arial Black" w:hAnsi="Arial Black" w:cs="Arial Black"/>
          <w:sz w:val="20"/>
          <w:szCs w:val="20"/>
        </w:rPr>
      </w:pPr>
    </w:p>
    <w:p w:rsidR="00C260C7" w:rsidRDefault="001C03F9">
      <w:pPr>
        <w:spacing w:before="40" w:after="40" w:line="360" w:lineRule="auto"/>
        <w:jc w:val="both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mallCaps/>
          <w:sz w:val="20"/>
          <w:szCs w:val="20"/>
          <w:u w:val="single"/>
        </w:rPr>
        <w:t>Additional knowledge</w:t>
      </w:r>
    </w:p>
    <w:tbl>
      <w:tblPr>
        <w:tblStyle w:val="Table28"/>
        <w:tblW w:w="8823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52"/>
        <w:gridCol w:w="5971"/>
      </w:tblGrid>
      <w:tr w:rsidR="00C260C7">
        <w:trPr>
          <w:trHeight w:val="56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0C7" w:rsidRDefault="00C260C7" w:rsidP="00F67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C260C7" w:rsidRDefault="001C03F9" w:rsidP="00F67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Computer Knowledge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0C7" w:rsidRDefault="001C03F9" w:rsidP="00F67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Windows- 7,Microsoft Tools [word/power point/Excel etc], JD EDWARDS </w:t>
            </w:r>
          </w:p>
          <w:p w:rsidR="00C260C7" w:rsidRDefault="00C260C7" w:rsidP="00F67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C260C7" w:rsidRDefault="00C260C7" w:rsidP="00F67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C260C7">
        <w:trPr>
          <w:trHeight w:val="2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0C7" w:rsidRDefault="001C03F9" w:rsidP="00F67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lastRenderedPageBreak/>
              <w:t>INKJET CODER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0C7" w:rsidRDefault="001C03F9" w:rsidP="00F67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DOMINO CIJ, TIJ &amp; MARKEM IMAJE </w:t>
            </w:r>
          </w:p>
        </w:tc>
      </w:tr>
    </w:tbl>
    <w:p w:rsidR="00C260C7" w:rsidRDefault="001C03F9">
      <w:pPr>
        <w:widowControl w:val="0"/>
        <w:ind w:left="360" w:right="-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  <w:r>
        <w:rPr>
          <w:rFonts w:ascii="Verdana" w:eastAsia="Verdana" w:hAnsi="Verdana" w:cs="Verdana"/>
          <w:sz w:val="18"/>
          <w:szCs w:val="18"/>
        </w:rPr>
        <w:tab/>
      </w: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mallCaps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mallCaps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mallCaps/>
          <w:sz w:val="20"/>
          <w:szCs w:val="20"/>
        </w:rPr>
      </w:pPr>
    </w:p>
    <w:p w:rsidR="00C260C7" w:rsidRDefault="001C03F9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smallCaps/>
          <w:sz w:val="20"/>
          <w:szCs w:val="20"/>
        </w:rPr>
        <w:t>Educational Qualifications</w:t>
      </w:r>
    </w:p>
    <w:p w:rsidR="00C260C7" w:rsidRDefault="001C03F9">
      <w:pPr>
        <w:widowControl w:val="0"/>
        <w:numPr>
          <w:ilvl w:val="0"/>
          <w:numId w:val="1"/>
        </w:numPr>
        <w:ind w:right="-360"/>
        <w:jc w:val="both"/>
        <w:rPr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B.Tech (Mech. Engg.) from 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>GNIT ,MULLANA</w:t>
      </w:r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 KURUKSHETRA University</w:t>
      </w:r>
      <w:r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b/>
          <w:sz w:val="18"/>
          <w:szCs w:val="18"/>
        </w:rPr>
        <w:t xml:space="preserve"> in 2014.</w:t>
      </w:r>
    </w:p>
    <w:p w:rsidR="00C260C7" w:rsidRDefault="001C03F9">
      <w:pPr>
        <w:widowControl w:val="0"/>
        <w:numPr>
          <w:ilvl w:val="0"/>
          <w:numId w:val="1"/>
        </w:numPr>
        <w:ind w:right="-360"/>
        <w:jc w:val="both"/>
        <w:rPr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DIPLOMA (Mech. Engg.) </w:t>
      </w:r>
      <w:r>
        <w:rPr>
          <w:rFonts w:ascii="Verdana" w:eastAsia="Verdana" w:hAnsi="Verdana" w:cs="Verdana"/>
          <w:b/>
          <w:sz w:val="18"/>
          <w:szCs w:val="18"/>
        </w:rPr>
        <w:t>from SGN POLYTECHNIC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</w:rPr>
        <w:t>CHOURMASTPUR in 2011.</w:t>
      </w:r>
    </w:p>
    <w:p w:rsidR="00C260C7" w:rsidRDefault="001C03F9">
      <w:pPr>
        <w:widowControl w:val="0"/>
        <w:numPr>
          <w:ilvl w:val="0"/>
          <w:numId w:val="1"/>
        </w:numPr>
        <w:ind w:right="-360"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10th from CBSE in 2008.</w:t>
      </w: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tbl>
      <w:tblPr>
        <w:tblStyle w:val="Table38"/>
        <w:tblW w:w="9337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ayout w:type="fixed"/>
        <w:tblLook w:val="0000"/>
      </w:tblPr>
      <w:tblGrid>
        <w:gridCol w:w="1424"/>
        <w:gridCol w:w="2673"/>
        <w:gridCol w:w="2888"/>
        <w:gridCol w:w="1266"/>
        <w:gridCol w:w="1086"/>
      </w:tblGrid>
      <w:tr w:rsidR="00C260C7">
        <w:trPr>
          <w:trHeight w:val="440"/>
        </w:trPr>
        <w:tc>
          <w:tcPr>
            <w:tcW w:w="1424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673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Specialization</w:t>
            </w:r>
          </w:p>
        </w:tc>
        <w:tc>
          <w:tcPr>
            <w:tcW w:w="2888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Board/School/University</w:t>
            </w:r>
          </w:p>
        </w:tc>
        <w:tc>
          <w:tcPr>
            <w:tcW w:w="1266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% Marks</w:t>
            </w:r>
          </w:p>
        </w:tc>
        <w:tc>
          <w:tcPr>
            <w:tcW w:w="1086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Passing</w:t>
            </w:r>
          </w:p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year</w:t>
            </w:r>
          </w:p>
        </w:tc>
      </w:tr>
      <w:tr w:rsidR="00C260C7">
        <w:trPr>
          <w:trHeight w:val="440"/>
        </w:trPr>
        <w:tc>
          <w:tcPr>
            <w:tcW w:w="1424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B.TECH</w:t>
            </w:r>
          </w:p>
        </w:tc>
        <w:tc>
          <w:tcPr>
            <w:tcW w:w="2673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MECHANICAL ENGINEERING</w:t>
            </w:r>
          </w:p>
        </w:tc>
        <w:tc>
          <w:tcPr>
            <w:tcW w:w="2888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GNIT MULLANA</w:t>
            </w:r>
          </w:p>
        </w:tc>
        <w:tc>
          <w:tcPr>
            <w:tcW w:w="1266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65%</w:t>
            </w:r>
          </w:p>
        </w:tc>
        <w:tc>
          <w:tcPr>
            <w:tcW w:w="1086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2014</w:t>
            </w:r>
          </w:p>
        </w:tc>
      </w:tr>
      <w:tr w:rsidR="00C260C7">
        <w:trPr>
          <w:trHeight w:val="1160"/>
        </w:trPr>
        <w:tc>
          <w:tcPr>
            <w:tcW w:w="1424" w:type="dxa"/>
            <w:vAlign w:val="center"/>
          </w:tcPr>
          <w:p w:rsidR="00C260C7" w:rsidRDefault="001C03F9" w:rsidP="00F67AEB">
            <w:pPr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 xml:space="preserve"> DIPLOMA</w:t>
            </w:r>
          </w:p>
        </w:tc>
        <w:tc>
          <w:tcPr>
            <w:tcW w:w="2673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MECHANICAL ENGINEERING</w:t>
            </w:r>
          </w:p>
        </w:tc>
        <w:tc>
          <w:tcPr>
            <w:tcW w:w="2888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.S.B.T.E</w:t>
            </w:r>
          </w:p>
        </w:tc>
        <w:tc>
          <w:tcPr>
            <w:tcW w:w="1266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t>72%</w:t>
            </w:r>
          </w:p>
        </w:tc>
        <w:tc>
          <w:tcPr>
            <w:tcW w:w="1086" w:type="dxa"/>
          </w:tcPr>
          <w:p w:rsidR="00C260C7" w:rsidRDefault="00C260C7" w:rsidP="00F67AEB">
            <w:pPr>
              <w:widowControl w:val="0"/>
              <w:ind w:left="0" w:hanging="2"/>
              <w:jc w:val="center"/>
            </w:pPr>
          </w:p>
          <w:p w:rsidR="00C260C7" w:rsidRDefault="001C03F9" w:rsidP="00F67AEB">
            <w:pPr>
              <w:widowControl w:val="0"/>
              <w:ind w:left="0" w:hanging="2"/>
              <w:jc w:val="center"/>
            </w:pPr>
            <w:r>
              <w:t>2011</w:t>
            </w:r>
          </w:p>
        </w:tc>
      </w:tr>
      <w:tr w:rsidR="00C260C7">
        <w:trPr>
          <w:trHeight w:val="1020"/>
        </w:trPr>
        <w:tc>
          <w:tcPr>
            <w:tcW w:w="1424" w:type="dxa"/>
            <w:vAlign w:val="center"/>
          </w:tcPr>
          <w:p w:rsidR="00C260C7" w:rsidRDefault="001C03F9" w:rsidP="00F67AEB">
            <w:pPr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 xml:space="preserve">High School </w:t>
            </w: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(10</w:t>
            </w: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73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athematics, Science, English, Hindi,</w:t>
            </w:r>
          </w:p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Sanskrit, Social science</w:t>
            </w:r>
          </w:p>
        </w:tc>
        <w:tc>
          <w:tcPr>
            <w:tcW w:w="2888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 xml:space="preserve"> C.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B.S.E</w:t>
            </w:r>
          </w:p>
        </w:tc>
        <w:tc>
          <w:tcPr>
            <w:tcW w:w="1266" w:type="dxa"/>
            <w:vAlign w:val="center"/>
          </w:tcPr>
          <w:p w:rsidR="00C260C7" w:rsidRDefault="001C03F9" w:rsidP="00F67AEB">
            <w:pPr>
              <w:widowControl w:val="0"/>
              <w:ind w:left="0" w:hanging="2"/>
              <w:jc w:val="center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t>65%</w:t>
            </w:r>
          </w:p>
        </w:tc>
        <w:tc>
          <w:tcPr>
            <w:tcW w:w="1086" w:type="dxa"/>
          </w:tcPr>
          <w:p w:rsidR="00C260C7" w:rsidRDefault="00C260C7" w:rsidP="00F67AEB">
            <w:pPr>
              <w:widowControl w:val="0"/>
              <w:ind w:left="0" w:hanging="2"/>
              <w:jc w:val="center"/>
            </w:pPr>
          </w:p>
          <w:p w:rsidR="00C260C7" w:rsidRDefault="001C03F9" w:rsidP="00F67AEB">
            <w:pPr>
              <w:widowControl w:val="0"/>
              <w:ind w:left="0" w:hanging="2"/>
              <w:jc w:val="center"/>
            </w:pPr>
            <w:r>
              <w:t>2008</w:t>
            </w:r>
          </w:p>
        </w:tc>
      </w:tr>
    </w:tbl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C260C7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</w:p>
    <w:p w:rsidR="00C260C7" w:rsidRDefault="001C03F9">
      <w:pPr>
        <w:pBdr>
          <w:bottom w:val="single" w:sz="12" w:space="1" w:color="000000"/>
        </w:pBdr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smallCaps/>
          <w:sz w:val="20"/>
          <w:szCs w:val="20"/>
        </w:rPr>
        <w:t>Personal Particulars</w:t>
      </w:r>
    </w:p>
    <w:p w:rsidR="00C260C7" w:rsidRDefault="001C03F9">
      <w:pPr>
        <w:ind w:left="-1620" w:right="-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Father’s Name:           Sh. AJAIB SINGH</w:t>
      </w:r>
      <w:r>
        <w:rPr>
          <w:rFonts w:ascii="Verdana" w:eastAsia="Verdana" w:hAnsi="Verdana" w:cs="Verdana"/>
          <w:sz w:val="18"/>
          <w:szCs w:val="18"/>
        </w:rPr>
        <w:tab/>
      </w:r>
    </w:p>
    <w:p w:rsidR="00C260C7" w:rsidRDefault="001C03F9">
      <w:pPr>
        <w:spacing w:before="40" w:after="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Date of Birth:              30 JAN, 1993</w:t>
      </w:r>
    </w:p>
    <w:p w:rsidR="00C260C7" w:rsidRDefault="001C03F9">
      <w:pPr>
        <w:spacing w:before="40" w:after="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Hobbies:                     Internet </w:t>
      </w:r>
      <w:proofErr w:type="gramStart"/>
      <w:r>
        <w:rPr>
          <w:rFonts w:ascii="Verdana" w:eastAsia="Verdana" w:hAnsi="Verdana" w:cs="Verdana"/>
          <w:sz w:val="18"/>
          <w:szCs w:val="18"/>
        </w:rPr>
        <w:t>surfing .</w:t>
      </w:r>
      <w:proofErr w:type="gramEnd"/>
    </w:p>
    <w:p w:rsidR="00C260C7" w:rsidRDefault="001C03F9">
      <w:pPr>
        <w:spacing w:before="40" w:after="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Permanent Address:    H.NO</w:t>
      </w:r>
      <w:proofErr w:type="gramStart"/>
      <w:r>
        <w:rPr>
          <w:rFonts w:ascii="Verdana" w:eastAsia="Verdana" w:hAnsi="Verdana" w:cs="Verdana"/>
          <w:sz w:val="18"/>
          <w:szCs w:val="18"/>
        </w:rPr>
        <w:t>.-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1121/8 ,Mohinder Nagar, Ambala, Haryana-134003  </w:t>
      </w: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</w:t>
      </w:r>
    </w:p>
    <w:p w:rsidR="00C260C7" w:rsidRDefault="001C03F9">
      <w:pPr>
        <w:spacing w:before="40" w:after="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Sex:                           Male</w:t>
      </w:r>
    </w:p>
    <w:p w:rsidR="00C260C7" w:rsidRDefault="001C03F9">
      <w:pPr>
        <w:spacing w:before="40" w:after="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Languages Known:      Hindi and English</w:t>
      </w:r>
    </w:p>
    <w:p w:rsidR="00C260C7" w:rsidRDefault="00C260C7">
      <w:pPr>
        <w:spacing w:before="40" w:after="40"/>
        <w:rPr>
          <w:rFonts w:ascii="Verdana" w:eastAsia="Verdana" w:hAnsi="Verdana" w:cs="Verdana"/>
          <w:sz w:val="18"/>
          <w:szCs w:val="18"/>
        </w:rPr>
      </w:pPr>
    </w:p>
    <w:p w:rsidR="00C260C7" w:rsidRDefault="00C260C7">
      <w:pPr>
        <w:spacing w:before="40" w:after="40"/>
        <w:rPr>
          <w:rFonts w:ascii="Verdana" w:eastAsia="Verdana" w:hAnsi="Verdana" w:cs="Verdana"/>
          <w:sz w:val="18"/>
          <w:szCs w:val="18"/>
        </w:rPr>
      </w:pPr>
    </w:p>
    <w:p w:rsidR="00C260C7" w:rsidRDefault="00C260C7">
      <w:pPr>
        <w:spacing w:before="40" w:after="40"/>
        <w:rPr>
          <w:rFonts w:ascii="Verdana" w:eastAsia="Verdana" w:hAnsi="Verdana" w:cs="Verdana"/>
          <w:sz w:val="18"/>
          <w:szCs w:val="18"/>
        </w:rPr>
      </w:pPr>
    </w:p>
    <w:p w:rsidR="00C260C7" w:rsidRDefault="001C03F9">
      <w:pPr>
        <w:spacing w:before="40" w:after="40"/>
        <w:rPr>
          <w:rFonts w:ascii="Verdana" w:eastAsia="Verdana" w:hAnsi="Verdana" w:cs="Verdana"/>
          <w:sz w:val="18"/>
          <w:szCs w:val="1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sz w:val="18"/>
          <w:szCs w:val="18"/>
        </w:rPr>
        <w:t>PLACE                                                                                       ROHIT CHHAJJAL</w:t>
      </w:r>
      <w:r w:rsidR="00C260C7" w:rsidRPr="00C260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C260C7" w:rsidSect="00C260C7">
      <w:headerReference w:type="default" r:id="rId8"/>
      <w:pgSz w:w="11909" w:h="16560"/>
      <w:pgMar w:top="900" w:right="1440" w:bottom="180" w:left="1440" w:header="288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3F9" w:rsidRDefault="001C03F9" w:rsidP="00C260C7">
      <w:r>
        <w:separator/>
      </w:r>
    </w:p>
  </w:endnote>
  <w:endnote w:type="continuationSeparator" w:id="0">
    <w:p w:rsidR="001C03F9" w:rsidRDefault="001C03F9" w:rsidP="00C26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nhardMod B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3F9" w:rsidRDefault="001C03F9" w:rsidP="00C260C7">
      <w:r>
        <w:separator/>
      </w:r>
    </w:p>
  </w:footnote>
  <w:footnote w:type="continuationSeparator" w:id="0">
    <w:p w:rsidR="001C03F9" w:rsidRDefault="001C03F9" w:rsidP="00C260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0C7" w:rsidRDefault="00C260C7"/>
  <w:p w:rsidR="00C260C7" w:rsidRDefault="00C260C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0D622"/>
    <w:multiLevelType w:val="hybridMultilevel"/>
    <w:tmpl w:val="00000000"/>
    <w:lvl w:ilvl="0" w:tplc="586C8C8C">
      <w:start w:val="1"/>
      <w:numFmt w:val="bullet"/>
      <w:lvlText w:val="⇒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 w:tplc="623291D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 w:tplc="F39A0E44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A190B36C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D5D4A74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 w:tplc="EFDC6C9C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2A661472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DA5CB552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 w:tplc="A970B7CA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B5F1815"/>
    <w:multiLevelType w:val="hybridMultilevel"/>
    <w:tmpl w:val="00000000"/>
    <w:lvl w:ilvl="0" w:tplc="8648D806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 w:tplc="13C0F22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 w:tplc="0608A5B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EC0E66E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2D5EDD38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 w:tplc="4F562E90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B2EA3EE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6C86C88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 w:tplc="4B462236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0C7"/>
    <w:rsid w:val="001C03F9"/>
    <w:rsid w:val="00C260C7"/>
    <w:rsid w:val="00F6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0C7"/>
  </w:style>
  <w:style w:type="paragraph" w:styleId="Heading1">
    <w:name w:val="heading 1"/>
    <w:basedOn w:val="Normal0"/>
    <w:next w:val="Normal0"/>
    <w:rsid w:val="00C260C7"/>
    <w:pPr>
      <w:keepNext/>
      <w:jc w:val="both"/>
    </w:pPr>
    <w:rPr>
      <w:b/>
    </w:rPr>
  </w:style>
  <w:style w:type="paragraph" w:styleId="Heading2">
    <w:name w:val="heading 2"/>
    <w:basedOn w:val="Normal0"/>
    <w:next w:val="Normal0"/>
    <w:rsid w:val="00C260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260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260C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C260C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260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rsid w:val="00C260C7"/>
  </w:style>
  <w:style w:type="table" w:customStyle="1" w:styleId="TableNormal0">
    <w:name w:val="Table Normal_0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0">
    <w:name w:val="Heading 2_0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0">
    <w:name w:val="Heading 5_0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_1"/>
    <w:rsid w:val="00C260C7"/>
  </w:style>
  <w:style w:type="table" w:customStyle="1" w:styleId="TableNormal1">
    <w:name w:val="Table Normal_1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1">
    <w:name w:val="Heading 2_1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_1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1">
    <w:name w:val="Heading 5_1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_2"/>
    <w:rsid w:val="00C260C7"/>
  </w:style>
  <w:style w:type="table" w:customStyle="1" w:styleId="TableNormal2">
    <w:name w:val="Table Normal_2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2">
    <w:name w:val="Heading 2_2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_2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2">
    <w:name w:val="Heading 5_2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_3"/>
    <w:rsid w:val="00C260C7"/>
  </w:style>
  <w:style w:type="table" w:customStyle="1" w:styleId="TableNormal3">
    <w:name w:val="Table Normal_3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_3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3">
    <w:name w:val="Heading 2_3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_3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_3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3">
    <w:name w:val="Heading 5_3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3">
    <w:name w:val="Heading 6_3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3">
    <w:name w:val="Title_3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_4"/>
    <w:rsid w:val="00C260C7"/>
  </w:style>
  <w:style w:type="table" w:customStyle="1" w:styleId="TableNormal4">
    <w:name w:val="Table Normal_4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_4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4">
    <w:name w:val="Heading 2_4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_4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_4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4">
    <w:name w:val="Heading 5_4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4">
    <w:name w:val="Heading 6_4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4">
    <w:name w:val="Title_4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_5"/>
    <w:rsid w:val="00C260C7"/>
  </w:style>
  <w:style w:type="table" w:customStyle="1" w:styleId="TableNormal5">
    <w:name w:val="Table Normal_5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_5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5">
    <w:name w:val="Heading 2_5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_5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_5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5">
    <w:name w:val="Heading 5_5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5">
    <w:name w:val="Heading 6_5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5">
    <w:name w:val="Title_5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_6"/>
    <w:rsid w:val="00C260C7"/>
  </w:style>
  <w:style w:type="table" w:customStyle="1" w:styleId="TableNormal6">
    <w:name w:val="Table Normal_6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_6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6">
    <w:name w:val="Heading 2_6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_6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_6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6">
    <w:name w:val="Heading 5_6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6">
    <w:name w:val="Heading 6_6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6">
    <w:name w:val="Title_6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_7"/>
    <w:rsid w:val="00C260C7"/>
  </w:style>
  <w:style w:type="table" w:customStyle="1" w:styleId="TableNormal7">
    <w:name w:val="Table Normal_7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_7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7">
    <w:name w:val="Heading 2_7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_7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_7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7">
    <w:name w:val="Heading 5_7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7">
    <w:name w:val="Heading 6_7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7">
    <w:name w:val="Title_7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_8"/>
    <w:rsid w:val="00C260C7"/>
  </w:style>
  <w:style w:type="table" w:customStyle="1" w:styleId="TableNormal8">
    <w:name w:val="Table Normal_8"/>
    <w:rsid w:val="00C260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_8"/>
    <w:basedOn w:val="Normal0"/>
    <w:next w:val="Normal0"/>
    <w:rsid w:val="00C260C7"/>
    <w:pPr>
      <w:keepNext/>
      <w:jc w:val="both"/>
    </w:pPr>
    <w:rPr>
      <w:b/>
    </w:rPr>
  </w:style>
  <w:style w:type="paragraph" w:customStyle="1" w:styleId="Heading28">
    <w:name w:val="Heading 2_8"/>
    <w:basedOn w:val="Normal0"/>
    <w:next w:val="Normal0"/>
    <w:rsid w:val="00C260C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_8"/>
    <w:basedOn w:val="Normal0"/>
    <w:next w:val="Normal0"/>
    <w:rsid w:val="00C260C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8">
    <w:name w:val="Heading 4_8"/>
    <w:basedOn w:val="Normal0"/>
    <w:next w:val="Normal0"/>
    <w:rsid w:val="00C260C7"/>
    <w:pPr>
      <w:keepNext/>
      <w:keepLines/>
      <w:spacing w:before="240" w:after="40"/>
    </w:pPr>
    <w:rPr>
      <w:b/>
    </w:rPr>
  </w:style>
  <w:style w:type="paragraph" w:customStyle="1" w:styleId="Heading58">
    <w:name w:val="Heading 5_8"/>
    <w:basedOn w:val="Normal0"/>
    <w:next w:val="Normal0"/>
    <w:rsid w:val="00C260C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8">
    <w:name w:val="Heading 6_8"/>
    <w:basedOn w:val="Normal0"/>
    <w:next w:val="Normal0"/>
    <w:rsid w:val="00C260C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8">
    <w:name w:val="Title_8"/>
    <w:basedOn w:val="Normal0"/>
    <w:next w:val="Normal0"/>
    <w:rsid w:val="00C260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rsid w:val="00C260C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Heading19">
    <w:name w:val="Heading 1_9"/>
    <w:basedOn w:val="Normal0"/>
    <w:next w:val="Normal0"/>
    <w:rsid w:val="00C260C7"/>
    <w:pPr>
      <w:keepNext/>
      <w:jc w:val="both"/>
    </w:pPr>
    <w:rPr>
      <w:b/>
      <w:bCs/>
    </w:rPr>
  </w:style>
  <w:style w:type="paragraph" w:customStyle="1" w:styleId="Heading91">
    <w:name w:val="Heading 91"/>
    <w:basedOn w:val="Normal0"/>
    <w:next w:val="Normal0"/>
    <w:qFormat/>
    <w:rsid w:val="00C260C7"/>
    <w:pPr>
      <w:spacing w:before="240" w:after="60"/>
      <w:outlineLvl w:val="8"/>
    </w:pPr>
    <w:rPr>
      <w:rFonts w:ascii="Cambria" w:hAnsi="Cambria"/>
      <w:sz w:val="22"/>
      <w:szCs w:val="22"/>
    </w:rPr>
  </w:style>
  <w:style w:type="table" w:customStyle="1" w:styleId="TableNormal9">
    <w:name w:val="Table Normal_9"/>
    <w:qFormat/>
    <w:rsid w:val="00C260C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260C7"/>
    <w:rPr>
      <w:color w:val="0000FF"/>
      <w:w w:val="100"/>
      <w:position w:val="-1"/>
      <w:u w:val="single"/>
      <w:effect w:val="none"/>
      <w:vertAlign w:val="baseline"/>
      <w:cs w:val="0"/>
      <w:lang/>
    </w:rPr>
  </w:style>
  <w:style w:type="paragraph" w:styleId="PlainText">
    <w:name w:val="Plain Text"/>
    <w:basedOn w:val="Normal0"/>
    <w:rsid w:val="00C260C7"/>
    <w:rPr>
      <w:rFonts w:ascii="Courier New" w:hAnsi="Courier New"/>
      <w:sz w:val="20"/>
      <w:szCs w:val="20"/>
    </w:rPr>
  </w:style>
  <w:style w:type="paragraph" w:customStyle="1" w:styleId="Header1">
    <w:name w:val="Header1"/>
    <w:basedOn w:val="Normal0"/>
    <w:rsid w:val="00C260C7"/>
    <w:pPr>
      <w:tabs>
        <w:tab w:val="center" w:pos="4320"/>
        <w:tab w:val="right" w:pos="8640"/>
      </w:tabs>
    </w:pPr>
  </w:style>
  <w:style w:type="paragraph" w:customStyle="1" w:styleId="Footer1">
    <w:name w:val="Footer1"/>
    <w:basedOn w:val="Normal0"/>
    <w:rsid w:val="00C260C7"/>
    <w:pPr>
      <w:tabs>
        <w:tab w:val="center" w:pos="4320"/>
        <w:tab w:val="right" w:pos="8640"/>
      </w:tabs>
    </w:pPr>
  </w:style>
  <w:style w:type="paragraph" w:styleId="BodyText2">
    <w:name w:val="Body Text 2"/>
    <w:basedOn w:val="Normal0"/>
    <w:rsid w:val="00C260C7"/>
    <w:pPr>
      <w:jc w:val="both"/>
    </w:pPr>
    <w:rPr>
      <w:rFonts w:ascii="BernhardMod BT" w:hAnsi="BernhardMod BT"/>
      <w:sz w:val="28"/>
      <w:szCs w:val="20"/>
    </w:rPr>
  </w:style>
  <w:style w:type="character" w:customStyle="1" w:styleId="PageNumber1">
    <w:name w:val="Page Number1"/>
    <w:basedOn w:val="DefaultParagraphFont"/>
    <w:rsid w:val="00C260C7"/>
    <w:rPr>
      <w:w w:val="100"/>
      <w:position w:val="-1"/>
      <w:effect w:val="none"/>
      <w:vertAlign w:val="baseline"/>
      <w:cs w:val="0"/>
      <w:lang/>
    </w:rPr>
  </w:style>
  <w:style w:type="character" w:styleId="FollowedHyperlink">
    <w:name w:val="FollowedHyperlink"/>
    <w:rsid w:val="00C260C7"/>
    <w:rPr>
      <w:color w:val="800080"/>
      <w:w w:val="100"/>
      <w:position w:val="-1"/>
      <w:u w:val="single"/>
      <w:effect w:val="none"/>
      <w:vertAlign w:val="baseline"/>
      <w:cs w:val="0"/>
      <w:lang/>
    </w:rPr>
  </w:style>
  <w:style w:type="paragraph" w:customStyle="1" w:styleId="TableContents">
    <w:name w:val="Table Contents"/>
    <w:basedOn w:val="BodyText"/>
    <w:rsid w:val="00C260C7"/>
    <w:pPr>
      <w:suppressLineNumbers/>
      <w:suppressAutoHyphens w:val="0"/>
      <w:spacing w:after="0"/>
      <w:jc w:val="both"/>
    </w:pPr>
    <w:rPr>
      <w:color w:val="000000"/>
      <w:sz w:val="20"/>
      <w:szCs w:val="20"/>
    </w:rPr>
  </w:style>
  <w:style w:type="paragraph" w:styleId="BodyText">
    <w:name w:val="Body Text"/>
    <w:basedOn w:val="Normal0"/>
    <w:qFormat/>
    <w:rsid w:val="00C260C7"/>
    <w:pPr>
      <w:spacing w:after="120"/>
    </w:pPr>
  </w:style>
  <w:style w:type="character" w:customStyle="1" w:styleId="BodyTextChar">
    <w:name w:val="Body Text Char"/>
    <w:rsid w:val="00C260C7"/>
    <w:rPr>
      <w:w w:val="100"/>
      <w:position w:val="-1"/>
      <w:sz w:val="24"/>
      <w:szCs w:val="24"/>
      <w:effect w:val="none"/>
      <w:vertAlign w:val="baseline"/>
      <w:cs w:val="0"/>
      <w:lang/>
    </w:rPr>
  </w:style>
  <w:style w:type="character" w:customStyle="1" w:styleId="Heading9Char">
    <w:name w:val="Heading 9 Char"/>
    <w:rsid w:val="00C260C7"/>
    <w:rPr>
      <w:rFonts w:ascii="Cambria" w:eastAsia="Times New Roman" w:hAnsi="Cambria" w:cs="Times New Roman"/>
      <w:w w:val="100"/>
      <w:position w:val="-1"/>
      <w:sz w:val="22"/>
      <w:szCs w:val="22"/>
      <w:effect w:val="none"/>
      <w:vertAlign w:val="baseline"/>
      <w:cs w:val="0"/>
      <w:lang/>
    </w:rPr>
  </w:style>
  <w:style w:type="paragraph" w:styleId="Subtitle">
    <w:name w:val="Subtitle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9"/>
    <w:rsid w:val="00C260C7"/>
    <w:tblPr>
      <w:tblStyleRowBandSize w:val="1"/>
      <w:tblStyleColBandSize w:val="1"/>
      <w:tblInd w:w="0" w:type="dxa"/>
      <w:tblCellMar>
        <w:top w:w="86" w:type="dxa"/>
        <w:left w:w="115" w:type="dxa"/>
        <w:bottom w:w="86" w:type="dxa"/>
        <w:right w:w="115" w:type="dxa"/>
      </w:tblCellMar>
    </w:tblPr>
  </w:style>
  <w:style w:type="table" w:customStyle="1" w:styleId="Table3">
    <w:name w:val="Table3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_0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_0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">
    <w:name w:val="Table1_1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_1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_1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2">
    <w:name w:val="Subtitle_2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2">
    <w:name w:val="Table1_2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_2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_2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3">
    <w:name w:val="Subtitle_3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3">
    <w:name w:val="Table1_3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_3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3">
    <w:name w:val="Table3_3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4">
    <w:name w:val="Subtitle_4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4">
    <w:name w:val="Table1_4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_4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4">
    <w:name w:val="Table3_4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5">
    <w:name w:val="Subtitle_5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5">
    <w:name w:val="Table1_5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_5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5">
    <w:name w:val="Table3_5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6">
    <w:name w:val="Subtitle_6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6">
    <w:name w:val="Table1_6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_6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6">
    <w:name w:val="Table3_6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7">
    <w:name w:val="Subtitle_7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7">
    <w:name w:val="Table1_7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_7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7">
    <w:name w:val="Table3_7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8">
    <w:name w:val="Subtitle_8"/>
    <w:basedOn w:val="Normal0"/>
    <w:next w:val="Normal0"/>
    <w:rsid w:val="00C26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8">
    <w:name w:val="Table1_8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_8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8">
    <w:name w:val="Table3_8"/>
    <w:basedOn w:val="TableNormal9"/>
    <w:rsid w:val="00C260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4661897d49dfae52346c1cb783a2e101134f530e18705c4458440321091b5b58150b19041945505a1b4d58515c424154181c084b281e0103030014415c5d0855580f1b425c4c01090340281e0103120a10455f5a0b4d584b50535a4f162e024b4340015f405715100c540d034e160a160644485d5c5d034a465c190310435b0c08004e120a15551440585509594e420c160717465d595c51491758140410135b5f08534e420c470614405b5b0d501c135f11071446585908074f1208430642474a411b1213471b1b1112455d5400504d160c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2019-07-10T10:52:00Z</dcterms:created>
  <dcterms:modified xsi:type="dcterms:W3CDTF">2019-07-10T10:52:00Z</dcterms:modified>
</cp:coreProperties>
</file>