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1D" w:rsidRDefault="001B75F0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>SAURABH SURESH LANGAVE (B.E.</w:t>
      </w:r>
      <w:r w:rsidR="001C4B6A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Electrical)</w:t>
      </w:r>
    </w:p>
    <w:p w:rsidR="004C161D" w:rsidRDefault="001B75F0">
      <w:pPr>
        <w:pStyle w:val="NoList1"/>
        <w:tabs>
          <w:tab w:val="left" w:pos="9000"/>
        </w:tabs>
        <w:spacing w:line="360" w:lineRule="auto"/>
        <w:ind w:right="-61"/>
        <w:rPr>
          <w:b/>
          <w:sz w:val="28"/>
          <w:szCs w:val="28"/>
        </w:rPr>
      </w:pPr>
      <w:r>
        <w:rPr>
          <w:b/>
          <w:sz w:val="28"/>
          <w:szCs w:val="28"/>
        </w:rPr>
        <w:t>Contact no.:- 9702653782, 7208315175</w:t>
      </w:r>
    </w:p>
    <w:p w:rsidR="004C161D" w:rsidRDefault="001B75F0">
      <w:pPr>
        <w:pStyle w:val="NoList1"/>
        <w:tabs>
          <w:tab w:val="left" w:pos="9000"/>
        </w:tabs>
        <w:spacing w:line="360" w:lineRule="auto"/>
        <w:ind w:right="29"/>
        <w:rPr>
          <w:rFonts w:ascii="Verdana" w:hAnsi="Verdana"/>
          <w:b/>
          <w:sz w:val="22"/>
          <w:szCs w:val="22"/>
        </w:rPr>
      </w:pPr>
      <w:r>
        <w:rPr>
          <w:b/>
          <w:sz w:val="28"/>
          <w:szCs w:val="28"/>
        </w:rPr>
        <w:t xml:space="preserve">Email ID: - </w:t>
      </w:r>
      <w:hyperlink r:id="rId8" w:history="1">
        <w:r>
          <w:rPr>
            <w:rStyle w:val="Hyperlink"/>
            <w:b/>
            <w:sz w:val="28"/>
            <w:szCs w:val="28"/>
          </w:rPr>
          <w:t>saurabhmep26@gmail.com</w:t>
        </w:r>
      </w:hyperlink>
      <w:r>
        <w:rPr>
          <w:b/>
          <w:sz w:val="28"/>
          <w:szCs w:val="28"/>
        </w:rPr>
        <w:t xml:space="preserve">, </w:t>
      </w:r>
      <w:hyperlink r:id="rId9" w:history="1">
        <w:r>
          <w:rPr>
            <w:rStyle w:val="Hyperlink"/>
            <w:b/>
            <w:sz w:val="28"/>
            <w:szCs w:val="28"/>
          </w:rPr>
          <w:t>saurabhlangave@gmail.com</w:t>
        </w:r>
      </w:hyperlink>
    </w:p>
    <w:p w:rsidR="004C161D" w:rsidRDefault="001B75F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Summery</w:t>
      </w:r>
    </w:p>
    <w:p w:rsidR="004C161D" w:rsidRDefault="001B75F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4C161D" w:rsidRDefault="001B75F0">
      <w:pPr>
        <w:pStyle w:val="Style4"/>
        <w:spacing w:line="360" w:lineRule="auto"/>
      </w:pPr>
      <w:r>
        <w:t>BASIC ACADEMIC CREDENTIALS</w:t>
      </w:r>
    </w:p>
    <w:p w:rsidR="004C161D" w:rsidRDefault="001B75F0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ELECTRICAL</w:t>
      </w:r>
      <w:r>
        <w:rPr>
          <w:rFonts w:ascii="Times New Roman" w:hAnsi="Times New Roman" w:cs="Times New Roman"/>
          <w:sz w:val="24"/>
          <w:szCs w:val="24"/>
        </w:rPr>
        <w:t xml:space="preserve">) from </w:t>
      </w:r>
      <w:r>
        <w:rPr>
          <w:rFonts w:ascii="Times New Roman" w:hAnsi="Times New Roman" w:cs="Times New Roman"/>
          <w:b/>
          <w:sz w:val="24"/>
          <w:szCs w:val="24"/>
        </w:rPr>
        <w:t>University of Mumbai</w:t>
      </w:r>
      <w:r>
        <w:rPr>
          <w:rFonts w:ascii="Times New Roman" w:hAnsi="Times New Roman" w:cs="Times New Roman"/>
          <w:sz w:val="24"/>
          <w:szCs w:val="24"/>
        </w:rPr>
        <w:t xml:space="preserve"> (SSPM College Of Engineering,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Kankavali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2014 with </w:t>
      </w:r>
      <w:r>
        <w:rPr>
          <w:rFonts w:ascii="Times New Roman" w:hAnsi="Times New Roman" w:cs="Times New Roman"/>
          <w:b/>
          <w:sz w:val="24"/>
          <w:szCs w:val="24"/>
        </w:rPr>
        <w:t>66%.</w:t>
      </w:r>
    </w:p>
    <w:p w:rsidR="004C161D" w:rsidRDefault="001B75F0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HSC</w:t>
      </w:r>
      <w:r>
        <w:rPr>
          <w:rFonts w:ascii="Times New Roman" w:hAnsi="Times New Roman" w:cs="Times New Roman"/>
          <w:sz w:val="24"/>
          <w:szCs w:val="24"/>
        </w:rPr>
        <w:t xml:space="preserve"> from Maharashtra Stat</w:t>
      </w:r>
      <w:r w:rsidR="001C4B6A">
        <w:rPr>
          <w:rFonts w:ascii="Times New Roman" w:hAnsi="Times New Roman" w:cs="Times New Roman"/>
          <w:sz w:val="24"/>
          <w:szCs w:val="24"/>
        </w:rPr>
        <w:t xml:space="preserve">e Board (ICLE’S M. </w:t>
      </w:r>
      <w:proofErr w:type="spellStart"/>
      <w:r w:rsidR="001C4B6A">
        <w:rPr>
          <w:rFonts w:ascii="Times New Roman" w:hAnsi="Times New Roman" w:cs="Times New Roman"/>
          <w:sz w:val="24"/>
          <w:szCs w:val="24"/>
        </w:rPr>
        <w:t>Jhunjunwala</w:t>
      </w:r>
      <w:proofErr w:type="spellEnd"/>
      <w:r w:rsidR="001C4B6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2010 with </w:t>
      </w:r>
      <w:r>
        <w:rPr>
          <w:rFonts w:ascii="Times New Roman" w:hAnsi="Times New Roman" w:cs="Times New Roman"/>
          <w:b/>
          <w:sz w:val="24"/>
          <w:szCs w:val="24"/>
        </w:rPr>
        <w:t>First Class (74.67%).</w:t>
      </w:r>
    </w:p>
    <w:p w:rsidR="004C161D" w:rsidRDefault="001B75F0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</w:t>
      </w:r>
      <w:r>
        <w:rPr>
          <w:rFonts w:ascii="Times New Roman" w:hAnsi="Times New Roman" w:cs="Times New Roman"/>
          <w:sz w:val="24"/>
          <w:szCs w:val="24"/>
        </w:rPr>
        <w:t xml:space="preserve"> from Maharashtra State Board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Saraswati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Vidhyalaya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2008 with </w:t>
      </w:r>
      <w:r>
        <w:rPr>
          <w:rFonts w:ascii="Times New Roman" w:hAnsi="Times New Roman" w:cs="Times New Roman"/>
          <w:b/>
          <w:sz w:val="24"/>
          <w:szCs w:val="24"/>
        </w:rPr>
        <w:t>First Class (87.67%).</w:t>
      </w:r>
    </w:p>
    <w:p w:rsidR="004C161D" w:rsidRDefault="001B75F0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Automation</w:t>
      </w:r>
      <w:r>
        <w:rPr>
          <w:rFonts w:ascii="Times New Roman" w:hAnsi="Times New Roman" w:cs="Times New Roman"/>
          <w:sz w:val="24"/>
          <w:szCs w:val="24"/>
        </w:rPr>
        <w:t xml:space="preserve"> training completed from </w:t>
      </w:r>
      <w:r>
        <w:rPr>
          <w:rFonts w:ascii="Times New Roman" w:hAnsi="Times New Roman" w:cs="Times New Roman"/>
          <w:b/>
          <w:sz w:val="24"/>
          <w:szCs w:val="24"/>
        </w:rPr>
        <w:t>Prolific Automation Pvt</w:t>
      </w:r>
      <w:r w:rsidR="001C4B6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sz w:val="24"/>
          <w:szCs w:val="24"/>
        </w:rPr>
        <w:t>, Thane (2016)</w:t>
      </w:r>
    </w:p>
    <w:p w:rsidR="004C161D" w:rsidRDefault="001B75F0">
      <w:pPr>
        <w:pStyle w:val="Style4"/>
        <w:spacing w:line="360" w:lineRule="auto"/>
      </w:pPr>
      <w:r>
        <w:t>WORK EXEPERIANCE</w:t>
      </w:r>
    </w:p>
    <w:p w:rsidR="004C161D" w:rsidRDefault="001B75F0">
      <w:pPr>
        <w:pStyle w:val="NoList1"/>
        <w:numPr>
          <w:ilvl w:val="0"/>
          <w:numId w:val="7"/>
        </w:numPr>
        <w:ind w:left="270" w:hanging="270"/>
        <w:rPr>
          <w:sz w:val="26"/>
          <w:szCs w:val="26"/>
        </w:rPr>
      </w:pPr>
      <w:r>
        <w:rPr>
          <w:b/>
          <w:sz w:val="26"/>
          <w:szCs w:val="26"/>
        </w:rPr>
        <w:t>Company: -Sterling &amp; Wilson Pvt</w:t>
      </w:r>
      <w:r w:rsidR="001C4B6A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LTD</w:t>
      </w:r>
    </w:p>
    <w:p w:rsidR="004C161D" w:rsidRDefault="001B75F0">
      <w:pPr>
        <w:pStyle w:val="NoList1"/>
        <w:ind w:firstLine="270"/>
        <w:rPr>
          <w:sz w:val="26"/>
          <w:szCs w:val="26"/>
        </w:rPr>
      </w:pPr>
      <w:r>
        <w:rPr>
          <w:b/>
          <w:sz w:val="26"/>
          <w:szCs w:val="26"/>
        </w:rPr>
        <w:t>Designation: -</w:t>
      </w:r>
      <w:r>
        <w:rPr>
          <w:sz w:val="26"/>
          <w:szCs w:val="26"/>
        </w:rPr>
        <w:t xml:space="preserve"> Design engineer (Electrical Engineer)</w:t>
      </w:r>
    </w:p>
    <w:p w:rsidR="004C161D" w:rsidRDefault="001B75F0">
      <w:pPr>
        <w:pStyle w:val="NoList1"/>
        <w:ind w:firstLine="27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Date of Joining: - </w:t>
      </w:r>
      <w:r>
        <w:rPr>
          <w:bCs/>
          <w:sz w:val="26"/>
          <w:szCs w:val="26"/>
        </w:rPr>
        <w:t>(1-Oct-2018)</w:t>
      </w:r>
    </w:p>
    <w:p w:rsidR="004C161D" w:rsidRDefault="004C161D">
      <w:pPr>
        <w:pStyle w:val="NoList1"/>
        <w:ind w:firstLine="270"/>
        <w:rPr>
          <w:bCs/>
          <w:sz w:val="26"/>
          <w:szCs w:val="26"/>
        </w:rPr>
      </w:pPr>
    </w:p>
    <w:p w:rsidR="004C161D" w:rsidRDefault="001B75F0">
      <w:pPr>
        <w:pStyle w:val="NoList1"/>
        <w:numPr>
          <w:ilvl w:val="0"/>
          <w:numId w:val="7"/>
        </w:numPr>
        <w:ind w:left="270" w:hanging="270"/>
        <w:rPr>
          <w:sz w:val="26"/>
          <w:szCs w:val="26"/>
        </w:rPr>
      </w:pPr>
      <w:r>
        <w:rPr>
          <w:b/>
          <w:sz w:val="26"/>
          <w:szCs w:val="26"/>
        </w:rPr>
        <w:t>Company: -L &amp;T Technology Services LTD ( Fixed Term Contract)</w:t>
      </w:r>
    </w:p>
    <w:p w:rsidR="004C161D" w:rsidRDefault="001B75F0">
      <w:pPr>
        <w:pStyle w:val="NoList1"/>
        <w:ind w:firstLine="270"/>
        <w:rPr>
          <w:sz w:val="26"/>
          <w:szCs w:val="26"/>
        </w:rPr>
      </w:pPr>
      <w:r>
        <w:rPr>
          <w:b/>
          <w:sz w:val="26"/>
          <w:szCs w:val="26"/>
        </w:rPr>
        <w:t>Designation: -</w:t>
      </w:r>
      <w:r>
        <w:rPr>
          <w:sz w:val="26"/>
          <w:szCs w:val="26"/>
        </w:rPr>
        <w:t xml:space="preserve"> Design engineer (Electrical Engineer)</w:t>
      </w:r>
    </w:p>
    <w:p w:rsidR="004C161D" w:rsidRDefault="001B75F0">
      <w:pPr>
        <w:pStyle w:val="NoList1"/>
        <w:ind w:firstLine="270"/>
        <w:rPr>
          <w:sz w:val="26"/>
          <w:szCs w:val="26"/>
        </w:rPr>
      </w:pPr>
      <w:r>
        <w:rPr>
          <w:b/>
          <w:sz w:val="26"/>
          <w:szCs w:val="26"/>
        </w:rPr>
        <w:t xml:space="preserve">Date of Joining: - </w:t>
      </w:r>
      <w:r>
        <w:rPr>
          <w:bCs/>
          <w:sz w:val="26"/>
          <w:szCs w:val="26"/>
        </w:rPr>
        <w:t>(18 September 2017)</w:t>
      </w:r>
    </w:p>
    <w:p w:rsidR="004C161D" w:rsidRDefault="004C161D">
      <w:pPr>
        <w:pStyle w:val="NoList1"/>
        <w:rPr>
          <w:sz w:val="26"/>
          <w:szCs w:val="26"/>
        </w:rPr>
      </w:pPr>
    </w:p>
    <w:p w:rsidR="004C161D" w:rsidRDefault="001B75F0">
      <w:pPr>
        <w:pStyle w:val="NoList1"/>
        <w:numPr>
          <w:ilvl w:val="0"/>
          <w:numId w:val="7"/>
        </w:numPr>
        <w:ind w:left="270" w:hanging="270"/>
        <w:rPr>
          <w:sz w:val="26"/>
          <w:szCs w:val="26"/>
        </w:rPr>
      </w:pPr>
      <w:r>
        <w:rPr>
          <w:b/>
          <w:sz w:val="26"/>
          <w:szCs w:val="26"/>
        </w:rPr>
        <w:t xml:space="preserve">Company: -Richardson &amp; </w:t>
      </w:r>
      <w:proofErr w:type="spellStart"/>
      <w:r>
        <w:rPr>
          <w:b/>
          <w:sz w:val="26"/>
          <w:szCs w:val="26"/>
        </w:rPr>
        <w:t>Cruddas</w:t>
      </w:r>
      <w:proofErr w:type="spellEnd"/>
      <w:r>
        <w:rPr>
          <w:b/>
          <w:sz w:val="26"/>
          <w:szCs w:val="26"/>
        </w:rPr>
        <w:t xml:space="preserve"> (1972) LTD</w:t>
      </w:r>
      <w:proofErr w:type="gramStart"/>
      <w:r>
        <w:rPr>
          <w:b/>
          <w:sz w:val="26"/>
          <w:szCs w:val="26"/>
        </w:rPr>
        <w:t>.(</w:t>
      </w:r>
      <w:proofErr w:type="gramEnd"/>
      <w:r>
        <w:rPr>
          <w:b/>
          <w:sz w:val="26"/>
          <w:szCs w:val="26"/>
        </w:rPr>
        <w:t xml:space="preserve"> Contract basis E.</w:t>
      </w:r>
      <w:r w:rsidR="001C4B6A"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. electrical.)</w:t>
      </w:r>
    </w:p>
    <w:p w:rsidR="004C161D" w:rsidRDefault="001B75F0">
      <w:pPr>
        <w:pStyle w:val="NoList1"/>
        <w:ind w:firstLine="270"/>
        <w:rPr>
          <w:sz w:val="26"/>
          <w:szCs w:val="26"/>
        </w:rPr>
      </w:pPr>
      <w:r>
        <w:rPr>
          <w:b/>
          <w:sz w:val="26"/>
          <w:szCs w:val="26"/>
        </w:rPr>
        <w:t>Designation: -</w:t>
      </w:r>
      <w:r>
        <w:rPr>
          <w:sz w:val="26"/>
          <w:szCs w:val="26"/>
        </w:rPr>
        <w:t xml:space="preserve"> Design engineer (Project Engineer)</w:t>
      </w:r>
    </w:p>
    <w:p w:rsidR="004C161D" w:rsidRDefault="001B75F0">
      <w:pPr>
        <w:pStyle w:val="NoList1"/>
        <w:ind w:left="720" w:hanging="45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Date of Joining: - </w:t>
      </w:r>
      <w:r>
        <w:rPr>
          <w:bCs/>
          <w:sz w:val="26"/>
          <w:szCs w:val="26"/>
        </w:rPr>
        <w:t>(10 August 2014)</w:t>
      </w:r>
    </w:p>
    <w:p w:rsidR="004C161D" w:rsidRDefault="004C161D">
      <w:pPr>
        <w:pStyle w:val="NoList1"/>
        <w:ind w:left="720" w:hanging="720"/>
        <w:rPr>
          <w:bCs/>
          <w:sz w:val="26"/>
          <w:szCs w:val="26"/>
        </w:rPr>
      </w:pPr>
    </w:p>
    <w:p w:rsidR="004C161D" w:rsidRDefault="001B75F0">
      <w:pPr>
        <w:pStyle w:val="NoList1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Work Detail: - </w:t>
      </w:r>
    </w:p>
    <w:p w:rsidR="004C161D" w:rsidRDefault="001B75F0">
      <w:pPr>
        <w:pStyle w:val="NoList1"/>
        <w:numPr>
          <w:ilvl w:val="0"/>
          <w:numId w:val="5"/>
        </w:numPr>
        <w:spacing w:line="360" w:lineRule="auto"/>
        <w:ind w:left="540" w:hanging="2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Electrical System Design-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Cable Sizing, Cable Schedule, 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Voltage Drop Calculation.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Transformer sizing, DG Sizing, Load calculation.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Cable Tray Layout.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Fire System design.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Fault current calculation as per IEC STD. 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CB Sizing, Protection system sizing.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Electrical Layout preparation</w:t>
      </w:r>
      <w:r w:rsidR="001C4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(AutoCAD), Single Line Diagram preparation.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Lighting Layout &amp; no. of point’s calculation (Using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Earthing</w:t>
      </w:r>
      <w:proofErr w:type="spellEnd"/>
      <w:r>
        <w:rPr>
          <w:rFonts w:ascii="Times New Roman" w:hAnsi="Times New Roman" w:cs="Times New Roman"/>
        </w:rPr>
        <w:t xml:space="preserve"> Layout &amp; sizing as per IS3043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BOQ preparation, DBR Preparation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Lightning &amp; </w:t>
      </w:r>
      <w:proofErr w:type="spellStart"/>
      <w:r>
        <w:rPr>
          <w:rFonts w:ascii="Times New Roman" w:hAnsi="Times New Roman" w:cs="Times New Roman"/>
        </w:rPr>
        <w:t>earthing</w:t>
      </w:r>
      <w:proofErr w:type="spellEnd"/>
      <w:r>
        <w:rPr>
          <w:rFonts w:ascii="Times New Roman" w:hAnsi="Times New Roman" w:cs="Times New Roman"/>
        </w:rPr>
        <w:t xml:space="preserve"> System design (Conventional Lightning System)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Solar Panel System Design ( Battery Linked System, Grid Connected System)</w:t>
      </w:r>
    </w:p>
    <w:p w:rsidR="004C161D" w:rsidRDefault="001B75F0">
      <w:pPr>
        <w:pStyle w:val="NoList1"/>
        <w:numPr>
          <w:ilvl w:val="0"/>
          <w:numId w:val="5"/>
        </w:numPr>
        <w:spacing w:line="360" w:lineRule="auto"/>
        <w:ind w:left="540" w:hanging="2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Control Panel Design-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line diagram for control panel, CB size, Panel Size.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 drawings, panel Sizing.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Relay Interlocks, Relay Logic, PLC Logic Define.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VFD Size, Line Choke Size.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wiring approval from client, BOM Preparation.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 shooting, maintenance.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PLC control wiring, control Logic &amp; relay logic for crane &amp; Pharmaceutical Panel. 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Flame Proof Panel Design &amp; Logic 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PID, SSR &amp; Proxy Sensors </w:t>
      </w:r>
      <w:proofErr w:type="spellStart"/>
      <w:r>
        <w:rPr>
          <w:rFonts w:ascii="Times New Roman" w:hAnsi="Times New Roman" w:cs="Times New Roman"/>
        </w:rPr>
        <w:t>integrational</w:t>
      </w:r>
      <w:proofErr w:type="spellEnd"/>
      <w:r>
        <w:rPr>
          <w:rFonts w:ascii="Times New Roman" w:hAnsi="Times New Roman" w:cs="Times New Roman"/>
        </w:rPr>
        <w:t xml:space="preserve"> circuits design.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 I/O List Preparation.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Trouble Shooting.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BOM preparation on SAP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Rockwell PLC &amp; Drive Integration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 Based system design for Rockwell Automation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Ethernet Based MCC design</w:t>
      </w:r>
    </w:p>
    <w:p w:rsidR="004C161D" w:rsidRDefault="001B75F0"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of MCC as per NEMA Standard(UL845)</w:t>
      </w:r>
    </w:p>
    <w:p w:rsidR="004C161D" w:rsidRDefault="001B75F0">
      <w:pPr>
        <w:pStyle w:val="ListParagraph"/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C161D" w:rsidRDefault="001B75F0">
      <w:pPr>
        <w:pStyle w:val="Style2"/>
        <w:spacing w:line="360" w:lineRule="auto"/>
        <w:rPr>
          <w:b/>
        </w:rPr>
      </w:pPr>
      <w:r>
        <w:rPr>
          <w:b/>
        </w:rPr>
        <w:t>INTEREST AREA</w:t>
      </w:r>
    </w:p>
    <w:p w:rsidR="004C161D" w:rsidRDefault="001B75F0">
      <w:pPr>
        <w:pStyle w:val="Subtitle"/>
        <w:rPr>
          <w:rFonts w:ascii="Times New Roman" w:eastAsia="Calibri" w:hAnsi="Times New Roman" w:cs="Times New Roman"/>
          <w:color w:val="auto"/>
          <w:spacing w:val="0"/>
        </w:rPr>
      </w:pPr>
      <w:r>
        <w:tab/>
      </w:r>
      <w:r>
        <w:rPr>
          <w:rFonts w:ascii="Times New Roman" w:eastAsia="Calibri" w:hAnsi="Times New Roman" w:cs="Times New Roman"/>
          <w:color w:val="auto"/>
          <w:spacing w:val="0"/>
        </w:rPr>
        <w:t>Fault calculation, Trouble shooting of electrical fault, electrical system study</w:t>
      </w:r>
    </w:p>
    <w:p w:rsidR="004C161D" w:rsidRDefault="001B75F0">
      <w:pPr>
        <w:pStyle w:val="Style4"/>
      </w:pPr>
      <w:r>
        <w:t>CO-/EXTRA –CURRICULAR ACTIVITIE</w:t>
      </w:r>
    </w:p>
    <w:p w:rsidR="004C161D" w:rsidRDefault="001B7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EESA (Electrical Engineering Student Association) Team Worker.</w:t>
      </w:r>
    </w:p>
    <w:p w:rsidR="004C161D" w:rsidRDefault="001B7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in-charge of workshop committee in VIRTUOSIC 2014.</w:t>
      </w:r>
    </w:p>
    <w:p w:rsidR="004C161D" w:rsidRDefault="001B75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national level paper presentation in BRAINWAVES -2013 held at FINOLEX COLLEGE OF ENGINEERING.</w:t>
      </w:r>
    </w:p>
    <w:p w:rsidR="004C161D" w:rsidRDefault="001B75F0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</w:rPr>
        <w:t>Participated in national level paper presentation in VIRTUOSIC-12 held at SSPM’s COE</w:t>
      </w:r>
      <w:r>
        <w:t>.</w:t>
      </w:r>
    </w:p>
    <w:p w:rsidR="004C161D" w:rsidRDefault="001B75F0">
      <w:pPr>
        <w:pStyle w:val="Style2"/>
        <w:spacing w:line="360" w:lineRule="auto"/>
        <w:rPr>
          <w:b/>
        </w:rPr>
      </w:pPr>
      <w:r>
        <w:rPr>
          <w:b/>
        </w:rPr>
        <w:t>Achievements</w:t>
      </w:r>
    </w:p>
    <w:p w:rsidR="004C161D" w:rsidRDefault="001B75F0">
      <w:pPr>
        <w:pStyle w:val="NoList1"/>
        <w:numPr>
          <w:ilvl w:val="0"/>
          <w:numId w:val="10"/>
        </w:numPr>
        <w:ind w:hanging="27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Won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>prize</w:t>
      </w:r>
      <w:r>
        <w:rPr>
          <w:sz w:val="22"/>
          <w:szCs w:val="22"/>
        </w:rPr>
        <w:t xml:space="preserve"> in national level technical paper presentation in VIRTUOSIC-2014 held at SSPM’s COE.</w:t>
      </w:r>
    </w:p>
    <w:p w:rsidR="004C161D" w:rsidRDefault="001B75F0">
      <w:pPr>
        <w:pStyle w:val="Style2"/>
        <w:spacing w:line="240" w:lineRule="auto"/>
        <w:rPr>
          <w:b/>
        </w:rPr>
      </w:pPr>
      <w:r>
        <w:rPr>
          <w:b/>
        </w:rPr>
        <w:t>Interpersonal Skill</w:t>
      </w:r>
    </w:p>
    <w:p w:rsidR="004C161D" w:rsidRDefault="001B75F0">
      <w:pPr>
        <w:pStyle w:val="Style2"/>
        <w:spacing w:line="240" w:lineRule="auto"/>
        <w:rPr>
          <w:sz w:val="22"/>
          <w:szCs w:val="22"/>
          <w:u w:val="none"/>
        </w:rPr>
      </w:pPr>
      <w:proofErr w:type="gramStart"/>
      <w:r>
        <w:rPr>
          <w:sz w:val="22"/>
          <w:szCs w:val="22"/>
          <w:u w:val="none"/>
        </w:rPr>
        <w:t>Tendency and capacity for hard work, along with teamwork, innovative and good communication skills.</w:t>
      </w:r>
      <w:proofErr w:type="gramEnd"/>
    </w:p>
    <w:p w:rsidR="004C161D" w:rsidRDefault="001B75F0">
      <w:pPr>
        <w:pStyle w:val="Style4"/>
        <w:spacing w:line="360" w:lineRule="auto"/>
      </w:pPr>
      <w:r>
        <w:t>PERSONAL DETAILS</w:t>
      </w:r>
    </w:p>
    <w:p w:rsidR="004C161D" w:rsidRDefault="001B75F0">
      <w:pPr>
        <w:pStyle w:val="NoList1"/>
        <w:tabs>
          <w:tab w:val="left" w:pos="900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Father’s Name – </w:t>
      </w:r>
      <w:r>
        <w:rPr>
          <w:sz w:val="22"/>
          <w:szCs w:val="22"/>
        </w:rPr>
        <w:t xml:space="preserve">Suresh A. </w:t>
      </w:r>
      <w:proofErr w:type="spellStart"/>
      <w:r>
        <w:rPr>
          <w:sz w:val="22"/>
          <w:szCs w:val="22"/>
        </w:rPr>
        <w:t>Langave</w:t>
      </w:r>
      <w:proofErr w:type="spellEnd"/>
      <w:r>
        <w:rPr>
          <w:sz w:val="22"/>
          <w:szCs w:val="22"/>
        </w:rPr>
        <w:t>.</w:t>
      </w:r>
    </w:p>
    <w:p w:rsidR="004C161D" w:rsidRDefault="001B75F0">
      <w:pPr>
        <w:pStyle w:val="NoList1"/>
        <w:tabs>
          <w:tab w:val="left" w:pos="900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Permanent Address: </w:t>
      </w:r>
      <w:proofErr w:type="spellStart"/>
      <w:r>
        <w:rPr>
          <w:bCs/>
          <w:sz w:val="22"/>
          <w:szCs w:val="22"/>
        </w:rPr>
        <w:t>Talavligaon</w:t>
      </w:r>
      <w:proofErr w:type="spellEnd"/>
      <w:r>
        <w:rPr>
          <w:b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Post – </w:t>
      </w:r>
      <w:proofErr w:type="spellStart"/>
      <w:r>
        <w:rPr>
          <w:bCs/>
          <w:sz w:val="22"/>
          <w:szCs w:val="22"/>
        </w:rPr>
        <w:t>Ghansoli</w:t>
      </w:r>
      <w:proofErr w:type="spellEnd"/>
      <w:r>
        <w:rPr>
          <w:bCs/>
          <w:sz w:val="22"/>
          <w:szCs w:val="22"/>
        </w:rPr>
        <w:t>,</w:t>
      </w:r>
      <w:r w:rsidR="001C4B6A">
        <w:rPr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Sindhudurga</w:t>
      </w:r>
      <w:proofErr w:type="spellEnd"/>
      <w:r>
        <w:rPr>
          <w:sz w:val="22"/>
          <w:szCs w:val="22"/>
        </w:rPr>
        <w:t xml:space="preserve"> Apartment, Room no.4, Tal. Thane, Dist. Thane, </w:t>
      </w:r>
      <w:proofErr w:type="spellStart"/>
      <w:r>
        <w:rPr>
          <w:sz w:val="22"/>
          <w:szCs w:val="22"/>
        </w:rPr>
        <w:t>Navi</w:t>
      </w:r>
      <w:proofErr w:type="spellEnd"/>
      <w:r>
        <w:rPr>
          <w:sz w:val="22"/>
          <w:szCs w:val="22"/>
        </w:rPr>
        <w:t xml:space="preserve"> Mumbai- 400701</w:t>
      </w:r>
    </w:p>
    <w:p w:rsidR="004C161D" w:rsidRDefault="001B75F0"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Date of Birth: -</w:t>
      </w:r>
      <w:r>
        <w:rPr>
          <w:sz w:val="22"/>
          <w:szCs w:val="22"/>
        </w:rPr>
        <w:t>26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August 1992</w:t>
      </w:r>
    </w:p>
    <w:p w:rsidR="004C161D" w:rsidRDefault="001B75F0"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Language Known: -</w:t>
      </w:r>
      <w:r>
        <w:rPr>
          <w:sz w:val="22"/>
          <w:szCs w:val="22"/>
        </w:rPr>
        <w:t xml:space="preserve">English, Marathi &amp;Hindi </w:t>
      </w:r>
    </w:p>
    <w:p w:rsidR="004C161D" w:rsidRDefault="001B75F0"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Marital Status: -</w:t>
      </w:r>
      <w:r>
        <w:rPr>
          <w:sz w:val="22"/>
          <w:szCs w:val="22"/>
        </w:rPr>
        <w:t>Single</w:t>
      </w:r>
    </w:p>
    <w:p w:rsidR="004C161D" w:rsidRDefault="001B75F0">
      <w:pPr>
        <w:pStyle w:val="NoList1"/>
        <w:tabs>
          <w:tab w:val="left" w:pos="9000"/>
        </w:tabs>
        <w:rPr>
          <w:sz w:val="22"/>
          <w:szCs w:val="22"/>
        </w:rPr>
      </w:pPr>
      <w:r>
        <w:rPr>
          <w:b/>
          <w:sz w:val="22"/>
          <w:szCs w:val="22"/>
        </w:rPr>
        <w:t>Nationality/Religion: -</w:t>
      </w:r>
      <w:r>
        <w:rPr>
          <w:sz w:val="22"/>
          <w:szCs w:val="22"/>
        </w:rPr>
        <w:t>Indian / Hindu-Maratha</w:t>
      </w:r>
    </w:p>
    <w:p w:rsidR="004C161D" w:rsidRDefault="001B75F0">
      <w:pPr>
        <w:pStyle w:val="NoList1"/>
        <w:tabs>
          <w:tab w:val="left" w:pos="900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Hobbies: -</w:t>
      </w:r>
      <w:r>
        <w:rPr>
          <w:sz w:val="22"/>
          <w:szCs w:val="22"/>
        </w:rPr>
        <w:t>Solving problem, planning system</w:t>
      </w:r>
    </w:p>
    <w:p w:rsidR="004C161D" w:rsidRDefault="004C161D">
      <w:pPr>
        <w:pStyle w:val="NoList1"/>
        <w:tabs>
          <w:tab w:val="left" w:pos="9000"/>
        </w:tabs>
        <w:spacing w:line="360" w:lineRule="auto"/>
        <w:rPr>
          <w:b/>
          <w:sz w:val="22"/>
          <w:szCs w:val="22"/>
        </w:rPr>
      </w:pPr>
    </w:p>
    <w:p w:rsidR="004C161D" w:rsidRDefault="001B75F0">
      <w:pPr>
        <w:pStyle w:val="NoList1"/>
        <w:tabs>
          <w:tab w:val="left" w:pos="9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Declaration </w:t>
      </w:r>
    </w:p>
    <w:p w:rsidR="004C161D" w:rsidRDefault="001B75F0">
      <w:pPr>
        <w:pStyle w:val="ListParagraph"/>
        <w:pBdr>
          <w:top w:val="thinThickSmallGap" w:sz="24" w:space="1" w:color="auto"/>
        </w:pBdr>
        <w:tabs>
          <w:tab w:val="left" w:pos="9000"/>
        </w:tabs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do hereby declare that the above information is true to the best of my knowledge</w:t>
      </w:r>
      <w:r>
        <w:rPr>
          <w:rFonts w:ascii="Times New Roman" w:hAnsi="Times New Roman" w:cs="Times New Roman"/>
          <w:b/>
        </w:rPr>
        <w:t>.</w:t>
      </w:r>
    </w:p>
    <w:p w:rsidR="004C161D" w:rsidRDefault="004C161D">
      <w:pPr>
        <w:pStyle w:val="ListParagraph"/>
        <w:pBdr>
          <w:top w:val="thinThickSmallGap" w:sz="24" w:space="1" w:color="auto"/>
        </w:pBdr>
        <w:tabs>
          <w:tab w:val="left" w:pos="9000"/>
        </w:tabs>
        <w:spacing w:line="360" w:lineRule="auto"/>
        <w:ind w:left="0"/>
        <w:rPr>
          <w:rFonts w:ascii="Verdana" w:hAnsi="Verdana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9"/>
        <w:gridCol w:w="4510"/>
      </w:tblGrid>
      <w:tr w:rsidR="004C161D">
        <w:tc>
          <w:tcPr>
            <w:tcW w:w="4509" w:type="dxa"/>
          </w:tcPr>
          <w:p w:rsidR="004C161D" w:rsidRDefault="001B75F0"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Date:- </w:t>
            </w:r>
          </w:p>
        </w:tc>
        <w:tc>
          <w:tcPr>
            <w:tcW w:w="4510" w:type="dxa"/>
          </w:tcPr>
          <w:p w:rsidR="004C161D" w:rsidRDefault="001B75F0"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              Signature</w:t>
            </w:r>
          </w:p>
        </w:tc>
      </w:tr>
      <w:tr w:rsidR="004C161D">
        <w:tc>
          <w:tcPr>
            <w:tcW w:w="4509" w:type="dxa"/>
          </w:tcPr>
          <w:p w:rsidR="004C161D" w:rsidRDefault="001B75F0"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Place:- </w:t>
            </w:r>
            <w:proofErr w:type="spellStart"/>
            <w:r>
              <w:rPr>
                <w:rFonts w:ascii="Verdana" w:hAnsi="Verdana"/>
                <w:b/>
              </w:rPr>
              <w:t>Navi</w:t>
            </w:r>
            <w:proofErr w:type="spellEnd"/>
            <w:r>
              <w:rPr>
                <w:rFonts w:ascii="Verdana" w:hAnsi="Verdana"/>
                <w:b/>
              </w:rPr>
              <w:t xml:space="preserve"> Mumbai</w:t>
            </w:r>
          </w:p>
        </w:tc>
        <w:tc>
          <w:tcPr>
            <w:tcW w:w="4510" w:type="dxa"/>
          </w:tcPr>
          <w:p w:rsidR="004C161D" w:rsidRDefault="001B75F0"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   (</w:t>
            </w:r>
            <w:proofErr w:type="spellStart"/>
            <w:r>
              <w:rPr>
                <w:rFonts w:ascii="Verdana" w:hAnsi="Verdana"/>
                <w:b/>
              </w:rPr>
              <w:t>Langave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Saurabh</w:t>
            </w:r>
            <w:proofErr w:type="spellEnd"/>
            <w:r>
              <w:rPr>
                <w:rFonts w:ascii="Verdana" w:hAnsi="Verdana"/>
                <w:b/>
              </w:rPr>
              <w:t xml:space="preserve"> S.)</w:t>
            </w:r>
          </w:p>
        </w:tc>
      </w:tr>
    </w:tbl>
    <w:p w:rsidR="004C161D" w:rsidRDefault="004C161D">
      <w:pPr>
        <w:pStyle w:val="NoList1"/>
        <w:tabs>
          <w:tab w:val="left" w:pos="9000"/>
        </w:tabs>
        <w:spacing w:line="360" w:lineRule="auto"/>
        <w:jc w:val="both"/>
        <w:rPr>
          <w:rFonts w:ascii="Verdana" w:hAnsi="Verdana"/>
          <w:b/>
        </w:rPr>
      </w:pPr>
    </w:p>
    <w:p w:rsidR="004C161D" w:rsidRDefault="003824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4C161D" w:rsidSect="003824B0">
      <w:footerReference w:type="default" r:id="rId11"/>
      <w:pgSz w:w="11907" w:h="16839" w:code="9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4B0" w:rsidRDefault="001B75F0">
      <w:pPr>
        <w:spacing w:after="0" w:line="240" w:lineRule="auto"/>
      </w:pPr>
      <w:r>
        <w:separator/>
      </w:r>
    </w:p>
  </w:endnote>
  <w:endnote w:type="continuationSeparator" w:id="1">
    <w:p w:rsidR="003824B0" w:rsidRDefault="001B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1D" w:rsidRDefault="004C161D">
    <w:pPr>
      <w:pStyle w:val="Footer"/>
    </w:pPr>
  </w:p>
  <w:p w:rsidR="004C161D" w:rsidRDefault="004C1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4B0" w:rsidRDefault="001B75F0">
      <w:pPr>
        <w:spacing w:after="0" w:line="240" w:lineRule="auto"/>
      </w:pPr>
      <w:r>
        <w:separator/>
      </w:r>
    </w:p>
  </w:footnote>
  <w:footnote w:type="continuationSeparator" w:id="1">
    <w:p w:rsidR="003824B0" w:rsidRDefault="001B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5922884"/>
    <w:lvl w:ilvl="0" w:tplc="BB0EB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E0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264A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04E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43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CD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C697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950C06E"/>
    <w:lvl w:ilvl="0" w:tplc="7DEE944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50C4C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9C4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E4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03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8D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6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CE9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23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406676A"/>
    <w:lvl w:ilvl="0" w:tplc="5A0863D6">
      <w:start w:val="1"/>
      <w:numFmt w:val="bullet"/>
      <w:lvlText w:val=""/>
      <w:lvlJc w:val="left"/>
      <w:pPr>
        <w:ind w:left="450" w:hanging="360"/>
      </w:pPr>
      <w:rPr>
        <w:rFonts w:ascii="Wingdings" w:hAnsi="Wingdings" w:hint="default"/>
      </w:rPr>
    </w:lvl>
    <w:lvl w:ilvl="1" w:tplc="661E19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037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29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4D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0AE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41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22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21060EA"/>
    <w:lvl w:ilvl="0" w:tplc="6E66C518">
      <w:start w:val="1"/>
      <w:numFmt w:val="decimal"/>
      <w:lvlText w:val="%1."/>
      <w:lvlJc w:val="left"/>
      <w:pPr>
        <w:ind w:left="720" w:hanging="360"/>
      </w:pPr>
    </w:lvl>
    <w:lvl w:ilvl="1" w:tplc="C322A1B4" w:tentative="1">
      <w:start w:val="1"/>
      <w:numFmt w:val="lowerLetter"/>
      <w:lvlText w:val="%2."/>
      <w:lvlJc w:val="left"/>
      <w:pPr>
        <w:ind w:left="1440" w:hanging="360"/>
      </w:pPr>
    </w:lvl>
    <w:lvl w:ilvl="2" w:tplc="E35CEB6E" w:tentative="1">
      <w:start w:val="1"/>
      <w:numFmt w:val="lowerRoman"/>
      <w:lvlText w:val="%3."/>
      <w:lvlJc w:val="right"/>
      <w:pPr>
        <w:ind w:left="2160" w:hanging="180"/>
      </w:pPr>
    </w:lvl>
    <w:lvl w:ilvl="3" w:tplc="9C84E7FE" w:tentative="1">
      <w:start w:val="1"/>
      <w:numFmt w:val="decimal"/>
      <w:lvlText w:val="%4."/>
      <w:lvlJc w:val="left"/>
      <w:pPr>
        <w:ind w:left="2880" w:hanging="360"/>
      </w:pPr>
    </w:lvl>
    <w:lvl w:ilvl="4" w:tplc="8DB0363E" w:tentative="1">
      <w:start w:val="1"/>
      <w:numFmt w:val="lowerLetter"/>
      <w:lvlText w:val="%5."/>
      <w:lvlJc w:val="left"/>
      <w:pPr>
        <w:ind w:left="3600" w:hanging="360"/>
      </w:pPr>
    </w:lvl>
    <w:lvl w:ilvl="5" w:tplc="6FA4877A" w:tentative="1">
      <w:start w:val="1"/>
      <w:numFmt w:val="lowerRoman"/>
      <w:lvlText w:val="%6."/>
      <w:lvlJc w:val="right"/>
      <w:pPr>
        <w:ind w:left="4320" w:hanging="180"/>
      </w:pPr>
    </w:lvl>
    <w:lvl w:ilvl="6" w:tplc="EA60270C" w:tentative="1">
      <w:start w:val="1"/>
      <w:numFmt w:val="decimal"/>
      <w:lvlText w:val="%7."/>
      <w:lvlJc w:val="left"/>
      <w:pPr>
        <w:ind w:left="5040" w:hanging="360"/>
      </w:pPr>
    </w:lvl>
    <w:lvl w:ilvl="7" w:tplc="3F7E14C4" w:tentative="1">
      <w:start w:val="1"/>
      <w:numFmt w:val="lowerLetter"/>
      <w:lvlText w:val="%8."/>
      <w:lvlJc w:val="left"/>
      <w:pPr>
        <w:ind w:left="5760" w:hanging="360"/>
      </w:pPr>
    </w:lvl>
    <w:lvl w:ilvl="8" w:tplc="FA88DF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4E8A73D8"/>
    <w:lvl w:ilvl="0" w:tplc="39E68F1E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E5069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4B3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EE4C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E0CC5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9AEC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44E6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D6FC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5071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E84BBA6"/>
    <w:lvl w:ilvl="0" w:tplc="5EBCE8A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FAA662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B27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A00E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1895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60C6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4492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66E0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1E1F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21060EA"/>
    <w:lvl w:ilvl="0" w:tplc="801292EC">
      <w:start w:val="1"/>
      <w:numFmt w:val="decimal"/>
      <w:lvlText w:val="%1."/>
      <w:lvlJc w:val="left"/>
      <w:pPr>
        <w:ind w:left="1530" w:hanging="360"/>
      </w:pPr>
    </w:lvl>
    <w:lvl w:ilvl="1" w:tplc="016CCEAE" w:tentative="1">
      <w:start w:val="1"/>
      <w:numFmt w:val="lowerLetter"/>
      <w:lvlText w:val="%2."/>
      <w:lvlJc w:val="left"/>
      <w:pPr>
        <w:ind w:left="1440" w:hanging="360"/>
      </w:pPr>
    </w:lvl>
    <w:lvl w:ilvl="2" w:tplc="719C0892" w:tentative="1">
      <w:start w:val="1"/>
      <w:numFmt w:val="lowerRoman"/>
      <w:lvlText w:val="%3."/>
      <w:lvlJc w:val="right"/>
      <w:pPr>
        <w:ind w:left="2160" w:hanging="180"/>
      </w:pPr>
    </w:lvl>
    <w:lvl w:ilvl="3" w:tplc="25EC1418" w:tentative="1">
      <w:start w:val="1"/>
      <w:numFmt w:val="decimal"/>
      <w:lvlText w:val="%4."/>
      <w:lvlJc w:val="left"/>
      <w:pPr>
        <w:ind w:left="2880" w:hanging="360"/>
      </w:pPr>
    </w:lvl>
    <w:lvl w:ilvl="4" w:tplc="2A22A14A" w:tentative="1">
      <w:start w:val="1"/>
      <w:numFmt w:val="lowerLetter"/>
      <w:lvlText w:val="%5."/>
      <w:lvlJc w:val="left"/>
      <w:pPr>
        <w:ind w:left="3600" w:hanging="360"/>
      </w:pPr>
    </w:lvl>
    <w:lvl w:ilvl="5" w:tplc="3C387B66" w:tentative="1">
      <w:start w:val="1"/>
      <w:numFmt w:val="lowerRoman"/>
      <w:lvlText w:val="%6."/>
      <w:lvlJc w:val="right"/>
      <w:pPr>
        <w:ind w:left="4320" w:hanging="180"/>
      </w:pPr>
    </w:lvl>
    <w:lvl w:ilvl="6" w:tplc="7BDC3C90" w:tentative="1">
      <w:start w:val="1"/>
      <w:numFmt w:val="decimal"/>
      <w:lvlText w:val="%7."/>
      <w:lvlJc w:val="left"/>
      <w:pPr>
        <w:ind w:left="5040" w:hanging="360"/>
      </w:pPr>
    </w:lvl>
    <w:lvl w:ilvl="7" w:tplc="D6CA96EA" w:tentative="1">
      <w:start w:val="1"/>
      <w:numFmt w:val="lowerLetter"/>
      <w:lvlText w:val="%8."/>
      <w:lvlJc w:val="left"/>
      <w:pPr>
        <w:ind w:left="5760" w:hanging="360"/>
      </w:pPr>
    </w:lvl>
    <w:lvl w:ilvl="8" w:tplc="1FFEA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661E07EE"/>
    <w:lvl w:ilvl="0" w:tplc="3F18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67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BC3C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25B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9AE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6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F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A7A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4D83F34"/>
    <w:lvl w:ilvl="0" w:tplc="A22605E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71AAA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9E33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66E2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3C87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8CED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361D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8C14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40BA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848F8C4"/>
    <w:lvl w:ilvl="0" w:tplc="AA54070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217AC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A3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2D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22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8CE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C2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EA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14D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11080F0"/>
    <w:lvl w:ilvl="0" w:tplc="BDD8B25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C0A61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88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5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EC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1ED4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63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06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2D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8C5C86"/>
    <w:lvl w:ilvl="0" w:tplc="F3768682">
      <w:start w:val="1"/>
      <w:numFmt w:val="bullet"/>
      <w:lvlText w:val="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</w:rPr>
    </w:lvl>
    <w:lvl w:ilvl="1" w:tplc="ADAE6270">
      <w:start w:val="1"/>
      <w:numFmt w:val="bullet"/>
      <w:lvlText w:val="o"/>
      <w:lvlJc w:val="left"/>
      <w:pPr>
        <w:tabs>
          <w:tab w:val="left" w:pos="0"/>
        </w:tabs>
        <w:ind w:left="1152" w:hanging="360"/>
      </w:pPr>
      <w:rPr>
        <w:rFonts w:ascii="Courier New" w:hAnsi="Courier New" w:cs="Courier New" w:hint="default"/>
      </w:rPr>
    </w:lvl>
    <w:lvl w:ilvl="2" w:tplc="DED8A936">
      <w:start w:val="1"/>
      <w:numFmt w:val="bullet"/>
      <w:lvlText w:val=""/>
      <w:lvlJc w:val="left"/>
      <w:pPr>
        <w:tabs>
          <w:tab w:val="left" w:pos="0"/>
        </w:tabs>
        <w:ind w:left="1872" w:hanging="360"/>
      </w:pPr>
      <w:rPr>
        <w:rFonts w:ascii="Wingdings" w:hAnsi="Wingdings" w:hint="default"/>
      </w:rPr>
    </w:lvl>
    <w:lvl w:ilvl="3" w:tplc="2F4CCAA6">
      <w:start w:val="1"/>
      <w:numFmt w:val="bullet"/>
      <w:lvlText w:val=""/>
      <w:lvlJc w:val="left"/>
      <w:pPr>
        <w:tabs>
          <w:tab w:val="left" w:pos="0"/>
        </w:tabs>
        <w:ind w:left="2592" w:hanging="360"/>
      </w:pPr>
      <w:rPr>
        <w:rFonts w:ascii="Symbol" w:hAnsi="Symbol" w:hint="default"/>
      </w:rPr>
    </w:lvl>
    <w:lvl w:ilvl="4" w:tplc="D5D84BA2">
      <w:start w:val="1"/>
      <w:numFmt w:val="bullet"/>
      <w:lvlText w:val="o"/>
      <w:lvlJc w:val="left"/>
      <w:pPr>
        <w:tabs>
          <w:tab w:val="left" w:pos="0"/>
        </w:tabs>
        <w:ind w:left="3312" w:hanging="360"/>
      </w:pPr>
      <w:rPr>
        <w:rFonts w:ascii="Courier New" w:hAnsi="Courier New" w:cs="Courier New" w:hint="default"/>
      </w:rPr>
    </w:lvl>
    <w:lvl w:ilvl="5" w:tplc="E40E97E4">
      <w:start w:val="1"/>
      <w:numFmt w:val="bullet"/>
      <w:lvlText w:val=""/>
      <w:lvlJc w:val="left"/>
      <w:pPr>
        <w:tabs>
          <w:tab w:val="left" w:pos="0"/>
        </w:tabs>
        <w:ind w:left="4032" w:hanging="360"/>
      </w:pPr>
      <w:rPr>
        <w:rFonts w:ascii="Wingdings" w:hAnsi="Wingdings" w:hint="default"/>
      </w:rPr>
    </w:lvl>
    <w:lvl w:ilvl="6" w:tplc="8514E07E">
      <w:start w:val="1"/>
      <w:numFmt w:val="bullet"/>
      <w:lvlText w:val=""/>
      <w:lvlJc w:val="left"/>
      <w:pPr>
        <w:tabs>
          <w:tab w:val="left" w:pos="0"/>
        </w:tabs>
        <w:ind w:left="4752" w:hanging="360"/>
      </w:pPr>
      <w:rPr>
        <w:rFonts w:ascii="Symbol" w:hAnsi="Symbol" w:hint="default"/>
      </w:rPr>
    </w:lvl>
    <w:lvl w:ilvl="7" w:tplc="CB96D13A">
      <w:start w:val="1"/>
      <w:numFmt w:val="bullet"/>
      <w:lvlText w:val="o"/>
      <w:lvlJc w:val="left"/>
      <w:pPr>
        <w:tabs>
          <w:tab w:val="left" w:pos="0"/>
        </w:tabs>
        <w:ind w:left="5472" w:hanging="360"/>
      </w:pPr>
      <w:rPr>
        <w:rFonts w:ascii="Courier New" w:hAnsi="Courier New" w:cs="Courier New" w:hint="default"/>
      </w:rPr>
    </w:lvl>
    <w:lvl w:ilvl="8" w:tplc="2AA0CACA">
      <w:start w:val="1"/>
      <w:numFmt w:val="bullet"/>
      <w:lvlText w:val=""/>
      <w:lvlJc w:val="left"/>
      <w:pPr>
        <w:tabs>
          <w:tab w:val="left" w:pos="0"/>
        </w:tabs>
        <w:ind w:left="6192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6B82FE8"/>
    <w:lvl w:ilvl="0" w:tplc="7E26DA14">
      <w:start w:val="1"/>
      <w:numFmt w:val="bullet"/>
      <w:lvlText w:val="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</w:rPr>
    </w:lvl>
    <w:lvl w:ilvl="1" w:tplc="D4DEC1A4">
      <w:start w:val="1"/>
      <w:numFmt w:val="bullet"/>
      <w:lvlText w:val="o"/>
      <w:lvlJc w:val="left"/>
      <w:pPr>
        <w:tabs>
          <w:tab w:val="left" w:pos="0"/>
        </w:tabs>
        <w:ind w:left="1152" w:hanging="360"/>
      </w:pPr>
      <w:rPr>
        <w:rFonts w:ascii="Courier New" w:hAnsi="Courier New" w:cs="Courier New" w:hint="default"/>
      </w:rPr>
    </w:lvl>
    <w:lvl w:ilvl="2" w:tplc="67D00520">
      <w:start w:val="1"/>
      <w:numFmt w:val="bullet"/>
      <w:lvlText w:val=""/>
      <w:lvlJc w:val="left"/>
      <w:pPr>
        <w:tabs>
          <w:tab w:val="left" w:pos="0"/>
        </w:tabs>
        <w:ind w:left="1872" w:hanging="360"/>
      </w:pPr>
      <w:rPr>
        <w:rFonts w:ascii="Wingdings" w:hAnsi="Wingdings" w:hint="default"/>
      </w:rPr>
    </w:lvl>
    <w:lvl w:ilvl="3" w:tplc="1EC2726A">
      <w:start w:val="1"/>
      <w:numFmt w:val="bullet"/>
      <w:lvlText w:val=""/>
      <w:lvlJc w:val="left"/>
      <w:pPr>
        <w:tabs>
          <w:tab w:val="left" w:pos="0"/>
        </w:tabs>
        <w:ind w:left="2592" w:hanging="360"/>
      </w:pPr>
      <w:rPr>
        <w:rFonts w:ascii="Symbol" w:hAnsi="Symbol" w:hint="default"/>
      </w:rPr>
    </w:lvl>
    <w:lvl w:ilvl="4" w:tplc="D51AF1E2">
      <w:start w:val="1"/>
      <w:numFmt w:val="bullet"/>
      <w:lvlText w:val="o"/>
      <w:lvlJc w:val="left"/>
      <w:pPr>
        <w:tabs>
          <w:tab w:val="left" w:pos="0"/>
        </w:tabs>
        <w:ind w:left="3312" w:hanging="360"/>
      </w:pPr>
      <w:rPr>
        <w:rFonts w:ascii="Courier New" w:hAnsi="Courier New" w:cs="Courier New" w:hint="default"/>
      </w:rPr>
    </w:lvl>
    <w:lvl w:ilvl="5" w:tplc="35EE6806">
      <w:start w:val="1"/>
      <w:numFmt w:val="bullet"/>
      <w:lvlText w:val=""/>
      <w:lvlJc w:val="left"/>
      <w:pPr>
        <w:tabs>
          <w:tab w:val="left" w:pos="0"/>
        </w:tabs>
        <w:ind w:left="4032" w:hanging="360"/>
      </w:pPr>
      <w:rPr>
        <w:rFonts w:ascii="Wingdings" w:hAnsi="Wingdings" w:hint="default"/>
      </w:rPr>
    </w:lvl>
    <w:lvl w:ilvl="6" w:tplc="1E38AB3A">
      <w:start w:val="1"/>
      <w:numFmt w:val="bullet"/>
      <w:lvlText w:val=""/>
      <w:lvlJc w:val="left"/>
      <w:pPr>
        <w:tabs>
          <w:tab w:val="left" w:pos="0"/>
        </w:tabs>
        <w:ind w:left="4752" w:hanging="360"/>
      </w:pPr>
      <w:rPr>
        <w:rFonts w:ascii="Symbol" w:hAnsi="Symbol" w:hint="default"/>
      </w:rPr>
    </w:lvl>
    <w:lvl w:ilvl="7" w:tplc="6974E9AA">
      <w:start w:val="1"/>
      <w:numFmt w:val="bullet"/>
      <w:lvlText w:val="o"/>
      <w:lvlJc w:val="left"/>
      <w:pPr>
        <w:tabs>
          <w:tab w:val="left" w:pos="0"/>
        </w:tabs>
        <w:ind w:left="5472" w:hanging="360"/>
      </w:pPr>
      <w:rPr>
        <w:rFonts w:ascii="Courier New" w:hAnsi="Courier New" w:cs="Courier New" w:hint="default"/>
      </w:rPr>
    </w:lvl>
    <w:lvl w:ilvl="8" w:tplc="A4A4C212">
      <w:start w:val="1"/>
      <w:numFmt w:val="bullet"/>
      <w:lvlText w:val=""/>
      <w:lvlJc w:val="left"/>
      <w:pPr>
        <w:tabs>
          <w:tab w:val="left" w:pos="0"/>
        </w:tabs>
        <w:ind w:left="6192" w:hanging="360"/>
      </w:pPr>
      <w:rPr>
        <w:rFonts w:ascii="Wingdings" w:hAnsi="Wingdings" w:hint="default"/>
      </w:rPr>
    </w:lvl>
  </w:abstractNum>
  <w:abstractNum w:abstractNumId="13">
    <w:nsid w:val="4F995964"/>
    <w:multiLevelType w:val="hybridMultilevel"/>
    <w:tmpl w:val="C6AEA4B4"/>
    <w:lvl w:ilvl="0" w:tplc="01EAE5AE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F9AC0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28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49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CD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8A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E9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00E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AEC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161D"/>
    <w:rsid w:val="001B75F0"/>
    <w:rsid w:val="001C4B6A"/>
    <w:rsid w:val="003824B0"/>
    <w:rsid w:val="004C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B0"/>
  </w:style>
  <w:style w:type="paragraph" w:styleId="Heading1">
    <w:name w:val="heading 1"/>
    <w:basedOn w:val="Normal"/>
    <w:next w:val="Normal"/>
    <w:link w:val="Heading1Char"/>
    <w:uiPriority w:val="9"/>
    <w:qFormat/>
    <w:rsid w:val="003824B0"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24B0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  <w:u w:val="thick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24B0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rsid w:val="00382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24B0"/>
    <w:rPr>
      <w:rFonts w:ascii="Calibri Light" w:eastAsia="SimSun" w:hAnsi="Calibri Light" w:cs="SimSun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sid w:val="003824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B0"/>
  </w:style>
  <w:style w:type="paragraph" w:styleId="Footer">
    <w:name w:val="footer"/>
    <w:basedOn w:val="Normal"/>
    <w:link w:val="FooterChar"/>
    <w:uiPriority w:val="99"/>
    <w:rsid w:val="003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B0"/>
  </w:style>
  <w:style w:type="character" w:customStyle="1" w:styleId="Heading2Char">
    <w:name w:val="Heading 2 Char"/>
    <w:basedOn w:val="DefaultParagraphFont"/>
    <w:link w:val="Heading2"/>
    <w:uiPriority w:val="9"/>
    <w:rsid w:val="003824B0"/>
    <w:rPr>
      <w:rFonts w:ascii="Calibri Light" w:eastAsia="SimSun" w:hAnsi="Calibri Light" w:cs="SimSun"/>
      <w:color w:val="2E74B5"/>
      <w:sz w:val="26"/>
      <w:szCs w:val="26"/>
      <w:u w:val="thick"/>
    </w:rPr>
  </w:style>
  <w:style w:type="paragraph" w:styleId="BalloonText">
    <w:name w:val="Balloon Text"/>
    <w:basedOn w:val="Normal"/>
    <w:link w:val="BalloonTextChar"/>
    <w:uiPriority w:val="99"/>
    <w:rsid w:val="0038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24B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1"/>
    <w:link w:val="Style1Char"/>
    <w:qFormat/>
    <w:rsid w:val="003824B0"/>
    <w:pPr>
      <w:spacing w:line="240" w:lineRule="auto"/>
    </w:pPr>
    <w:rPr>
      <w:u w:val="thick"/>
    </w:rPr>
  </w:style>
  <w:style w:type="character" w:customStyle="1" w:styleId="Style1Char">
    <w:name w:val="Style1 Char"/>
    <w:basedOn w:val="Heading1Char"/>
    <w:link w:val="Style1"/>
    <w:rsid w:val="003824B0"/>
    <w:rPr>
      <w:rFonts w:ascii="Calibri Light" w:eastAsia="SimSun" w:hAnsi="Calibri Light" w:cs="SimSun"/>
      <w:color w:val="2E74B5"/>
      <w:sz w:val="32"/>
      <w:szCs w:val="32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3824B0"/>
    <w:rPr>
      <w:rFonts w:ascii="Calibri Light" w:eastAsia="SimSun" w:hAnsi="Calibri Light" w:cs="SimSun"/>
      <w:color w:val="1F4D78"/>
      <w:sz w:val="24"/>
      <w:szCs w:val="24"/>
    </w:rPr>
  </w:style>
  <w:style w:type="paragraph" w:customStyle="1" w:styleId="Style2">
    <w:name w:val="Style2"/>
    <w:basedOn w:val="Heading3"/>
    <w:next w:val="Style1"/>
    <w:link w:val="Style2Char"/>
    <w:qFormat/>
    <w:rsid w:val="003824B0"/>
    <w:rPr>
      <w:rFonts w:ascii="Times New Roman" w:hAnsi="Times New Roman" w:cs="Times New Roman"/>
      <w:color w:val="auto"/>
      <w:sz w:val="28"/>
      <w:szCs w:val="28"/>
      <w:u w:val="single"/>
    </w:rPr>
  </w:style>
  <w:style w:type="paragraph" w:customStyle="1" w:styleId="Style3">
    <w:name w:val="Style3"/>
    <w:basedOn w:val="Style2"/>
    <w:link w:val="Style3Char"/>
    <w:qFormat/>
    <w:rsid w:val="003824B0"/>
    <w:rPr>
      <w:u w:val="thick"/>
    </w:rPr>
  </w:style>
  <w:style w:type="character" w:customStyle="1" w:styleId="Style2Char">
    <w:name w:val="Style2 Char"/>
    <w:basedOn w:val="Heading3Char"/>
    <w:link w:val="Style2"/>
    <w:rsid w:val="003824B0"/>
    <w:rPr>
      <w:rFonts w:ascii="Times New Roman" w:eastAsia="SimSun" w:hAnsi="Times New Roman" w:cs="Times New Roman"/>
      <w:color w:val="1F4D78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824B0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3824B0"/>
    <w:rPr>
      <w:rFonts w:ascii="Times New Roman" w:eastAsia="SimSun" w:hAnsi="Times New Roman" w:cs="Times New Roman"/>
      <w:color w:val="1F4D78"/>
      <w:sz w:val="28"/>
      <w:szCs w:val="28"/>
      <w:u w:val="thick"/>
    </w:rPr>
  </w:style>
  <w:style w:type="paragraph" w:customStyle="1" w:styleId="Style4">
    <w:name w:val="Style4"/>
    <w:basedOn w:val="Heading1"/>
    <w:link w:val="Style4Char"/>
    <w:qFormat/>
    <w:rsid w:val="003824B0"/>
    <w:rPr>
      <w:rFonts w:ascii="Times New Roman" w:hAnsi="Times New Roman"/>
      <w:color w:val="auto"/>
      <w:u w:val="thick"/>
    </w:rPr>
  </w:style>
  <w:style w:type="character" w:customStyle="1" w:styleId="Style4Char">
    <w:name w:val="Style4 Char"/>
    <w:basedOn w:val="Heading1Char"/>
    <w:link w:val="Style4"/>
    <w:rsid w:val="003824B0"/>
    <w:rPr>
      <w:rFonts w:ascii="Times New Roman" w:eastAsia="SimSun" w:hAnsi="Times New Roman" w:cs="SimSun"/>
      <w:color w:val="2E74B5"/>
      <w:sz w:val="32"/>
      <w:szCs w:val="32"/>
      <w:u w:val="thick"/>
    </w:rPr>
  </w:style>
  <w:style w:type="table" w:styleId="TableGrid">
    <w:name w:val="Table Grid"/>
    <w:basedOn w:val="TableNormal"/>
    <w:uiPriority w:val="39"/>
    <w:rsid w:val="00382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rsid w:val="003824B0"/>
    <w:pPr>
      <w:outlineLvl w:val="9"/>
    </w:pPr>
  </w:style>
  <w:style w:type="paragraph" w:styleId="TOC1">
    <w:name w:val="toc 1"/>
    <w:basedOn w:val="Normal"/>
    <w:next w:val="Normal"/>
    <w:uiPriority w:val="39"/>
    <w:rsid w:val="003824B0"/>
    <w:pPr>
      <w:spacing w:after="100"/>
    </w:pPr>
  </w:style>
  <w:style w:type="paragraph" w:styleId="TOC2">
    <w:name w:val="toc 2"/>
    <w:basedOn w:val="Normal"/>
    <w:next w:val="Normal"/>
    <w:uiPriority w:val="39"/>
    <w:rsid w:val="003824B0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3824B0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rsid w:val="003824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824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3824B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824B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B0"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24B0"/>
    <w:rPr>
      <w:rFonts w:eastAsia="SimSun"/>
      <w:color w:val="5A5A5A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  <w:u w:val="thick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  <w:u w:val="thick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1"/>
    <w:link w:val="Style1Char"/>
    <w:qFormat/>
    <w:pPr>
      <w:spacing w:line="240" w:lineRule="auto"/>
    </w:pPr>
    <w:rPr>
      <w:u w:val="thick"/>
    </w:rPr>
  </w:style>
  <w:style w:type="character" w:customStyle="1" w:styleId="Style1Char">
    <w:name w:val="Style1 Char"/>
    <w:basedOn w:val="Heading1Char"/>
    <w:link w:val="Style1"/>
    <w:rPr>
      <w:rFonts w:ascii="Calibri Light" w:eastAsia="SimSun" w:hAnsi="Calibri Light" w:cs="SimSun"/>
      <w:color w:val="2E74B5"/>
      <w:sz w:val="32"/>
      <w:szCs w:val="32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paragraph" w:customStyle="1" w:styleId="Style2">
    <w:name w:val="Style2"/>
    <w:basedOn w:val="Heading3"/>
    <w:next w:val="Style1"/>
    <w:link w:val="Style2Char"/>
    <w:qFormat/>
    <w:rPr>
      <w:rFonts w:ascii="Times New Roman" w:hAnsi="Times New Roman" w:cs="Times New Roman"/>
      <w:color w:val="auto"/>
      <w:sz w:val="28"/>
      <w:szCs w:val="28"/>
      <w:u w:val="single"/>
    </w:rPr>
  </w:style>
  <w:style w:type="paragraph" w:customStyle="1" w:styleId="Style3">
    <w:name w:val="Style3"/>
    <w:basedOn w:val="Style2"/>
    <w:link w:val="Style3Char"/>
    <w:qFormat/>
    <w:rPr>
      <w:u w:val="thick"/>
    </w:rPr>
  </w:style>
  <w:style w:type="character" w:customStyle="1" w:styleId="Style2Char">
    <w:name w:val="Style2 Char"/>
    <w:basedOn w:val="Heading3Char"/>
    <w:link w:val="Style2"/>
    <w:rPr>
      <w:rFonts w:ascii="Times New Roman" w:eastAsia="SimSun" w:hAnsi="Times New Roman" w:cs="Times New Roman"/>
      <w:color w:val="1F4D78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3Char">
    <w:name w:val="Style3 Char"/>
    <w:basedOn w:val="Style2Char"/>
    <w:link w:val="Style3"/>
    <w:rPr>
      <w:rFonts w:ascii="Times New Roman" w:eastAsia="SimSun" w:hAnsi="Times New Roman" w:cs="Times New Roman"/>
      <w:color w:val="1F4D78"/>
      <w:sz w:val="28"/>
      <w:szCs w:val="28"/>
      <w:u w:val="thick"/>
    </w:rPr>
  </w:style>
  <w:style w:type="paragraph" w:customStyle="1" w:styleId="Style4">
    <w:name w:val="Style4"/>
    <w:basedOn w:val="Heading1"/>
    <w:link w:val="Style4Char"/>
    <w:qFormat/>
    <w:rPr>
      <w:rFonts w:ascii="Times New Roman" w:hAnsi="Times New Roman"/>
      <w:color w:val="auto"/>
      <w:u w:val="thick"/>
    </w:rPr>
  </w:style>
  <w:style w:type="character" w:customStyle="1" w:styleId="Style4Char">
    <w:name w:val="Style4 Char"/>
    <w:basedOn w:val="Heading1Char"/>
    <w:link w:val="Style4"/>
    <w:rPr>
      <w:rFonts w:ascii="Times New Roman" w:eastAsia="SimSun" w:hAnsi="Times New Roman" w:cs="SimSun"/>
      <w:color w:val="2E74B5"/>
      <w:sz w:val="32"/>
      <w:szCs w:val="32"/>
      <w:u w:val="thick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mep2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b52d5cdc5cb81bb0882429c860c0ecd5134f530e18705c4458440321091b5b581b08190b11445e5b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urabhlangave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D0AD6-26AF-49F5-8D40-03CB5FA5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 langave</dc:creator>
  <cp:lastModifiedBy>Microsoft</cp:lastModifiedBy>
  <cp:revision>3</cp:revision>
  <dcterms:created xsi:type="dcterms:W3CDTF">2019-05-27T13:50:00Z</dcterms:created>
  <dcterms:modified xsi:type="dcterms:W3CDTF">2019-05-27T17:07:00Z</dcterms:modified>
</cp:coreProperties>
</file>