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3F3F3"/>
  <w:body>
    <w:tbl>
      <w:tblPr>
        <w:tblStyle w:val="TableGrid"/>
        <w:tblW w:w="10403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0403"/>
      </w:tblGrid>
      <w:tr w:rsidR="000623B1" w:rsidTr="00F93683">
        <w:trPr>
          <w:trHeight w:val="2266"/>
        </w:trPr>
        <w:tc>
          <w:tcPr>
            <w:tcW w:w="10403" w:type="dxa"/>
            <w:shd w:val="clear" w:color="auto" w:fill="FFFFFF" w:themeFill="background1"/>
          </w:tcPr>
          <w:p w:rsidR="003708D2" w:rsidRPr="00A73F57" w:rsidRDefault="000623B1" w:rsidP="00651945">
            <w:pPr>
              <w:tabs>
                <w:tab w:val="left" w:pos="10597"/>
              </w:tabs>
              <w:ind w:left="-126" w:right="-108"/>
            </w:pPr>
            <w:r w:rsidRPr="000623B1">
              <w:rPr>
                <w:noProof/>
                <w:lang w:val="en-GB" w:eastAsia="en-GB"/>
              </w:rPr>
              <w:pict>
                <v:rect id="Rectangle 2" o:spid="_x0000_s1036" style="position:absolute;left:0;text-align:left;margin-left:314.95pt;margin-top:116.25pt;width:195.75pt;height:63pt;z-index:251660288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0F40C2" w:rsidRDefault="005F377C" w:rsidP="000F40C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</w:pPr>
                        <w:r w:rsidRPr="000F40C2">
                          <w:t>atripathixp@gmail.com</w:t>
                        </w:r>
                      </w:p>
                      <w:p w:rsidR="00BA19C3" w:rsidRDefault="005F377C" w:rsidP="00C9219F">
                        <w:pPr>
                          <w:ind w:left="360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11" name="Picture 7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obile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9219F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+91-9871071931  </w:t>
                        </w:r>
                      </w:p>
                    </w:txbxContent>
                  </v:textbox>
                </v:rect>
              </w:pict>
            </w:r>
            <w:r w:rsidRPr="000623B1">
              <w:rPr>
                <w:noProof/>
                <w:lang w:val="en-GB" w:eastAsia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0;text-align:left;margin-left:40.5pt;margin-top:13.85pt;width:398.25pt;height:99.55pt;z-index:251658240;visibility:visible;mso-width-relative:margin;mso-height-relative:margin" filled="f" stroked="f">
                  <v:textbox>
                    <w:txbxContent>
                      <w:p w:rsidR="000E51E8" w:rsidRPr="000E51E8" w:rsidRDefault="005F377C" w:rsidP="000E51E8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002F3"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  <w:t xml:space="preserve">ANOOP TRIPATHI                                           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  <w:br/>
                        </w:r>
                        <w:r w:rsidRPr="000E51E8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Scaling new heights of success with hard work &amp;</w:t>
                        </w:r>
                        <w:r w:rsidRPr="000E51E8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dedication and leaving a mark of excellence on each step targeting challenging assignments in </w:t>
                        </w:r>
                        <w:r w:rsidRPr="009334E0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Electrical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Project Execution</w:t>
                        </w:r>
                        <w:r w:rsidRPr="001E05F1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/Project Planning</w:t>
                        </w:r>
                        <w:r w:rsidRPr="000E51E8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with an organization of high repute preferably in the </w:t>
                        </w:r>
                        <w:r w:rsidRPr="001E05F1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E</w:t>
                        </w:r>
                        <w:r w:rsidRPr="001E05F1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nergy</w:t>
                        </w:r>
                        <w:r w:rsidRPr="000E51E8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industry</w:t>
                        </w:r>
                      </w:p>
                      <w:p w:rsidR="000E51E8" w:rsidRPr="000E51E8" w:rsidRDefault="005F377C" w:rsidP="000E51E8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3708D2" w:rsidRPr="007F074F" w:rsidRDefault="005F377C" w:rsidP="000E51E8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0E51E8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Location Preference: </w:t>
                        </w:r>
                        <w:r w:rsidRPr="001E05F1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Australia, New Zealand,</w:t>
                        </w:r>
                        <w:r w:rsidRPr="001E05F1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 xml:space="preserve"> Dubai, Singapore</w:t>
                        </w:r>
                      </w:p>
                      <w:p w:rsidR="003708D2" w:rsidRDefault="005F377C" w:rsidP="003708D2"/>
                    </w:txbxContent>
                  </v:textbox>
                </v:shape>
              </w:pict>
            </w:r>
            <w:bookmarkStart w:id="0" w:name="_GoBack"/>
            <w:r w:rsidR="005F377C">
              <w:rPr>
                <w:noProof/>
                <w:lang w:val="en-IN" w:eastAsia="en-IN"/>
              </w:rPr>
              <w:drawing>
                <wp:inline distT="0" distB="0" distL="0" distR="0">
                  <wp:extent cx="6590805" cy="23453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253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623B1" w:rsidTr="00F93683">
        <w:trPr>
          <w:trHeight w:val="722"/>
        </w:trPr>
        <w:tc>
          <w:tcPr>
            <w:tcW w:w="10403" w:type="dxa"/>
            <w:shd w:val="clear" w:color="auto" w:fill="FFFFFF" w:themeFill="background1"/>
          </w:tcPr>
          <w:p w:rsidR="003708D2" w:rsidRPr="00A73F57" w:rsidRDefault="005F377C" w:rsidP="00F9368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483C49"/>
                <w:sz w:val="20"/>
                <w:szCs w:val="20"/>
              </w:rPr>
            </w:pPr>
            <w:r w:rsidRPr="00A73F57">
              <w:rPr>
                <w:noProof/>
              </w:rPr>
              <w:br/>
            </w:r>
            <w:r w:rsidRPr="00A73F57">
              <w:rPr>
                <w:noProof/>
                <w:color w:val="70AD47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F57">
              <w:rPr>
                <w:rFonts w:ascii="Tahoma" w:hAnsi="Tahoma" w:cs="Tahoma"/>
                <w:color w:val="483C49"/>
                <w:sz w:val="28"/>
                <w:szCs w:val="28"/>
              </w:rPr>
              <w:t>Profile Summary</w:t>
            </w:r>
          </w:p>
          <w:p w:rsidR="003708D2" w:rsidRPr="00A73F57" w:rsidRDefault="000623B1" w:rsidP="003D4FEB">
            <w:pPr>
              <w:rPr>
                <w:noProof/>
              </w:rPr>
            </w:pPr>
            <w:r w:rsidRPr="000623B1">
              <w:rPr>
                <w:noProof/>
                <w:lang w:val="en-GB" w:eastAsia="en-GB"/>
              </w:rPr>
              <w:pict>
                <v:line id="Straight Connector 10" o:spid="_x0000_s1038" style="position:absolute;z-index:251664384;visibility:visible" from="206.95pt,3pt" to="332.2pt,3pt" strokecolor="#ef7674" strokeweight="2pt"/>
              </w:pict>
            </w:r>
          </w:p>
        </w:tc>
      </w:tr>
      <w:tr w:rsidR="000623B1" w:rsidTr="00F93683">
        <w:trPr>
          <w:trHeight w:val="1287"/>
        </w:trPr>
        <w:tc>
          <w:tcPr>
            <w:tcW w:w="10403" w:type="dxa"/>
            <w:shd w:val="clear" w:color="auto" w:fill="FFFFFF" w:themeFill="background1"/>
          </w:tcPr>
          <w:p w:rsidR="007D3E19" w:rsidRPr="00A73F57" w:rsidRDefault="005F377C" w:rsidP="007B52E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An achievement-oriented professional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with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over 6 years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of experience and clear understanding of </w:t>
            </w:r>
            <w:r w:rsidRPr="00A73F57">
              <w:rPr>
                <w:rFonts w:ascii="Tahoma" w:hAnsi="Tahoma" w:cs="Tahoma"/>
                <w:sz w:val="20"/>
                <w:szCs w:val="20"/>
              </w:rPr>
              <w:t>P</w:t>
            </w:r>
            <w:r w:rsidRPr="00A73F57">
              <w:rPr>
                <w:rFonts w:ascii="Tahoma" w:hAnsi="Tahoma" w:cs="Tahoma"/>
                <w:sz w:val="20"/>
                <w:szCs w:val="20"/>
              </w:rPr>
              <w:t>roject</w:t>
            </w:r>
            <w:r>
              <w:rPr>
                <w:rFonts w:ascii="Tahoma" w:hAnsi="Tahoma" w:cs="Tahoma"/>
                <w:sz w:val="20"/>
                <w:szCs w:val="20"/>
              </w:rPr>
              <w:t xml:space="preserve"> execution,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Planning,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Scheduling &amp; Testing commissioning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Design; currently working with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Srex Power India Pvt. </w:t>
            </w:r>
            <w:r w:rsidRPr="00A73F57">
              <w:rPr>
                <w:rFonts w:ascii="Tahoma" w:hAnsi="Tahoma" w:cs="Tahoma"/>
                <w:sz w:val="20"/>
                <w:szCs w:val="20"/>
              </w:rPr>
              <w:t>Ltd.</w:t>
            </w:r>
          </w:p>
          <w:p w:rsidR="007B52E6" w:rsidRPr="00A73F57" w:rsidRDefault="005F377C" w:rsidP="007B52E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 xml:space="preserve">Managed project installation / commissioning &amp; </w:t>
            </w:r>
            <w:r>
              <w:rPr>
                <w:rFonts w:ascii="Tahoma" w:hAnsi="Tahoma" w:cs="Tahoma"/>
                <w:sz w:val="20"/>
                <w:szCs w:val="20"/>
              </w:rPr>
              <w:t>Billing to client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at the site as well as implementation for smooth operations in adherence to the standards and specifications </w:t>
            </w:r>
          </w:p>
          <w:p w:rsidR="007B52E6" w:rsidRPr="00A73F57" w:rsidRDefault="005F377C" w:rsidP="007B52E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Skilled in implementing quality management systems across various project pr</w:t>
            </w:r>
            <w:r w:rsidRPr="00A73F57">
              <w:rPr>
                <w:rFonts w:ascii="Tahoma" w:hAnsi="Tahoma" w:cs="Tahoma"/>
                <w:sz w:val="20"/>
                <w:szCs w:val="20"/>
              </w:rPr>
              <w:t>ocess to reduce rejection levels and ensure high quality standards at all the stages of project execution</w:t>
            </w:r>
          </w:p>
          <w:p w:rsidR="007B52E6" w:rsidRPr="00A73F57" w:rsidRDefault="005F377C" w:rsidP="007B52E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 xml:space="preserve">Evolved installation &amp; commissioning methodologies for approvals as well as undertaking a review of technical specifications &amp; design parameters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for </w:t>
            </w:r>
            <w:r w:rsidRPr="00A73F57">
              <w:rPr>
                <w:rFonts w:ascii="Tahoma" w:hAnsi="Tahoma" w:cs="Tahoma"/>
                <w:sz w:val="20"/>
                <w:szCs w:val="20"/>
              </w:rPr>
              <w:t>d</w:t>
            </w:r>
            <w:r w:rsidRPr="00A73F57">
              <w:rPr>
                <w:rFonts w:ascii="Tahoma" w:hAnsi="Tahoma" w:cs="Tahoma"/>
                <w:sz w:val="20"/>
                <w:szCs w:val="20"/>
              </w:rPr>
              <w:t>ifferent activit</w:t>
            </w:r>
            <w:r w:rsidRPr="00A73F57">
              <w:rPr>
                <w:rFonts w:ascii="Tahoma" w:hAnsi="Tahoma" w:cs="Tahoma"/>
                <w:sz w:val="20"/>
                <w:szCs w:val="20"/>
              </w:rPr>
              <w:t>ies of a project</w:t>
            </w:r>
          </w:p>
          <w:p w:rsidR="007B52E6" w:rsidRPr="00A73F57" w:rsidRDefault="005F377C" w:rsidP="007B52E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Strong relationship management &amp;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communication skills with </w:t>
            </w:r>
            <w:r w:rsidRPr="00A73F57">
              <w:rPr>
                <w:rFonts w:ascii="Tahoma" w:hAnsi="Tahoma" w:cs="Tahoma"/>
                <w:sz w:val="20"/>
                <w:szCs w:val="20"/>
              </w:rPr>
              <w:t>a capability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to identify &amp; network with Project Members, Engineering Consultants / Clie</w:t>
            </w:r>
            <w:r w:rsidRPr="00A73F57">
              <w:rPr>
                <w:rFonts w:ascii="Tahoma" w:hAnsi="Tahoma" w:cs="Tahoma"/>
                <w:sz w:val="20"/>
                <w:szCs w:val="20"/>
              </w:rPr>
              <w:t>nts / Vendors / Suppliers / Subc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ontractors &amp; Third Party Inspection Agencies </w:t>
            </w:r>
            <w:r w:rsidRPr="00A73F57">
              <w:rPr>
                <w:rFonts w:ascii="Tahoma" w:hAnsi="Tahoma" w:cs="Tahoma"/>
                <w:sz w:val="20"/>
                <w:szCs w:val="20"/>
              </w:rPr>
              <w:t>with consummate ease as well as obtaining necessary approvals for the projects</w:t>
            </w:r>
          </w:p>
          <w:p w:rsidR="003708D2" w:rsidRPr="00A73F57" w:rsidRDefault="005F377C" w:rsidP="007B52E6">
            <w:pPr>
              <w:pStyle w:val="ListParagraph"/>
              <w:numPr>
                <w:ilvl w:val="0"/>
                <w:numId w:val="18"/>
              </w:numPr>
              <w:jc w:val="both"/>
              <w:rPr>
                <w:noProof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 xml:space="preserve">An effective communicator with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excellent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analytical, </w:t>
            </w:r>
            <w:r w:rsidRPr="00A73F57">
              <w:rPr>
                <w:rFonts w:ascii="Tahoma" w:hAnsi="Tahoma" w:cs="Tahoma"/>
                <w:sz w:val="20"/>
                <w:szCs w:val="20"/>
              </w:rPr>
              <w:t>problem-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solving &amp; organizational </w:t>
            </w:r>
            <w:r w:rsidRPr="00A73F57">
              <w:rPr>
                <w:rFonts w:ascii="Tahoma" w:hAnsi="Tahoma" w:cs="Tahoma"/>
                <w:sz w:val="20"/>
                <w:szCs w:val="20"/>
              </w:rPr>
              <w:t>cap</w:t>
            </w:r>
            <w:r w:rsidRPr="00A73F57">
              <w:rPr>
                <w:rFonts w:ascii="Tahoma" w:hAnsi="Tahoma" w:cs="Tahoma"/>
                <w:sz w:val="20"/>
                <w:szCs w:val="20"/>
              </w:rPr>
              <w:t>abilities</w:t>
            </w:r>
          </w:p>
          <w:p w:rsidR="007B52E6" w:rsidRPr="00A73F57" w:rsidRDefault="005F377C" w:rsidP="007B52E6">
            <w:pPr>
              <w:pStyle w:val="ListParagraph"/>
              <w:jc w:val="both"/>
              <w:rPr>
                <w:noProof/>
              </w:rPr>
            </w:pPr>
          </w:p>
        </w:tc>
      </w:tr>
      <w:tr w:rsidR="000623B1" w:rsidTr="00F93683">
        <w:trPr>
          <w:trHeight w:val="518"/>
        </w:trPr>
        <w:tc>
          <w:tcPr>
            <w:tcW w:w="10403" w:type="dxa"/>
            <w:shd w:val="clear" w:color="auto" w:fill="FFFFFF" w:themeFill="background1"/>
          </w:tcPr>
          <w:p w:rsidR="003708D2" w:rsidRPr="00A73F57" w:rsidRDefault="005F377C" w:rsidP="001E7A5D">
            <w:pPr>
              <w:jc w:val="center"/>
              <w:rPr>
                <w:rFonts w:ascii="Tahoma" w:hAnsi="Tahoma" w:cs="Tahoma"/>
                <w:color w:val="483C49"/>
                <w:sz w:val="28"/>
                <w:szCs w:val="28"/>
              </w:rPr>
            </w:pPr>
            <w:r w:rsidRPr="00A73F57">
              <w:rPr>
                <w:rFonts w:ascii="Tahoma" w:hAnsi="Tahoma" w:cs="Tahoma"/>
                <w:noProof/>
                <w:color w:val="483C49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2" name="Picture 1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F57">
              <w:rPr>
                <w:rFonts w:ascii="Tahoma" w:hAnsi="Tahoma" w:cs="Tahoma"/>
                <w:color w:val="483C49"/>
                <w:sz w:val="28"/>
                <w:szCs w:val="28"/>
              </w:rPr>
              <w:t>Academic Details</w:t>
            </w:r>
          </w:p>
          <w:p w:rsidR="003708D2" w:rsidRPr="00A73F57" w:rsidRDefault="000623B1" w:rsidP="003D4FEB">
            <w:pPr>
              <w:rPr>
                <w:noProof/>
              </w:rPr>
            </w:pPr>
            <w:r w:rsidRPr="000623B1">
              <w:rPr>
                <w:noProof/>
                <w:lang w:val="en-GB" w:eastAsia="en-GB"/>
              </w:rPr>
              <w:pict>
                <v:line id="Straight Connector 7" o:spid="_x0000_s1039" style="position:absolute;z-index:251663360;visibility:visible;mso-width-relative:margin" from="206.25pt,4.7pt" to="332.25pt,4.7pt" strokecolor="#ef7674" strokeweight="2pt"/>
              </w:pict>
            </w:r>
          </w:p>
        </w:tc>
      </w:tr>
      <w:tr w:rsidR="000623B1" w:rsidTr="00F93683">
        <w:trPr>
          <w:trHeight w:val="563"/>
        </w:trPr>
        <w:tc>
          <w:tcPr>
            <w:tcW w:w="10403" w:type="dxa"/>
            <w:shd w:val="clear" w:color="auto" w:fill="FFFFFF" w:themeFill="background1"/>
          </w:tcPr>
          <w:p w:rsidR="00EE556B" w:rsidRPr="00A73F57" w:rsidRDefault="005F377C" w:rsidP="00DE301E">
            <w:pPr>
              <w:pStyle w:val="ListParagraph"/>
              <w:numPr>
                <w:ilvl w:val="0"/>
                <w:numId w:val="14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 xml:space="preserve">B.Tech.(Instrumentation Engineering)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from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Bhagwant Institute of Technology, </w:t>
            </w:r>
            <w:r w:rsidRPr="00C9219F">
              <w:rPr>
                <w:rFonts w:ascii="Tahoma" w:hAnsi="Tahoma" w:cs="Tahoma"/>
                <w:sz w:val="20"/>
                <w:szCs w:val="20"/>
              </w:rPr>
              <w:t>UPTU</w:t>
            </w:r>
            <w:r w:rsidRPr="00A73F57">
              <w:rPr>
                <w:rFonts w:ascii="Tahoma" w:hAnsi="Tahoma" w:cs="Tahoma"/>
                <w:sz w:val="20"/>
                <w:szCs w:val="20"/>
              </w:rPr>
              <w:t>, Muzaffarnagar, Uttar Pradesh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in 2012</w:t>
            </w:r>
          </w:p>
          <w:p w:rsidR="00087357" w:rsidRPr="00A73F57" w:rsidRDefault="005F377C" w:rsidP="00DE301E">
            <w:pPr>
              <w:pStyle w:val="ListParagraph"/>
              <w:numPr>
                <w:ilvl w:val="0"/>
                <w:numId w:val="14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12</w:t>
            </w:r>
            <w:r w:rsidRPr="00A73F57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from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S.K.I.C, </w:t>
            </w:r>
            <w:r w:rsidRPr="00C9219F">
              <w:rPr>
                <w:rFonts w:ascii="Tahoma" w:hAnsi="Tahoma" w:cs="Tahoma"/>
                <w:sz w:val="20"/>
                <w:szCs w:val="20"/>
              </w:rPr>
              <w:t>UP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B</w:t>
            </w:r>
            <w:r w:rsidRPr="00C9219F">
              <w:rPr>
                <w:rFonts w:ascii="Tahoma" w:hAnsi="Tahoma" w:cs="Tahoma"/>
                <w:sz w:val="20"/>
                <w:szCs w:val="20"/>
              </w:rPr>
              <w:t>oard</w:t>
            </w:r>
            <w:r w:rsidRPr="00A73F57">
              <w:rPr>
                <w:rFonts w:ascii="Tahoma" w:hAnsi="Tahoma" w:cs="Tahoma"/>
                <w:sz w:val="20"/>
                <w:szCs w:val="20"/>
              </w:rPr>
              <w:t>, Allahabad, Uttar Pradesh in 2006</w:t>
            </w:r>
          </w:p>
          <w:p w:rsidR="003708D2" w:rsidRPr="00A73F57" w:rsidRDefault="005F377C" w:rsidP="00DE301E">
            <w:pPr>
              <w:pStyle w:val="ListParagraph"/>
              <w:numPr>
                <w:ilvl w:val="0"/>
                <w:numId w:val="14"/>
              </w:numPr>
              <w:jc w:val="both"/>
              <w:rPr>
                <w:noProof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10</w:t>
            </w:r>
            <w:r w:rsidRPr="00A73F57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from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S.K.I.C, </w:t>
            </w:r>
            <w:r w:rsidRPr="00C9219F">
              <w:rPr>
                <w:rFonts w:ascii="Tahoma" w:hAnsi="Tahoma" w:cs="Tahoma"/>
                <w:sz w:val="20"/>
                <w:szCs w:val="20"/>
              </w:rPr>
              <w:t xml:space="preserve">UP </w:t>
            </w:r>
            <w:r>
              <w:rPr>
                <w:rFonts w:ascii="Tahoma" w:hAnsi="Tahoma" w:cs="Tahoma"/>
                <w:sz w:val="20"/>
                <w:szCs w:val="20"/>
              </w:rPr>
              <w:t>B</w:t>
            </w:r>
            <w:r w:rsidRPr="00C9219F">
              <w:rPr>
                <w:rFonts w:ascii="Tahoma" w:hAnsi="Tahoma" w:cs="Tahoma"/>
                <w:sz w:val="20"/>
                <w:szCs w:val="20"/>
              </w:rPr>
              <w:t>oard</w:t>
            </w:r>
            <w:r w:rsidRPr="00A73F57">
              <w:rPr>
                <w:rFonts w:ascii="Tahoma" w:hAnsi="Tahoma" w:cs="Tahoma"/>
                <w:sz w:val="20"/>
                <w:szCs w:val="20"/>
              </w:rPr>
              <w:t>, Allahabad, Uttar Pradesh in 200</w:t>
            </w:r>
            <w:r w:rsidRPr="00A73F57">
              <w:rPr>
                <w:rFonts w:ascii="Tahoma" w:hAnsi="Tahoma" w:cs="Tahoma"/>
                <w:sz w:val="20"/>
                <w:szCs w:val="20"/>
              </w:rPr>
              <w:t>4</w:t>
            </w:r>
          </w:p>
          <w:p w:rsidR="0073099E" w:rsidRPr="00A73F57" w:rsidRDefault="005F377C" w:rsidP="0073099E">
            <w:pPr>
              <w:pStyle w:val="ListParagraph"/>
              <w:rPr>
                <w:noProof/>
              </w:rPr>
            </w:pPr>
          </w:p>
        </w:tc>
      </w:tr>
      <w:tr w:rsidR="000623B1" w:rsidTr="00F93683">
        <w:trPr>
          <w:trHeight w:val="667"/>
        </w:trPr>
        <w:tc>
          <w:tcPr>
            <w:tcW w:w="10403" w:type="dxa"/>
            <w:shd w:val="clear" w:color="auto" w:fill="FFFFFF" w:themeFill="background1"/>
          </w:tcPr>
          <w:p w:rsidR="008249EC" w:rsidRPr="00A73F57" w:rsidRDefault="005F377C" w:rsidP="00C64BAF">
            <w:pPr>
              <w:jc w:val="center"/>
              <w:rPr>
                <w:rFonts w:ascii="Tahoma" w:hAnsi="Tahoma" w:cs="Tahoma"/>
                <w:color w:val="007635"/>
                <w:sz w:val="28"/>
                <w:szCs w:val="28"/>
              </w:rPr>
            </w:pPr>
            <w:r w:rsidRPr="00A73F57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28" name="Picture 2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F57">
              <w:rPr>
                <w:rFonts w:ascii="Tahoma" w:hAnsi="Tahoma" w:cs="Tahoma"/>
                <w:color w:val="483C49"/>
                <w:sz w:val="28"/>
                <w:szCs w:val="28"/>
              </w:rPr>
              <w:t xml:space="preserve">Core Competencies </w:t>
            </w:r>
          </w:p>
          <w:p w:rsidR="008249EC" w:rsidRPr="00A73F57" w:rsidRDefault="000623B1" w:rsidP="00F93683">
            <w:r w:rsidRPr="000623B1">
              <w:rPr>
                <w:noProof/>
                <w:lang w:val="en-GB" w:eastAsia="en-GB"/>
              </w:rPr>
              <w:pict>
                <v:rect id="Rectangle 20" o:spid="_x0000_s1040" style="position:absolute;margin-left:40.5pt;margin-top:73.05pt;width:84.65pt;height:50pt;z-index:251669504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694EE2" w:rsidRPr="009A6105" w:rsidRDefault="005F377C" w:rsidP="00694EE2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Reporting &amp; Documentation</w:t>
                        </w: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&amp;</w:t>
                        </w: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Billing</w:t>
                        </w:r>
                      </w:p>
                    </w:txbxContent>
                  </v:textbox>
                </v:rect>
              </w:pict>
            </w:r>
            <w:r w:rsidRPr="000623B1">
              <w:rPr>
                <w:noProof/>
                <w:lang w:val="en-GB" w:eastAsia="en-GB"/>
              </w:rPr>
              <w:pict>
                <v:rect id="Rectangle 19" o:spid="_x0000_s1041" style="position:absolute;margin-left:410.1pt;margin-top:30.2pt;width:104.3pt;height:49.85pt;z-index:251668480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694EE2" w:rsidRPr="009A6105" w:rsidRDefault="005F377C" w:rsidP="009334E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Substation Project E</w:t>
                        </w: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xecution</w:t>
                        </w:r>
                      </w:p>
                    </w:txbxContent>
                  </v:textbox>
                </v:rect>
              </w:pict>
            </w:r>
            <w:r w:rsidRPr="000623B1">
              <w:rPr>
                <w:noProof/>
                <w:lang w:val="en-GB" w:eastAsia="en-GB"/>
              </w:rPr>
              <w:pict>
                <v:rect id="Rectangle 24" o:spid="_x0000_s1042" style="position:absolute;margin-left:396.9pt;margin-top:78.2pt;width:117.5pt;height:42.75pt;z-index:251672576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694EE2" w:rsidRPr="009A6105" w:rsidRDefault="005F377C" w:rsidP="00694EE2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Quality Assurance</w:t>
                        </w:r>
                      </w:p>
                      <w:p w:rsidR="00694EE2" w:rsidRPr="00347892" w:rsidRDefault="005F377C" w:rsidP="00694EE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 w:rsidRPr="000623B1">
              <w:rPr>
                <w:noProof/>
                <w:lang w:val="en-GB" w:eastAsia="en-GB"/>
              </w:rPr>
              <w:pict>
                <v:rect id="Rectangle 22" o:spid="_x0000_s1043" style="position:absolute;margin-left:273.35pt;margin-top:78.45pt;width:111.75pt;height:42.75pt;z-index:251671552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694EE2" w:rsidRPr="009A6105" w:rsidRDefault="005F377C" w:rsidP="00694EE2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Knowledge of Equipment</w:t>
                        </w: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Testing</w:t>
                        </w:r>
                      </w:p>
                      <w:p w:rsidR="00694EE2" w:rsidRPr="00347892" w:rsidRDefault="005F377C" w:rsidP="00694EE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 w:rsidRPr="000623B1">
              <w:rPr>
                <w:noProof/>
                <w:lang w:val="en-GB" w:eastAsia="en-GB"/>
              </w:rPr>
              <w:pict>
                <v:rect id="Rectangle 21" o:spid="_x0000_s1044" style="position:absolute;margin-left:150.8pt;margin-top:80.3pt;width:103.75pt;height:42.75pt;z-index:251670528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694EE2" w:rsidRPr="009A6105" w:rsidRDefault="005F377C" w:rsidP="00694EE2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Planning &amp; </w:t>
                        </w: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Team Management</w:t>
                        </w:r>
                      </w:p>
                      <w:p w:rsidR="00694EE2" w:rsidRPr="00347892" w:rsidRDefault="005F377C" w:rsidP="00694EE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w:pict>
            </w:r>
            <w:r w:rsidRPr="000623B1">
              <w:rPr>
                <w:noProof/>
                <w:lang w:val="en-GB" w:eastAsia="en-GB"/>
              </w:rPr>
              <w:pict>
                <v:rect id="Rectangle 14" o:spid="_x0000_s1045" style="position:absolute;margin-left:20.85pt;margin-top:30.3pt;width:99.55pt;height:42.75pt;z-index:251665408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694EE2" w:rsidRPr="009A6105" w:rsidRDefault="005F377C" w:rsidP="00694EE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Project Management</w:t>
                        </w:r>
                      </w:p>
                    </w:txbxContent>
                  </v:textbox>
                </v:rect>
              </w:pict>
            </w:r>
            <w:r w:rsidRPr="000623B1">
              <w:rPr>
                <w:noProof/>
                <w:lang w:val="en-GB" w:eastAsia="en-GB"/>
              </w:rPr>
              <w:pict>
                <v:rect id="Rectangle 17" o:spid="_x0000_s1046" style="position:absolute;margin-left:292.1pt;margin-top:30.15pt;width:78.1pt;height:42.75pt;z-index:251666432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694EE2" w:rsidRDefault="005F377C" w:rsidP="00694EE2">
                        <w:pPr>
                          <w:jc w:val="center"/>
                        </w:pP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Power Transmission </w:t>
                        </w:r>
                      </w:p>
                    </w:txbxContent>
                  </v:textbox>
                </v:rect>
              </w:pict>
            </w:r>
            <w:r w:rsidRPr="000623B1">
              <w:rPr>
                <w:noProof/>
                <w:lang w:val="en-GB" w:eastAsia="en-GB"/>
              </w:rPr>
              <w:pict>
                <v:rect id="Rectangle 18" o:spid="_x0000_s1047" style="position:absolute;margin-left:169.4pt;margin-top:30.2pt;width:85.45pt;height:42.75pt;z-index:251667456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694EE2" w:rsidRPr="009A6105" w:rsidRDefault="005F377C" w:rsidP="00694EE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Power Distribution</w:t>
                        </w:r>
                      </w:p>
                    </w:txbxContent>
                  </v:textbox>
                </v:rect>
              </w:pict>
            </w:r>
            <w:r w:rsidRPr="000623B1">
              <w:rPr>
                <w:noProof/>
                <w:lang w:val="en-GB" w:eastAsia="en-GB"/>
              </w:rPr>
              <w:pict>
                <v:line id="Straight Connector 6" o:spid="_x0000_s1048" style="position:absolute;z-index:251662336;visibility:visible;mso-width-relative:margin;mso-height-relative:margin" from="200.95pt,4.3pt" to="344.95pt,4.3pt" strokecolor="#ef7674" strokeweight="2pt"/>
              </w:pict>
            </w:r>
            <w:r w:rsidR="005F377C" w:rsidRPr="00A73F57">
              <w:rPr>
                <w:noProof/>
              </w:rPr>
              <w:br/>
            </w:r>
            <w:r w:rsidR="005F377C" w:rsidRPr="00A73F57">
              <w:rPr>
                <w:noProof/>
                <w:lang w:val="en-IN" w:eastAsia="en-IN"/>
              </w:rPr>
              <w:drawing>
                <wp:inline distT="0" distB="0" distL="0" distR="0">
                  <wp:extent cx="6675120" cy="143448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new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0" cy="1434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3B1" w:rsidTr="00B1619C">
        <w:trPr>
          <w:trHeight w:val="90"/>
        </w:trPr>
        <w:tc>
          <w:tcPr>
            <w:tcW w:w="10403" w:type="dxa"/>
            <w:shd w:val="clear" w:color="auto" w:fill="FFFFFF" w:themeFill="background1"/>
          </w:tcPr>
          <w:p w:rsidR="007D3E19" w:rsidRPr="00A73F57" w:rsidRDefault="005F377C" w:rsidP="007D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83C49"/>
                <w:sz w:val="28"/>
                <w:szCs w:val="28"/>
              </w:rPr>
            </w:pPr>
          </w:p>
          <w:p w:rsidR="00DF1312" w:rsidRPr="00A73F57" w:rsidRDefault="005F377C" w:rsidP="007D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83C49"/>
                <w:sz w:val="28"/>
                <w:szCs w:val="28"/>
              </w:rPr>
            </w:pPr>
          </w:p>
          <w:p w:rsidR="00DF1312" w:rsidRPr="00A73F57" w:rsidRDefault="005F377C" w:rsidP="007D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83C49"/>
                <w:sz w:val="28"/>
                <w:szCs w:val="28"/>
              </w:rPr>
            </w:pPr>
          </w:p>
          <w:p w:rsidR="00DF1312" w:rsidRPr="00A73F57" w:rsidRDefault="005F377C" w:rsidP="007D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83C49"/>
                <w:sz w:val="28"/>
                <w:szCs w:val="28"/>
              </w:rPr>
            </w:pPr>
          </w:p>
          <w:p w:rsidR="00DF1312" w:rsidRPr="00A73F57" w:rsidRDefault="005F377C" w:rsidP="007D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83C49"/>
                <w:sz w:val="28"/>
                <w:szCs w:val="28"/>
              </w:rPr>
            </w:pPr>
          </w:p>
          <w:p w:rsidR="00DF1312" w:rsidRPr="00A73F57" w:rsidRDefault="005F377C" w:rsidP="007D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83C49"/>
                <w:sz w:val="28"/>
                <w:szCs w:val="28"/>
              </w:rPr>
            </w:pPr>
          </w:p>
          <w:p w:rsidR="00DF1312" w:rsidRPr="00A73F57" w:rsidRDefault="005F377C" w:rsidP="007D3E1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0"/>
                <w:szCs w:val="20"/>
                <w:lang w:eastAsia="en-GB"/>
              </w:rPr>
            </w:pPr>
          </w:p>
          <w:p w:rsidR="00FE6566" w:rsidRPr="00A73F57" w:rsidRDefault="005F377C" w:rsidP="007D3E19">
            <w:pPr>
              <w:rPr>
                <w:rFonts w:ascii="Tahoma" w:hAnsi="Tahoma" w:cs="Tahoma"/>
                <w:color w:val="0584D3"/>
                <w:sz w:val="28"/>
                <w:szCs w:val="28"/>
              </w:rPr>
            </w:pPr>
          </w:p>
          <w:p w:rsidR="0071709D" w:rsidRPr="00A73F57" w:rsidRDefault="005F377C" w:rsidP="003708D2"/>
          <w:p w:rsidR="00DF1312" w:rsidRPr="00A73F57" w:rsidRDefault="005F377C" w:rsidP="003708D2"/>
          <w:p w:rsidR="00DF1312" w:rsidRPr="00A73F57" w:rsidRDefault="005F377C" w:rsidP="003708D2"/>
          <w:p w:rsidR="00DF1312" w:rsidRPr="00A73F57" w:rsidRDefault="005F377C" w:rsidP="003708D2"/>
          <w:p w:rsidR="00DF1312" w:rsidRPr="00A73F57" w:rsidRDefault="005F377C" w:rsidP="003708D2"/>
        </w:tc>
      </w:tr>
      <w:tr w:rsidR="000623B1" w:rsidTr="00F93683">
        <w:trPr>
          <w:trHeight w:val="533"/>
        </w:trPr>
        <w:tc>
          <w:tcPr>
            <w:tcW w:w="10403" w:type="dxa"/>
            <w:shd w:val="clear" w:color="auto" w:fill="auto"/>
          </w:tcPr>
          <w:p w:rsidR="007D3E19" w:rsidRPr="00A73F57" w:rsidRDefault="005F377C" w:rsidP="00393928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noProof/>
              </w:rPr>
            </w:pPr>
            <w:r w:rsidRPr="00A73F57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949391" cy="542611"/>
                  <wp:effectExtent l="0" t="0" r="4445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pointed-copy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0121" cy="5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3B1" w:rsidTr="00F93683">
        <w:trPr>
          <w:trHeight w:val="632"/>
        </w:trPr>
        <w:tc>
          <w:tcPr>
            <w:tcW w:w="10403" w:type="dxa"/>
            <w:shd w:val="clear" w:color="auto" w:fill="FFFFFF" w:themeFill="background1"/>
          </w:tcPr>
          <w:p w:rsidR="00B863A9" w:rsidRPr="00A73F57" w:rsidRDefault="000623B1" w:rsidP="00F93683">
            <w:pPr>
              <w:tabs>
                <w:tab w:val="left" w:pos="10782"/>
              </w:tabs>
              <w:ind w:right="-198"/>
              <w:jc w:val="center"/>
              <w:rPr>
                <w:rFonts w:ascii="Tahoma" w:hAnsi="Tahoma" w:cs="Tahoma"/>
                <w:color w:val="943634" w:themeColor="accent2" w:themeShade="BF"/>
              </w:rPr>
            </w:pPr>
            <w:r w:rsidRPr="000623B1">
              <w:rPr>
                <w:noProof/>
                <w:lang w:val="en-GB" w:eastAsia="en-GB"/>
              </w:rPr>
              <w:pict>
                <v:line id="Straight Connector 640" o:spid="_x0000_s1049" style="position:absolute;left:0;text-align:left;z-index:251673600;visibility:visible;mso-position-horizontal-relative:text;mso-position-vertical-relative:text;mso-width-relative:margin;mso-height-relative:margin" from="199.45pt,41.45pt" to="343.45pt,41.45pt" strokecolor="#ef7674" strokeweight="2pt"/>
              </w:pict>
            </w:r>
            <w:r w:rsidR="005F377C" w:rsidRPr="00A73F57">
              <w:rPr>
                <w:noProof/>
              </w:rPr>
              <w:br/>
            </w:r>
            <w:r w:rsidR="005F377C" w:rsidRPr="00A73F57"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377C" w:rsidRPr="00A73F57">
              <w:rPr>
                <w:rFonts w:ascii="Tahoma" w:hAnsi="Tahoma" w:cs="Tahoma"/>
                <w:color w:val="483C49"/>
                <w:sz w:val="28"/>
                <w:szCs w:val="28"/>
              </w:rPr>
              <w:t>Career Timeline</w:t>
            </w:r>
            <w:r w:rsidR="005F377C" w:rsidRPr="00A73F57">
              <w:rPr>
                <w:rFonts w:ascii="Tahoma" w:hAnsi="Tahoma" w:cs="Tahoma"/>
                <w:color w:val="007635"/>
                <w:sz w:val="28"/>
                <w:szCs w:val="28"/>
              </w:rPr>
              <w:br/>
            </w:r>
          </w:p>
        </w:tc>
      </w:tr>
      <w:tr w:rsidR="000623B1" w:rsidTr="00F93683">
        <w:trPr>
          <w:trHeight w:val="61"/>
        </w:trPr>
        <w:tc>
          <w:tcPr>
            <w:tcW w:w="10403" w:type="dxa"/>
            <w:shd w:val="clear" w:color="auto" w:fill="FFFFFF" w:themeFill="background1"/>
          </w:tcPr>
          <w:p w:rsidR="003B4A1E" w:rsidRPr="00A73F57" w:rsidRDefault="005F377C" w:rsidP="007D3E19">
            <w:pPr>
              <w:tabs>
                <w:tab w:val="left" w:pos="10782"/>
              </w:tabs>
              <w:ind w:right="-198"/>
              <w:rPr>
                <w:noProof/>
              </w:rPr>
            </w:pPr>
          </w:p>
        </w:tc>
      </w:tr>
      <w:tr w:rsidR="000623B1" w:rsidTr="00F93683">
        <w:trPr>
          <w:trHeight w:val="2885"/>
        </w:trPr>
        <w:tc>
          <w:tcPr>
            <w:tcW w:w="10403" w:type="dxa"/>
            <w:shd w:val="clear" w:color="auto" w:fill="FFFFFF" w:themeFill="background1"/>
          </w:tcPr>
          <w:p w:rsidR="00393928" w:rsidRPr="00A73F57" w:rsidRDefault="000623B1" w:rsidP="007D3E19">
            <w:pPr>
              <w:tabs>
                <w:tab w:val="left" w:pos="10782"/>
              </w:tabs>
              <w:ind w:right="-198"/>
              <w:jc w:val="center"/>
              <w:rPr>
                <w:noProof/>
              </w:rPr>
            </w:pPr>
            <w:r w:rsidRPr="000623B1">
              <w:rPr>
                <w:noProof/>
                <w:lang w:val="en-GB" w:eastAsia="en-GB"/>
              </w:rPr>
              <w:pict>
                <v:shape id="_x0000_s1050" type="#_x0000_t202" style="position:absolute;left:0;text-align:left;margin-left:102.2pt;margin-top:1.3pt;width:113.9pt;height:46.75pt;z-index:251661312;visibility:visible;mso-position-horizontal-relative:text;mso-position-vertical-relative:text;mso-width-relative:margin;mso-height-relative:margin" filled="f" stroked="f">
                  <v:textbox>
                    <w:txbxContent>
                      <w:p w:rsidR="005D1F9C" w:rsidRPr="004B339E" w:rsidRDefault="005F377C" w:rsidP="005D1F9C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4B339E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 xml:space="preserve">Srex </w:t>
                        </w: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 xml:space="preserve">Power </w:t>
                        </w:r>
                        <w:r w:rsidRPr="004B339E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India Pvt. Ltd. as Site In-charge</w:t>
                        </w:r>
                      </w:p>
                      <w:p w:rsidR="006D3263" w:rsidRPr="004B339E" w:rsidRDefault="005F377C" w:rsidP="005D1F9C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:rsidR="00054D72" w:rsidRPr="004B339E" w:rsidRDefault="005F377C" w:rsidP="005D1F9C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4B339E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Since Jan’17</w:t>
                        </w:r>
                      </w:p>
                      <w:p w:rsidR="00393928" w:rsidRPr="001B2721" w:rsidRDefault="005F377C" w:rsidP="0039392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:rsidR="00393928" w:rsidRDefault="005F377C" w:rsidP="00393928"/>
                    </w:txbxContent>
                  </v:textbox>
                </v:shape>
              </w:pict>
            </w:r>
            <w:r w:rsidRPr="000623B1">
              <w:rPr>
                <w:noProof/>
                <w:lang w:val="en-GB" w:eastAsia="en-GB"/>
              </w:rPr>
              <w:pict>
                <v:shape id="_x0000_s1051" type="#_x0000_t202" style="position:absolute;left:0;text-align:left;margin-left:292.95pt;margin-top:48.05pt;width:154.8pt;height:46.5pt;z-index:251675648;visibility:visible;mso-position-horizontal-relative:text;mso-position-vertical-relative:text;mso-width-relative:margin;mso-height-relative:margin" filled="f" stroked="f">
                  <v:textbox>
                    <w:txbxContent>
                      <w:p w:rsidR="009A6105" w:rsidRPr="009A6105" w:rsidRDefault="005F377C" w:rsidP="00662665">
                        <w:pPr>
                          <w:rPr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Capacit’e Engineering Pvt. Ltd.</w:t>
                        </w: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 xml:space="preserve"> as</w:t>
                        </w:r>
                      </w:p>
                      <w:p w:rsidR="00662665" w:rsidRDefault="005F377C" w:rsidP="00662665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Sr. MEP Engineer</w:t>
                        </w:r>
                      </w:p>
                      <w:p w:rsidR="00A15544" w:rsidRPr="004A34D1" w:rsidRDefault="005F377C" w:rsidP="00662665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2015-2016</w:t>
                        </w:r>
                      </w:p>
                    </w:txbxContent>
                  </v:textbox>
                </v:shape>
              </w:pict>
            </w:r>
            <w:r w:rsidRPr="000623B1">
              <w:rPr>
                <w:noProof/>
                <w:lang w:val="en-GB" w:eastAsia="en-GB"/>
              </w:rPr>
              <w:pict>
                <v:shape id="_x0000_s1052" type="#_x0000_t202" style="position:absolute;left:0;text-align:left;margin-left:98.25pt;margin-top:94.25pt;width:125.8pt;height:46.7pt;z-index:251676672;visibility:visible;mso-position-horizontal-relative:text;mso-position-vertical-relative:text;mso-width-relative:margin;mso-height-relative:margin" filled="f" stroked="f">
                  <v:textbox>
                    <w:txbxContent>
                      <w:p w:rsidR="009A6105" w:rsidRDefault="005F377C" w:rsidP="00662665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Zenith Electrotech Pvt. Ltd. as Electrical Project Engineer</w:t>
                        </w:r>
                      </w:p>
                      <w:p w:rsidR="00D4012C" w:rsidRDefault="005F377C" w:rsidP="00662665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2012-2015</w:t>
                        </w:r>
                      </w:p>
                      <w:p w:rsidR="00F93683" w:rsidRPr="009A6105" w:rsidRDefault="005F377C" w:rsidP="00662665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:rsidR="009A6105" w:rsidRPr="009A6105" w:rsidRDefault="005F377C" w:rsidP="00662665">
                        <w:pP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:rsidR="00662665" w:rsidRPr="001B2721" w:rsidRDefault="005F377C" w:rsidP="00662665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:rsidR="00662665" w:rsidRDefault="005F377C" w:rsidP="00662665"/>
                    </w:txbxContent>
                  </v:textbox>
                </v:shape>
              </w:pict>
            </w:r>
            <w:r w:rsidR="005F377C" w:rsidRPr="00A73F57">
              <w:rPr>
                <w:noProof/>
                <w:lang w:val="en-IN" w:eastAsia="en-IN"/>
              </w:rPr>
              <w:drawing>
                <wp:inline distT="0" distB="0" distL="0" distR="0">
                  <wp:extent cx="5715000" cy="2200296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3block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356" cy="220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3B1" w:rsidTr="00F93683">
        <w:trPr>
          <w:trHeight w:val="202"/>
        </w:trPr>
        <w:tc>
          <w:tcPr>
            <w:tcW w:w="10403" w:type="dxa"/>
            <w:shd w:val="clear" w:color="auto" w:fill="FFFFFF" w:themeFill="background1"/>
          </w:tcPr>
          <w:p w:rsidR="00393928" w:rsidRPr="00A73F57" w:rsidRDefault="005F377C" w:rsidP="00F93683">
            <w:pPr>
              <w:jc w:val="center"/>
              <w:rPr>
                <w:b/>
                <w:color w:val="808080" w:themeColor="background1" w:themeShade="8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31775" cy="231775"/>
                  <wp:effectExtent l="0" t="0" r="0" b="0"/>
                  <wp:docPr id="11" name="Picture 11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3F57">
              <w:rPr>
                <w:rFonts w:ascii="Tahoma" w:hAnsi="Tahoma" w:cs="Tahoma"/>
                <w:color w:val="483C49"/>
                <w:sz w:val="28"/>
                <w:szCs w:val="28"/>
              </w:rPr>
              <w:t>Organizational</w:t>
            </w:r>
            <w:r w:rsidRPr="00A73F57">
              <w:rPr>
                <w:rFonts w:ascii="Tahoma" w:hAnsi="Tahoma" w:cs="Tahoma"/>
                <w:color w:val="483C49"/>
                <w:sz w:val="28"/>
                <w:szCs w:val="28"/>
              </w:rPr>
              <w:t xml:space="preserve"> Experience</w:t>
            </w:r>
          </w:p>
          <w:p w:rsidR="00393928" w:rsidRPr="00A73F57" w:rsidRDefault="000623B1" w:rsidP="00393928">
            <w:r w:rsidRPr="000623B1">
              <w:rPr>
                <w:noProof/>
                <w:lang w:val="en-GB" w:eastAsia="en-GB"/>
              </w:rPr>
              <w:pict>
                <v:line id="Straight Connector 641" o:spid="_x0000_s1053" style="position:absolute;z-index:251674624;visibility:visible;mso-width-relative:margin;mso-height-relative:margin" from="171pt,5pt" to="363pt,5pt" strokecolor="#ef7674" strokeweight="2pt"/>
              </w:pict>
            </w:r>
          </w:p>
        </w:tc>
      </w:tr>
      <w:tr w:rsidR="000623B1" w:rsidTr="00F93683">
        <w:trPr>
          <w:trHeight w:val="2558"/>
        </w:trPr>
        <w:tc>
          <w:tcPr>
            <w:tcW w:w="10403" w:type="dxa"/>
            <w:shd w:val="clear" w:color="auto" w:fill="FFFFFF" w:themeFill="background1"/>
          </w:tcPr>
          <w:p w:rsidR="00087357" w:rsidRPr="00A73F57" w:rsidRDefault="005F377C" w:rsidP="0039392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10"/>
                <w:szCs w:val="20"/>
              </w:rPr>
            </w:pPr>
          </w:p>
          <w:p w:rsidR="004244E7" w:rsidRPr="00A73F57" w:rsidRDefault="005F377C" w:rsidP="004244E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</w:rPr>
              <w:t xml:space="preserve">Srex Power India Pvt. Ltd., </w:t>
            </w:r>
            <w:r w:rsidRPr="00A73F57">
              <w:rPr>
                <w:rFonts w:ascii="Tahoma" w:hAnsi="Tahoma" w:cs="Tahoma"/>
                <w:b/>
                <w:sz w:val="20"/>
                <w:szCs w:val="20"/>
              </w:rPr>
              <w:t>Noida, Uttar Pradesh</w:t>
            </w:r>
            <w:r w:rsidRPr="00A73F57">
              <w:rPr>
                <w:rFonts w:ascii="Tahoma" w:hAnsi="Tahoma" w:cs="Tahoma"/>
                <w:b/>
                <w:sz w:val="20"/>
                <w:szCs w:val="20"/>
              </w:rPr>
              <w:t xml:space="preserve"> as Site In-charge Since Jan’17 </w:t>
            </w:r>
          </w:p>
          <w:p w:rsidR="00851902" w:rsidRPr="00A73F57" w:rsidRDefault="005F377C" w:rsidP="0039392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A4A9E" w:rsidRPr="00A73F57" w:rsidRDefault="005F377C" w:rsidP="00946DAA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Project Details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:</w:t>
            </w:r>
          </w:p>
          <w:p w:rsidR="00495311" w:rsidRPr="00A73F57" w:rsidRDefault="005F377C" w:rsidP="00946DA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Worked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on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3 projects </w:t>
            </w:r>
            <w:r w:rsidRPr="00A73F57">
              <w:rPr>
                <w:rFonts w:ascii="Tahoma" w:hAnsi="Tahoma" w:cs="Tahoma"/>
                <w:sz w:val="20"/>
                <w:szCs w:val="20"/>
              </w:rPr>
              <w:t>for the company - Candor G-1 Reality Projects Pvt. Ltd., Gurugram, Haryana</w:t>
            </w:r>
            <w:r w:rsidRPr="00A73F57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C12AF7" w:rsidRPr="00A73F57" w:rsidRDefault="005F377C" w:rsidP="00946DAA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164947" w:rsidRPr="00A73F57" w:rsidRDefault="005F377C" w:rsidP="00946DAA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Project: 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66kV 3 Bay GIS 2X25MVA Substation</w:t>
            </w:r>
          </w:p>
          <w:p w:rsidR="00164947" w:rsidRPr="00A73F57" w:rsidRDefault="005F377C" w:rsidP="00946DAA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Period: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12693A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Jan </w:t>
            </w:r>
            <w:r w:rsidRPr="0012693A">
              <w:rPr>
                <w:rFonts w:ascii="Tahoma" w:hAnsi="Tahoma" w:cs="Tahoma"/>
                <w:sz w:val="20"/>
                <w:szCs w:val="20"/>
                <w:lang w:eastAsia="en-GB"/>
              </w:rPr>
              <w:t>2017 to Dec 2017</w:t>
            </w:r>
          </w:p>
          <w:p w:rsidR="00164947" w:rsidRPr="00A73F57" w:rsidRDefault="005F377C" w:rsidP="00946DAA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164947" w:rsidRPr="00A73F57" w:rsidRDefault="005F377C" w:rsidP="00164947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Project: 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66 KV Cable Laying</w:t>
            </w:r>
          </w:p>
          <w:p w:rsidR="00164947" w:rsidRPr="00A73F57" w:rsidRDefault="005F377C" w:rsidP="00164947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Period: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12693A">
              <w:rPr>
                <w:rFonts w:ascii="Tahoma" w:hAnsi="Tahoma" w:cs="Tahoma"/>
                <w:sz w:val="20"/>
                <w:szCs w:val="20"/>
                <w:lang w:eastAsia="en-GB"/>
              </w:rPr>
              <w:t>Oct 2017 to Feb 2018</w:t>
            </w:r>
          </w:p>
          <w:p w:rsidR="00164947" w:rsidRPr="00A73F57" w:rsidRDefault="005F377C" w:rsidP="00946DAA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164947" w:rsidRPr="00A73F57" w:rsidRDefault="005F377C" w:rsidP="00164947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Project: 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One Bay of 66 KV at 220 KV Substations</w:t>
            </w:r>
          </w:p>
          <w:p w:rsidR="00164947" w:rsidRPr="00A73F57" w:rsidRDefault="005F377C" w:rsidP="00164947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Period: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>
              <w:rPr>
                <w:rFonts w:ascii="Tahoma" w:hAnsi="Tahoma" w:cs="Tahoma"/>
                <w:sz w:val="20"/>
                <w:szCs w:val="20"/>
                <w:lang w:eastAsia="en-GB"/>
              </w:rPr>
              <w:t>Oct 2017</w:t>
            </w:r>
            <w:r w:rsidRPr="0012693A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 till now</w:t>
            </w:r>
          </w:p>
          <w:p w:rsidR="00164947" w:rsidRPr="00A73F57" w:rsidRDefault="005F377C" w:rsidP="00946DAA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AB23FD" w:rsidRPr="00A73F57" w:rsidRDefault="005F377C" w:rsidP="00AB23F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</w:rPr>
              <w:t>Capacit’e Engineering Pvt. Ltd</w:t>
            </w:r>
            <w:r w:rsidRPr="0012693A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., </w:t>
            </w:r>
            <w:r w:rsidRPr="0012693A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Gurugram, Haryana</w:t>
            </w:r>
            <w:r w:rsidRPr="0012693A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 as</w:t>
            </w:r>
            <w:r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 </w:t>
            </w:r>
            <w:r w:rsidRPr="00A73F57">
              <w:rPr>
                <w:rFonts w:ascii="Tahoma" w:hAnsi="Tahoma" w:cs="Tahoma"/>
                <w:b/>
                <w:sz w:val="20"/>
                <w:szCs w:val="20"/>
              </w:rPr>
              <w:t>Sr. MEP Engineer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A73F57">
              <w:rPr>
                <w:rFonts w:ascii="Tahoma" w:hAnsi="Tahoma" w:cs="Tahoma"/>
                <w:b/>
                <w:sz w:val="20"/>
                <w:szCs w:val="20"/>
              </w:rPr>
              <w:t>Jun’15 – Dec’16</w:t>
            </w:r>
          </w:p>
          <w:p w:rsidR="00AB23FD" w:rsidRPr="00A73F57" w:rsidRDefault="005F377C" w:rsidP="00946DAA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E52534" w:rsidRPr="00A73F57" w:rsidRDefault="005F377C" w:rsidP="00E52534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Project 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Details:</w:t>
            </w:r>
          </w:p>
          <w:p w:rsidR="00323D2C" w:rsidRPr="00A73F57" w:rsidRDefault="005F377C" w:rsidP="00946DAA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D61BAE" w:rsidRPr="00A73F57" w:rsidRDefault="005F377C" w:rsidP="00D61BAE">
            <w:pPr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Project: 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MLCP G-2, Multi-level Car Parking</w:t>
            </w:r>
          </w:p>
          <w:p w:rsidR="007F5F14" w:rsidRPr="00A73F57" w:rsidRDefault="005F377C" w:rsidP="00D61BAE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Client: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  <w:t>Candor G-1 Reality Projects Pvt. Ltd., Gurugram, Haryana</w:t>
            </w:r>
          </w:p>
          <w:p w:rsidR="00D61BAE" w:rsidRPr="00A73F57" w:rsidRDefault="005F377C" w:rsidP="00D61BAE">
            <w:pPr>
              <w:jc w:val="both"/>
              <w:rPr>
                <w:rFonts w:ascii="Tahoma" w:hAnsi="Tahoma" w:cs="Tahoma"/>
                <w:b/>
                <w:color w:val="00B0F0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Period: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3E68AA">
              <w:rPr>
                <w:rFonts w:ascii="Tahoma" w:hAnsi="Tahoma" w:cs="Tahoma"/>
                <w:sz w:val="20"/>
                <w:szCs w:val="20"/>
                <w:lang w:eastAsia="en-GB"/>
              </w:rPr>
              <w:t>Jun’15 – Dec’15</w:t>
            </w:r>
          </w:p>
          <w:p w:rsidR="001C648D" w:rsidRPr="00A73F57" w:rsidRDefault="005F377C" w:rsidP="00D61BAE">
            <w:pPr>
              <w:jc w:val="both"/>
              <w:rPr>
                <w:rFonts w:ascii="Tahoma" w:hAnsi="Tahoma" w:cs="Tahoma"/>
                <w:b/>
                <w:color w:val="00B0F0"/>
                <w:sz w:val="20"/>
                <w:szCs w:val="20"/>
                <w:lang w:eastAsia="en-GB"/>
              </w:rPr>
            </w:pPr>
          </w:p>
          <w:p w:rsidR="00AA0206" w:rsidRPr="00A73F57" w:rsidRDefault="005F377C" w:rsidP="001C648D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Project: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Electrical Work, Fire Alarm System ,HVAC Work, Fire Fitting and PHE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</w:p>
          <w:p w:rsidR="001C648D" w:rsidRPr="00A73F57" w:rsidRDefault="005F377C" w:rsidP="001C648D">
            <w:pPr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Client: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Two Developers and 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Projects Pvt.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 Ltd., 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Brookfield,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 London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</w:r>
          </w:p>
          <w:p w:rsidR="001C648D" w:rsidRPr="00A73F57" w:rsidRDefault="005F377C" w:rsidP="001C648D">
            <w:pPr>
              <w:jc w:val="both"/>
              <w:rPr>
                <w:rFonts w:ascii="Tahoma" w:hAnsi="Tahoma" w:cs="Tahoma"/>
                <w:b/>
                <w:color w:val="00B0F0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Period: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3E68AA">
              <w:rPr>
                <w:rFonts w:ascii="Tahoma" w:hAnsi="Tahoma" w:cs="Tahoma"/>
                <w:sz w:val="20"/>
                <w:szCs w:val="20"/>
                <w:lang w:eastAsia="en-GB"/>
              </w:rPr>
              <w:t>Jan’16 – Dec’16</w:t>
            </w:r>
          </w:p>
          <w:p w:rsidR="001C648D" w:rsidRPr="00A73F57" w:rsidRDefault="005F377C" w:rsidP="00D61BAE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495311" w:rsidRPr="00A73F57" w:rsidRDefault="005F377C" w:rsidP="00946DAA">
            <w:pPr>
              <w:jc w:val="both"/>
              <w:rPr>
                <w:rFonts w:ascii="Tahoma" w:hAnsi="Tahoma" w:cs="Tahoma"/>
                <w:sz w:val="14"/>
                <w:szCs w:val="20"/>
              </w:rPr>
            </w:pPr>
          </w:p>
          <w:p w:rsidR="00432866" w:rsidRPr="00A73F57" w:rsidRDefault="005F377C" w:rsidP="0043286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</w:rPr>
              <w:t>Zenith Electrotech Pvt</w:t>
            </w:r>
            <w:r w:rsidRPr="00A73F57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A73F57">
              <w:rPr>
                <w:rFonts w:ascii="Tahoma" w:hAnsi="Tahoma" w:cs="Tahoma"/>
                <w:b/>
                <w:sz w:val="20"/>
                <w:szCs w:val="20"/>
              </w:rPr>
              <w:t xml:space="preserve"> Ltd.,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N</w:t>
            </w:r>
            <w:r w:rsidRPr="003E68AA">
              <w:rPr>
                <w:rFonts w:ascii="Tahoma" w:hAnsi="Tahoma" w:cs="Tahoma"/>
                <w:b/>
                <w:sz w:val="20"/>
                <w:szCs w:val="20"/>
              </w:rPr>
              <w:t>oida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, Uttar Pradesh</w:t>
            </w:r>
            <w:r>
              <w:rPr>
                <w:rFonts w:ascii="Tahoma" w:hAnsi="Tahoma" w:cs="Tahoma"/>
                <w:b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>May</w:t>
            </w:r>
            <w:r w:rsidRPr="00A73F57">
              <w:rPr>
                <w:rFonts w:ascii="Tahoma" w:hAnsi="Tahoma" w:cs="Tahoma"/>
                <w:b/>
                <w:sz w:val="20"/>
                <w:szCs w:val="20"/>
              </w:rPr>
              <w:t>’12 – May’15</w:t>
            </w:r>
          </w:p>
          <w:p w:rsidR="00946DAA" w:rsidRPr="00A73F57" w:rsidRDefault="005F377C" w:rsidP="00AB23FD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:rsidR="00983346" w:rsidRDefault="005F377C" w:rsidP="0098334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Growth Path:</w:t>
            </w:r>
          </w:p>
          <w:p w:rsidR="009355D2" w:rsidRDefault="005F377C" w:rsidP="0098334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9355D2" w:rsidRPr="00A73F57" w:rsidRDefault="005F377C" w:rsidP="0098334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May’12 – </w:t>
            </w:r>
            <w:r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M</w:t>
            </w:r>
            <w:r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ay’13</w:t>
            </w:r>
            <w:r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: </w:t>
            </w:r>
            <w:r w:rsidRPr="00C90392">
              <w:rPr>
                <w:rFonts w:ascii="Tahoma" w:hAnsi="Tahoma" w:cs="Tahoma"/>
                <w:sz w:val="20"/>
                <w:szCs w:val="20"/>
                <w:lang w:eastAsia="en-GB"/>
              </w:rPr>
              <w:t>Engineer</w:t>
            </w:r>
          </w:p>
          <w:p w:rsidR="00983346" w:rsidRPr="00A73F57" w:rsidRDefault="005F377C" w:rsidP="0098334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C90392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May’13 – May’15:</w:t>
            </w:r>
            <w:r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 </w:t>
            </w:r>
            <w:r w:rsidRPr="00C90392">
              <w:rPr>
                <w:rFonts w:ascii="Tahoma" w:hAnsi="Tahoma" w:cs="Tahoma"/>
                <w:sz w:val="20"/>
                <w:szCs w:val="20"/>
                <w:lang w:eastAsia="en-GB"/>
              </w:rPr>
              <w:t>Electrical Project Engineer</w:t>
            </w:r>
          </w:p>
          <w:p w:rsidR="00983346" w:rsidRPr="00A73F57" w:rsidRDefault="005F377C" w:rsidP="00AB23FD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:rsidR="00D37F1F" w:rsidRDefault="005F377C" w:rsidP="00B50D0B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D37F1F" w:rsidRDefault="005F377C" w:rsidP="00B50D0B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B50D0B" w:rsidRPr="00A73F57" w:rsidRDefault="005F377C" w:rsidP="00B50D0B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Project Details:</w:t>
            </w:r>
          </w:p>
          <w:p w:rsidR="00B50D0B" w:rsidRPr="00A73F57" w:rsidRDefault="005F377C" w:rsidP="00AB23FD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:rsidR="0085480E" w:rsidRPr="00A73F57" w:rsidRDefault="005F377C" w:rsidP="00EB5101">
            <w:pPr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Project: 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33 KV 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S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ubstation</w:t>
            </w:r>
            <w:r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 Project</w:t>
            </w:r>
          </w:p>
          <w:p w:rsidR="00AC2047" w:rsidRPr="00A73F57" w:rsidRDefault="005F377C" w:rsidP="00EB5101">
            <w:pPr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Client: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  <w:t>Santiniketan Properties Pvt. Ltd., Noida, Uttar Pradesh</w:t>
            </w:r>
          </w:p>
          <w:p w:rsidR="00EB5101" w:rsidRPr="00A73F57" w:rsidRDefault="005F377C" w:rsidP="00EB5101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175046" w:rsidRPr="00A73F57" w:rsidRDefault="005F377C" w:rsidP="00EB5101">
            <w:pPr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Project: 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Electrical Project </w:t>
            </w:r>
          </w:p>
          <w:p w:rsidR="00B637B1" w:rsidRPr="00A73F57" w:rsidRDefault="005F377C" w:rsidP="00EB5101">
            <w:pPr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Client: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Decathlon Sports India Pvt. Ltd., Rohini, New Delhi  </w:t>
            </w:r>
          </w:p>
          <w:p w:rsidR="00EB5101" w:rsidRPr="00A73F57" w:rsidRDefault="005F377C" w:rsidP="00EB5101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A44114" w:rsidRPr="00A73F57" w:rsidRDefault="005F377C" w:rsidP="00EB5101">
            <w:pPr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Project: 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Electrical Project of L&amp;T </w:t>
            </w:r>
          </w:p>
          <w:p w:rsidR="00A44114" w:rsidRPr="00A73F57" w:rsidRDefault="005F377C" w:rsidP="00EB5101">
            <w:pPr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Client: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ab/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Super Specialty Block, </w:t>
            </w:r>
            <w:r w:rsidRPr="00A73F57">
              <w:rPr>
                <w:rFonts w:ascii="Tahoma" w:hAnsi="Tahoma" w:cs="Tahoma"/>
                <w:sz w:val="20"/>
                <w:szCs w:val="20"/>
                <w:lang w:eastAsia="en-GB"/>
              </w:rPr>
              <w:t>Safdarjung Hospital, New Delhi</w:t>
            </w:r>
          </w:p>
          <w:p w:rsidR="00EB5101" w:rsidRPr="00A73F57" w:rsidRDefault="005F377C" w:rsidP="00AB23FD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:rsidR="0063372D" w:rsidRPr="00A73F57" w:rsidRDefault="005F377C" w:rsidP="00AB23FD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:rsidR="00683453" w:rsidRPr="00A73F57" w:rsidRDefault="005F377C" w:rsidP="0063372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Key Result Areas:</w:t>
            </w:r>
          </w:p>
          <w:p w:rsidR="00085760" w:rsidRPr="00A73F57" w:rsidRDefault="005F377C" w:rsidP="0008576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Preparing &amp; analyz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ing tender documents along with tender drawing and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identifying discrepancies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to the </w:t>
            </w:r>
            <w:r w:rsidRPr="00A73F57">
              <w:rPr>
                <w:rFonts w:ascii="Tahoma" w:hAnsi="Tahoma" w:cs="Tahoma"/>
                <w:sz w:val="20"/>
                <w:szCs w:val="20"/>
              </w:rPr>
              <w:t>senior management</w:t>
            </w:r>
          </w:p>
          <w:p w:rsidR="00E9523F" w:rsidRPr="00A73F57" w:rsidRDefault="005F377C" w:rsidP="0008576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 xml:space="preserve">Creating project schedules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in line with contract agreement, </w:t>
            </w:r>
            <w:r w:rsidRPr="00A73F57">
              <w:rPr>
                <w:rFonts w:ascii="Tahoma" w:hAnsi="Tahoma" w:cs="Tahoma"/>
                <w:sz w:val="20"/>
                <w:szCs w:val="20"/>
              </w:rPr>
              <w:t>method statement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, works </w:t>
            </w:r>
            <w:r w:rsidRPr="00A73F57">
              <w:rPr>
                <w:rFonts w:ascii="Tahoma" w:hAnsi="Tahoma" w:cs="Tahoma"/>
                <w:sz w:val="20"/>
                <w:szCs w:val="20"/>
              </w:rPr>
              <w:t>progress report, quality plans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, check lists </w:t>
            </w:r>
            <w:r w:rsidRPr="00A73F57">
              <w:rPr>
                <w:rFonts w:ascii="Tahoma" w:hAnsi="Tahoma" w:cs="Tahoma"/>
                <w:sz w:val="20"/>
                <w:szCs w:val="20"/>
              </w:rPr>
              <w:t>&amp; so on</w:t>
            </w:r>
          </w:p>
          <w:p w:rsidR="00085760" w:rsidRPr="00A73F57" w:rsidRDefault="005F377C" w:rsidP="0008576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Organizing daily plans for the smooth execution of the EPC Projects, drawing checking of Electrical &amp; Civil</w:t>
            </w:r>
          </w:p>
          <w:p w:rsidR="002E2526" w:rsidRPr="00A73F57" w:rsidRDefault="005F377C" w:rsidP="0008576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Managing resources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like </w:t>
            </w:r>
            <w:r w:rsidRPr="00A73F57">
              <w:rPr>
                <w:rFonts w:ascii="Tahoma" w:hAnsi="Tahoma" w:cs="Tahoma"/>
                <w:sz w:val="20"/>
                <w:szCs w:val="20"/>
              </w:rPr>
              <w:t>manpower, contractors, equipment, tools &amp; tackles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material indent </w:t>
            </w:r>
            <w:r w:rsidRPr="00A73F57">
              <w:rPr>
                <w:rFonts w:ascii="Tahoma" w:hAnsi="Tahoma" w:cs="Tahoma"/>
                <w:sz w:val="20"/>
                <w:szCs w:val="20"/>
              </w:rPr>
              <w:t>to ou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r Purchase Engineer </w:t>
            </w:r>
          </w:p>
          <w:p w:rsidR="00085760" w:rsidRPr="00A73F57" w:rsidRDefault="005F377C" w:rsidP="0008576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 xml:space="preserve">Negotiating for all the site activities and providing technical specifications, construction related essentials </w:t>
            </w:r>
          </w:p>
          <w:p w:rsidR="00085760" w:rsidRPr="00A73F57" w:rsidRDefault="005F377C" w:rsidP="0008576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pacing w:val="-8"/>
                <w:sz w:val="20"/>
                <w:szCs w:val="20"/>
              </w:rPr>
            </w:pPr>
            <w:r w:rsidRPr="00A73F57">
              <w:rPr>
                <w:rFonts w:ascii="Tahoma" w:hAnsi="Tahoma" w:cs="Tahoma"/>
                <w:spacing w:val="-8"/>
                <w:sz w:val="20"/>
                <w:szCs w:val="20"/>
              </w:rPr>
              <w:t>Mentoring System to Client/Facility Management Team which includes pre-commissioning &amp; commissioning reports</w:t>
            </w:r>
          </w:p>
          <w:p w:rsidR="00085760" w:rsidRPr="00A73F57" w:rsidRDefault="005F377C" w:rsidP="0008576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Engaging in activities such as installation, testing &amp; commissioning of Interior Lighting, DB’s  Cable Laying, HT Panels, Oil Cooled Transformer, 66KV GIS, Bus Duct and Rising Main, CT, PT, LA, Isolator, Equipment Structure Erection &amp; Earthling Grid</w:t>
            </w:r>
          </w:p>
          <w:p w:rsidR="002E2526" w:rsidRPr="00A73F57" w:rsidRDefault="005F377C" w:rsidP="002E2526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:rsidR="00E36AAA" w:rsidRPr="00A73F57" w:rsidRDefault="005F377C" w:rsidP="002E2526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Highl</w:t>
            </w:r>
            <w:r w:rsidRPr="00A73F57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ights:</w:t>
            </w:r>
          </w:p>
          <w:p w:rsidR="002E2526" w:rsidRPr="00A73F57" w:rsidRDefault="005F377C" w:rsidP="002C3B2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Successfully monitored, executed, tested &amp;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3F57">
              <w:rPr>
                <w:rFonts w:ascii="Tahoma" w:hAnsi="Tahoma" w:cs="Tahoma"/>
                <w:sz w:val="20"/>
                <w:szCs w:val="20"/>
              </w:rPr>
              <w:t>commissioned s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ubstation </w:t>
            </w:r>
            <w:r w:rsidRPr="00A73F57">
              <w:rPr>
                <w:rFonts w:ascii="Tahoma" w:hAnsi="Tahoma" w:cs="Tahoma"/>
                <w:sz w:val="20"/>
                <w:szCs w:val="20"/>
              </w:rPr>
              <w:t>up to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 220 KV</w:t>
            </w:r>
          </w:p>
          <w:p w:rsidR="00404B83" w:rsidRPr="00A73F57" w:rsidRDefault="005F377C" w:rsidP="002E252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Managed activities such as:</w:t>
            </w:r>
          </w:p>
          <w:p w:rsidR="00404B83" w:rsidRPr="00A73F57" w:rsidRDefault="005F377C" w:rsidP="00404B8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Substation Project Execution</w:t>
            </w:r>
          </w:p>
          <w:p w:rsidR="00404B83" w:rsidRPr="00A73F57" w:rsidRDefault="005F377C" w:rsidP="00404B8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Supplier Monitoring</w:t>
            </w:r>
          </w:p>
          <w:p w:rsidR="00FC48EE" w:rsidRPr="00A73F57" w:rsidRDefault="005F377C" w:rsidP="004F660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 xml:space="preserve">Invoice </w:t>
            </w:r>
            <w:r w:rsidRPr="00A73F57">
              <w:rPr>
                <w:rFonts w:ascii="Tahoma" w:hAnsi="Tahoma" w:cs="Tahoma"/>
                <w:sz w:val="20"/>
                <w:szCs w:val="20"/>
              </w:rPr>
              <w:t>Processing</w:t>
            </w:r>
          </w:p>
          <w:p w:rsidR="008619EB" w:rsidRPr="00A73F57" w:rsidRDefault="005F377C" w:rsidP="00404B8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>Materials Reconciliation</w:t>
            </w:r>
          </w:p>
          <w:p w:rsidR="002E2526" w:rsidRPr="00A73F57" w:rsidRDefault="005F377C" w:rsidP="00404B8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 xml:space="preserve">Contract </w:t>
            </w:r>
            <w:r w:rsidRPr="00A73F57">
              <w:rPr>
                <w:rFonts w:ascii="Tahoma" w:hAnsi="Tahoma" w:cs="Tahoma"/>
                <w:sz w:val="20"/>
                <w:szCs w:val="20"/>
              </w:rPr>
              <w:t>C</w:t>
            </w:r>
            <w:r w:rsidRPr="00A73F57">
              <w:rPr>
                <w:rFonts w:ascii="Tahoma" w:hAnsi="Tahoma" w:cs="Tahoma"/>
                <w:sz w:val="20"/>
                <w:szCs w:val="20"/>
              </w:rPr>
              <w:t xml:space="preserve">losing </w:t>
            </w:r>
          </w:p>
          <w:p w:rsidR="0094162D" w:rsidRPr="00A73F57" w:rsidRDefault="005F377C" w:rsidP="00DE301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3F57">
              <w:rPr>
                <w:rFonts w:ascii="Tahoma" w:hAnsi="Tahoma" w:cs="Tahoma"/>
                <w:sz w:val="20"/>
                <w:szCs w:val="20"/>
              </w:rPr>
              <w:t xml:space="preserve">Obtained statutory approvals despite facing technical challenges </w:t>
            </w:r>
            <w:r>
              <w:rPr>
                <w:rFonts w:ascii="Tahoma" w:hAnsi="Tahoma" w:cs="Tahoma"/>
                <w:sz w:val="20"/>
                <w:szCs w:val="20"/>
              </w:rPr>
              <w:t>from HVPNL</w:t>
            </w:r>
            <w:r>
              <w:rPr>
                <w:rFonts w:ascii="Tahoma" w:hAnsi="Tahoma" w:cs="Tahoma"/>
                <w:sz w:val="20"/>
                <w:szCs w:val="20"/>
              </w:rPr>
              <w:t>, Haryana</w:t>
            </w:r>
          </w:p>
          <w:p w:rsidR="002E2526" w:rsidRPr="00AD6451" w:rsidRDefault="005F377C" w:rsidP="00543CD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D6451">
              <w:rPr>
                <w:rFonts w:ascii="Tahoma" w:hAnsi="Tahoma" w:cs="Tahoma"/>
                <w:sz w:val="20"/>
                <w:szCs w:val="20"/>
              </w:rPr>
              <w:t xml:space="preserve">Executed the onsite project management functions for </w:t>
            </w:r>
            <w:r w:rsidRPr="00AD6451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projects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74833" w:rsidRPr="00A73F57" w:rsidRDefault="005F377C" w:rsidP="00A74833">
            <w:pPr>
              <w:autoSpaceDE w:val="0"/>
              <w:autoSpaceDN w:val="0"/>
              <w:adjustRightInd w:val="0"/>
              <w:ind w:left="356"/>
              <w:jc w:val="center"/>
              <w:rPr>
                <w:rFonts w:ascii="Tahoma" w:hAnsi="Tahoma" w:cs="Tahoma"/>
                <w:color w:val="483C49"/>
                <w:sz w:val="28"/>
                <w:szCs w:val="28"/>
              </w:rPr>
            </w:pPr>
            <w:r w:rsidRPr="00A73F57">
              <w:rPr>
                <w:rFonts w:ascii="Tahoma" w:hAnsi="Tahoma" w:cs="Tahoma"/>
                <w:noProof/>
                <w:color w:val="483C49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301450" cy="301450"/>
                  <wp:effectExtent l="0" t="0" r="3810" b="3810"/>
                  <wp:docPr id="23" name="Picture 18" descr="Z:\Approved_ResDev_Repository\Formats\Visual Resume Formats 2015-16\Icons\workshop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18" descr="Z:\Approved_ResDev_Repository\Formats\Visual Resume Formats 2015-16\Icons\workshop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50" cy="307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A73F57">
              <w:rPr>
                <w:rFonts w:ascii="Tahoma" w:hAnsi="Tahoma" w:cs="Tahoma"/>
                <w:color w:val="483C49"/>
                <w:sz w:val="28"/>
                <w:szCs w:val="28"/>
              </w:rPr>
              <w:t xml:space="preserve"> Academic Project</w:t>
            </w:r>
          </w:p>
          <w:p w:rsidR="002E2526" w:rsidRPr="00A73F57" w:rsidRDefault="000623B1" w:rsidP="002E2526">
            <w:pPr>
              <w:jc w:val="both"/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 w:rsidRPr="000623B1">
              <w:rPr>
                <w:noProof/>
                <w:lang w:val="en-GB" w:eastAsia="en-GB"/>
              </w:rPr>
              <w:pict>
                <v:line id="Straight Connector 13" o:spid="_x0000_s1054" style="position:absolute;left:0;text-align:left;z-index:251679744;visibility:visible;mso-width-relative:margin;mso-height-relative:margin" from="213.65pt,7.75pt" to="357.65pt,7.75pt" strokecolor="#ef7674" strokeweight="2pt"/>
              </w:pict>
            </w:r>
          </w:p>
        </w:tc>
      </w:tr>
      <w:tr w:rsidR="000623B1" w:rsidTr="00F93683">
        <w:trPr>
          <w:trHeight w:val="58"/>
        </w:trPr>
        <w:tc>
          <w:tcPr>
            <w:tcW w:w="10403" w:type="dxa"/>
            <w:shd w:val="clear" w:color="auto" w:fill="FFFFFF" w:themeFill="background1"/>
          </w:tcPr>
          <w:p w:rsidR="009B668F" w:rsidRPr="00A73F57" w:rsidRDefault="005F377C" w:rsidP="006F0E1F">
            <w:pPr>
              <w:ind w:left="-18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0815AE" w:rsidRPr="00A73F57" w:rsidRDefault="005F377C" w:rsidP="000815AE">
            <w:pPr>
              <w:suppressAutoHyphens/>
              <w:autoSpaceDN w:val="0"/>
              <w:ind w:right="-61"/>
              <w:jc w:val="both"/>
              <w:textAlignment w:val="baseline"/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</w:pP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 xml:space="preserve">Title: </w:t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ab/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ab/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ab/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Boiler Controller</w:t>
            </w:r>
          </w:p>
          <w:p w:rsidR="000815AE" w:rsidRPr="00A73F57" w:rsidRDefault="005F377C" w:rsidP="000815AE">
            <w:pPr>
              <w:suppressAutoHyphens/>
              <w:autoSpaceDN w:val="0"/>
              <w:ind w:right="-61"/>
              <w:jc w:val="both"/>
              <w:textAlignment w:val="baseline"/>
              <w:rPr>
                <w:rFonts w:ascii="Tahoma" w:eastAsia="Calibri" w:hAnsi="Tahoma" w:cs="Tahoma"/>
                <w:b/>
                <w:color w:val="00B0F0"/>
                <w:spacing w:val="-4"/>
                <w:sz w:val="20"/>
                <w:szCs w:val="20"/>
              </w:rPr>
            </w:pP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>Period:</w:t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ab/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ab/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ab/>
            </w:r>
            <w:r w:rsidRPr="007D1844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Dec 2011</w:t>
            </w:r>
            <w:r w:rsidRPr="007D1844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 xml:space="preserve"> to May 2012</w:t>
            </w:r>
          </w:p>
          <w:p w:rsidR="00701EB0" w:rsidRPr="00A73F57" w:rsidRDefault="005F377C" w:rsidP="000815AE">
            <w:pPr>
              <w:suppressAutoHyphens/>
              <w:autoSpaceDN w:val="0"/>
              <w:ind w:right="-61"/>
              <w:jc w:val="both"/>
              <w:textAlignment w:val="baseline"/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</w:pP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>Description:</w:t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ab/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ab/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 xml:space="preserve">It included saving the fuel that is feeder to the boiler by controlling 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its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 xml:space="preserve"> temperature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.</w:t>
            </w:r>
          </w:p>
          <w:p w:rsidR="00A74833" w:rsidRPr="00A73F57" w:rsidRDefault="005F377C" w:rsidP="000815AE">
            <w:pPr>
              <w:ind w:left="-18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A74833" w:rsidRPr="00A73F57" w:rsidRDefault="005F377C" w:rsidP="006F0E1F">
            <w:pPr>
              <w:ind w:left="-18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</w:tc>
      </w:tr>
      <w:tr w:rsidR="000623B1" w:rsidTr="00F93683">
        <w:trPr>
          <w:trHeight w:val="3825"/>
        </w:trPr>
        <w:tc>
          <w:tcPr>
            <w:tcW w:w="10403" w:type="dxa"/>
            <w:shd w:val="clear" w:color="auto" w:fill="FFFFFF" w:themeFill="background1"/>
          </w:tcPr>
          <w:p w:rsidR="007D3E19" w:rsidRPr="00A73F57" w:rsidRDefault="005F377C" w:rsidP="00F93683">
            <w:pPr>
              <w:autoSpaceDE w:val="0"/>
              <w:autoSpaceDN w:val="0"/>
              <w:adjustRightInd w:val="0"/>
              <w:ind w:left="356"/>
              <w:jc w:val="center"/>
              <w:rPr>
                <w:rFonts w:ascii="Tahoma" w:hAnsi="Tahoma" w:cs="Tahoma"/>
                <w:color w:val="483C49"/>
                <w:sz w:val="28"/>
                <w:szCs w:val="28"/>
              </w:rPr>
            </w:pPr>
            <w:r w:rsidRPr="00A73F57">
              <w:rPr>
                <w:rFonts w:ascii="Tahoma" w:hAnsi="Tahoma" w:cs="Tahoma"/>
                <w:noProof/>
                <w:color w:val="483C49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433152" cy="221064"/>
                  <wp:effectExtent l="0" t="0" r="5080" b="7620"/>
                  <wp:docPr id="1032" name="Picture 8" descr="Z:\Approved_ResDev_Repository\Formats\Visual Resume Formats 2015-16\Icons\extracurricularactivitie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Z:\Approved_ResDev_Repository\Formats\Visual Resume Formats 2015-16\Icons\extracurricularactivitie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003" cy="226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A73F57">
              <w:rPr>
                <w:rFonts w:ascii="Tahoma" w:hAnsi="Tahoma" w:cs="Tahoma"/>
                <w:color w:val="483C49"/>
                <w:sz w:val="28"/>
                <w:szCs w:val="28"/>
              </w:rPr>
              <w:t>IT Skills</w:t>
            </w:r>
          </w:p>
          <w:p w:rsidR="00F93683" w:rsidRPr="00A73F57" w:rsidRDefault="000623B1" w:rsidP="00F93683">
            <w:pPr>
              <w:autoSpaceDE w:val="0"/>
              <w:autoSpaceDN w:val="0"/>
              <w:adjustRightInd w:val="0"/>
              <w:ind w:left="356"/>
              <w:jc w:val="center"/>
              <w:rPr>
                <w:rFonts w:ascii="Tahoma" w:hAnsi="Tahoma" w:cs="Tahoma"/>
                <w:color w:val="483C49"/>
                <w:sz w:val="20"/>
                <w:szCs w:val="28"/>
              </w:rPr>
            </w:pPr>
            <w:r w:rsidRPr="000623B1">
              <w:rPr>
                <w:noProof/>
                <w:lang w:val="en-GB" w:eastAsia="en-GB"/>
              </w:rPr>
              <w:pict>
                <v:line id="Straight Connector 3" o:spid="_x0000_s1055" style="position:absolute;left:0;text-align:left;z-index:251677696;visibility:visible;mso-width-relative:margin;mso-height-relative:margin" from="213.4pt,2.25pt" to="357.4pt,2.25pt" strokecolor="#ef7674" strokeweight="2pt"/>
              </w:pict>
            </w:r>
          </w:p>
          <w:p w:rsidR="00782ED2" w:rsidRPr="00A73F57" w:rsidRDefault="005F377C" w:rsidP="00782ED2">
            <w:pPr>
              <w:suppressAutoHyphens/>
              <w:autoSpaceDN w:val="0"/>
              <w:ind w:right="-61"/>
              <w:jc w:val="both"/>
              <w:textAlignment w:val="baseline"/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</w:pP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 xml:space="preserve">Package &amp; Tools: </w:t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ab/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Electrical AutoCAD</w:t>
            </w:r>
            <w:r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 xml:space="preserve">, MS Project, MS Word, MS Excel, 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MS PowerPoint</w:t>
            </w:r>
          </w:p>
          <w:p w:rsidR="00782ED2" w:rsidRPr="00A73F57" w:rsidRDefault="005F377C" w:rsidP="007D3E19">
            <w:pPr>
              <w:pStyle w:val="ListParagraph"/>
              <w:suppressAutoHyphens/>
              <w:autoSpaceDN w:val="0"/>
              <w:ind w:left="0" w:right="-61"/>
              <w:jc w:val="center"/>
              <w:textAlignment w:val="baseline"/>
              <w:rPr>
                <w:rFonts w:ascii="Tahoma" w:hAnsi="Tahoma" w:cs="Tahoma"/>
                <w:color w:val="0584D3"/>
                <w:sz w:val="28"/>
                <w:szCs w:val="28"/>
              </w:rPr>
            </w:pPr>
          </w:p>
          <w:p w:rsidR="007D3E19" w:rsidRPr="00A73F57" w:rsidRDefault="000623B1" w:rsidP="007D3E19">
            <w:pPr>
              <w:pStyle w:val="ListParagraph"/>
              <w:suppressAutoHyphens/>
              <w:autoSpaceDN w:val="0"/>
              <w:ind w:left="0" w:right="-61"/>
              <w:jc w:val="center"/>
              <w:textAlignment w:val="baseline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 w:rsidRPr="000623B1">
              <w:rPr>
                <w:noProof/>
                <w:lang w:val="en-GB" w:eastAsia="en-GB"/>
              </w:rPr>
              <w:pict>
                <v:line id="Straight Connector 63" o:spid="_x0000_s1056" style="position:absolute;left:0;text-align:left;z-index:251678720;visibility:visible;mso-width-relative:margin;mso-height-relative:margin" from="192.7pt,24pt" to="336.7pt,24pt" strokecolor="#ef7674" strokeweight="2pt"/>
              </w:pict>
            </w:r>
            <w:r w:rsidR="005F377C" w:rsidRPr="00A73F57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30" name="Picture 30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377C" w:rsidRPr="00A73F57">
              <w:rPr>
                <w:rFonts w:ascii="Tahoma" w:hAnsi="Tahoma" w:cs="Tahoma"/>
                <w:color w:val="483C49"/>
                <w:sz w:val="28"/>
                <w:szCs w:val="28"/>
              </w:rPr>
              <w:t>Personal Details</w:t>
            </w:r>
            <w:r w:rsidR="005F377C" w:rsidRPr="00A73F57">
              <w:rPr>
                <w:rFonts w:ascii="Tahoma" w:hAnsi="Tahoma" w:cs="Tahoma"/>
                <w:color w:val="00B050"/>
                <w:sz w:val="28"/>
                <w:szCs w:val="28"/>
              </w:rPr>
              <w:br/>
            </w:r>
          </w:p>
          <w:p w:rsidR="00F93683" w:rsidRPr="00A73F57" w:rsidRDefault="005F377C" w:rsidP="007D3E19">
            <w:pPr>
              <w:autoSpaceDE w:val="0"/>
              <w:autoSpaceDN w:val="0"/>
              <w:adjustRightInd w:val="0"/>
              <w:ind w:left="356"/>
              <w:jc w:val="center"/>
              <w:rPr>
                <w:rFonts w:ascii="Tahoma" w:hAnsi="Tahoma" w:cs="Tahoma"/>
                <w:color w:val="000000" w:themeColor="text1"/>
                <w:spacing w:val="-4"/>
                <w:sz w:val="20"/>
                <w:szCs w:val="20"/>
              </w:rPr>
            </w:pP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>Date of Birth: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12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  <w:vertAlign w:val="superscript"/>
              </w:rPr>
              <w:t>th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 xml:space="preserve"> May 1988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br/>
            </w:r>
            <w:r w:rsidRPr="00A73F57">
              <w:rPr>
                <w:rFonts w:ascii="Tahoma" w:hAnsi="Tahoma" w:cs="Tahoma"/>
                <w:b/>
                <w:color w:val="000000" w:themeColor="text1"/>
                <w:spacing w:val="-4"/>
                <w:sz w:val="20"/>
                <w:szCs w:val="20"/>
              </w:rPr>
              <w:t xml:space="preserve">Languages </w:t>
            </w:r>
            <w:r w:rsidRPr="00A73F57">
              <w:rPr>
                <w:rFonts w:ascii="Tahoma" w:hAnsi="Tahoma" w:cs="Tahoma"/>
                <w:b/>
                <w:color w:val="000000" w:themeColor="text1"/>
                <w:spacing w:val="-4"/>
                <w:sz w:val="20"/>
                <w:szCs w:val="20"/>
              </w:rPr>
              <w:t>Known</w:t>
            </w:r>
            <w:r w:rsidRPr="00A73F57">
              <w:rPr>
                <w:rFonts w:ascii="Tahoma" w:eastAsia="Calibri" w:hAnsi="Tahoma" w:cs="Tahoma"/>
                <w:b/>
                <w:color w:val="000000" w:themeColor="text1"/>
                <w:spacing w:val="-4"/>
                <w:sz w:val="20"/>
                <w:szCs w:val="20"/>
              </w:rPr>
              <w:t>: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 xml:space="preserve"> English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&amp; Hindi</w:t>
            </w:r>
          </w:p>
          <w:p w:rsidR="00242DB3" w:rsidRPr="00A73F57" w:rsidRDefault="005F377C" w:rsidP="00FD63D6">
            <w:pPr>
              <w:autoSpaceDE w:val="0"/>
              <w:autoSpaceDN w:val="0"/>
              <w:adjustRightInd w:val="0"/>
              <w:ind w:left="356"/>
              <w:jc w:val="center"/>
              <w:rPr>
                <w:rFonts w:ascii="Tahoma" w:hAnsi="Tahoma" w:cs="Tahoma"/>
                <w:color w:val="1F497D" w:themeColor="text2"/>
                <w:spacing w:val="-4"/>
                <w:sz w:val="20"/>
                <w:szCs w:val="20"/>
              </w:rPr>
            </w:pPr>
            <w:r w:rsidRPr="00A73F57">
              <w:rPr>
                <w:rFonts w:ascii="Tahoma" w:hAnsi="Tahoma" w:cs="Tahoma"/>
                <w:b/>
                <w:color w:val="000000" w:themeColor="text1"/>
                <w:spacing w:val="-4"/>
                <w:sz w:val="20"/>
                <w:szCs w:val="20"/>
              </w:rPr>
              <w:t xml:space="preserve">Current </w:t>
            </w:r>
            <w:r w:rsidRPr="00A73F57">
              <w:rPr>
                <w:rFonts w:ascii="Tahoma" w:hAnsi="Tahoma" w:cs="Tahoma"/>
                <w:b/>
                <w:color w:val="000000" w:themeColor="text1"/>
                <w:spacing w:val="-4"/>
                <w:sz w:val="20"/>
                <w:szCs w:val="20"/>
              </w:rPr>
              <w:t>Address :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A-193, Sec-48, Gurugram –</w:t>
            </w:r>
            <w:r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122001</w:t>
            </w:r>
            <w:r w:rsidRPr="00A73F57">
              <w:rPr>
                <w:rFonts w:ascii="Tahoma" w:eastAsia="Calibri" w:hAnsi="Tahoma" w:cs="Tahoma"/>
                <w:color w:val="000000" w:themeColor="text1"/>
                <w:spacing w:val="-4"/>
                <w:sz w:val="20"/>
                <w:szCs w:val="20"/>
              </w:rPr>
              <w:t>, Haryana</w:t>
            </w:r>
          </w:p>
          <w:p w:rsidR="00F93683" w:rsidRPr="00A73F57" w:rsidRDefault="005F377C" w:rsidP="00FD63D6">
            <w:pPr>
              <w:autoSpaceDE w:val="0"/>
              <w:autoSpaceDN w:val="0"/>
              <w:adjustRightInd w:val="0"/>
              <w:ind w:left="356"/>
              <w:jc w:val="center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A73F57">
              <w:rPr>
                <w:rFonts w:ascii="Tahoma" w:hAnsi="Tahoma" w:cs="Tahoma"/>
                <w:b/>
                <w:color w:val="000000" w:themeColor="text1"/>
                <w:spacing w:val="-4"/>
                <w:sz w:val="20"/>
                <w:szCs w:val="20"/>
              </w:rPr>
              <w:t>Permanent Address</w:t>
            </w:r>
            <w:r w:rsidRPr="00A73F57">
              <w:rPr>
                <w:rFonts w:ascii="Tahoma" w:hAnsi="Tahoma" w:cs="Tahoma"/>
                <w:b/>
                <w:color w:val="000000" w:themeColor="text1"/>
                <w:spacing w:val="-4"/>
                <w:sz w:val="20"/>
                <w:szCs w:val="20"/>
              </w:rPr>
              <w:t xml:space="preserve">: </w:t>
            </w:r>
            <w:r w:rsidRPr="00A73F57">
              <w:rPr>
                <w:rFonts w:ascii="Tahoma" w:hAnsi="Tahoma" w:cs="Tahoma"/>
                <w:color w:val="000000" w:themeColor="text1"/>
                <w:spacing w:val="-4"/>
                <w:sz w:val="20"/>
                <w:szCs w:val="20"/>
              </w:rPr>
              <w:t>36G/7B, Prakash Puram, Kareli, Allahabad –</w:t>
            </w:r>
            <w:r>
              <w:rPr>
                <w:rFonts w:ascii="Tahoma" w:hAnsi="Tahoma" w:cs="Tahoma"/>
                <w:color w:val="000000" w:themeColor="text1"/>
                <w:spacing w:val="-4"/>
                <w:sz w:val="20"/>
                <w:szCs w:val="20"/>
              </w:rPr>
              <w:t>211016</w:t>
            </w:r>
            <w:r w:rsidRPr="00A73F57">
              <w:rPr>
                <w:rFonts w:ascii="Tahoma" w:hAnsi="Tahoma" w:cs="Tahoma"/>
                <w:color w:val="00B0F0"/>
                <w:spacing w:val="-4"/>
                <w:sz w:val="20"/>
                <w:szCs w:val="20"/>
              </w:rPr>
              <w:t xml:space="preserve">, </w:t>
            </w:r>
            <w:r w:rsidRPr="00A73F57">
              <w:rPr>
                <w:rFonts w:ascii="Tahoma" w:hAnsi="Tahoma" w:cs="Tahoma"/>
                <w:color w:val="000000" w:themeColor="text1"/>
                <w:spacing w:val="-4"/>
                <w:sz w:val="20"/>
                <w:szCs w:val="20"/>
              </w:rPr>
              <w:t>Uttar Pradesh</w:t>
            </w:r>
          </w:p>
        </w:tc>
      </w:tr>
    </w:tbl>
    <w:p w:rsidR="00A11671" w:rsidRPr="00A73F57" w:rsidRDefault="000623B1">
      <w:r w:rsidRPr="000623B1">
        <w:pict>
          <v:shape id="_x0000_s1057" type="#_x0000_t75" style="position:absolute;margin-left:0;margin-top:0;width:1pt;height:1pt;z-index:251659264;mso-position-horizontal-relative:text;mso-position-vertical-relative:text">
            <v:imagedata r:id="rId19"/>
          </v:shape>
        </w:pict>
      </w:r>
    </w:p>
    <w:sectPr w:rsidR="00A11671" w:rsidRPr="00A73F57" w:rsidSect="00B1619C">
      <w:pgSz w:w="11909" w:h="16834" w:code="9"/>
      <w:pgMar w:top="630" w:right="1440" w:bottom="27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bullet_grey_circ" style="width:8.25pt;height:8.25pt" o:bullet="t">
        <v:imagedata r:id="rId1" o:title="bullet_grey_circ"/>
      </v:shape>
    </w:pict>
  </w:numPicBullet>
  <w:numPicBullet w:numPicBulletId="1">
    <w:pict>
      <v:shape id="_x0000_i1041" type="#_x0000_t75" style="width:180.75pt;height:149.25pt" o:bullet="t">
        <v:imagedata r:id="rId2" o:title="image-rightver3"/>
      </v:shape>
    </w:pict>
  </w:numPicBullet>
  <w:numPicBullet w:numPicBulletId="2">
    <w:pict>
      <v:shape id="_x0000_i1042" type="#_x0000_t75" alt="edu24x24icons" style="width:18.75pt;height:18.75pt" o:bullet="t">
        <v:imagedata r:id="rId3" o:title="edu24x24icons"/>
      </v:shape>
    </w:pict>
  </w:numPicBullet>
  <w:numPicBullet w:numPicBulletId="3">
    <w:pict>
      <v:shape id="_x0000_i1043" type="#_x0000_t75" alt="exp24x24icons" style="width:18.75pt;height:18.75pt" o:bullet="t">
        <v:imagedata r:id="rId4" o:title="exp24x24icons"/>
      </v:shape>
    </w:pict>
  </w:numPicBullet>
  <w:numPicBullet w:numPicBulletId="4">
    <w:pict>
      <v:shape id="_x0000_i1044" type="#_x0000_t75" style="width:6.75pt;height:6.75pt" o:bullet="t">
        <v:imagedata r:id="rId5" o:title="bullet-blue"/>
      </v:shape>
    </w:pict>
  </w:numPicBullet>
  <w:numPicBullet w:numPicBulletId="5">
    <w:pict>
      <v:shape id="_x0000_i1045" type="#_x0000_t75" alt="softskills24x24icons" style="width:18.75pt;height:18.75pt" o:bullet="t">
        <v:imagedata r:id="rId6" o:title="softskills24x24icons"/>
      </v:shape>
    </w:pict>
  </w:numPicBullet>
  <w:numPicBullet w:numPicBulletId="6">
    <w:pict>
      <v:shape id="_x0000_i1046" type="#_x0000_t75" alt="career24x24icons" style="width:18.75pt;height:18.75pt" o:bullet="t">
        <v:imagedata r:id="rId7" o:title="career24x24icons"/>
      </v:shape>
    </w:pict>
  </w:numPicBullet>
  <w:numPicBullet w:numPicBulletId="7">
    <w:pict>
      <v:shape id="_x0000_i1047" type="#_x0000_t75" alt="core24x24icons" style="width:18.75pt;height:18.75pt" o:bullet="t">
        <v:imagedata r:id="rId8" o:title="core24x24icons"/>
      </v:shape>
    </w:pict>
  </w:numPicBullet>
  <w:numPicBullet w:numPicBulletId="8">
    <w:pict>
      <v:shape id="_x0000_i1048" type="#_x0000_t75" style="width:8.25pt;height:8.25pt" o:bullet="t">
        <v:imagedata r:id="rId9" o:title="bullet"/>
      </v:shape>
    </w:pict>
  </w:numPicBullet>
  <w:numPicBullet w:numPicBulletId="9">
    <w:pict>
      <v:shape id="_x0000_i1049" type="#_x0000_t75" style="width:12pt;height:12pt" o:bullet="t">
        <v:imagedata r:id="rId10" o:title=""/>
      </v:shape>
    </w:pict>
  </w:numPicBullet>
  <w:abstractNum w:abstractNumId="0">
    <w:nsid w:val="133802EA"/>
    <w:multiLevelType w:val="hybridMultilevel"/>
    <w:tmpl w:val="FD74085A"/>
    <w:lvl w:ilvl="0" w:tplc="0534F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E2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D4F8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20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40E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DA9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8E1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20A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FE5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00958"/>
    <w:multiLevelType w:val="hybridMultilevel"/>
    <w:tmpl w:val="5262E724"/>
    <w:lvl w:ilvl="0" w:tplc="407E9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7C9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AEBD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D45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32BA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D85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A3E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4ED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2A8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0605E2"/>
    <w:multiLevelType w:val="hybridMultilevel"/>
    <w:tmpl w:val="9E00DDD6"/>
    <w:lvl w:ilvl="0" w:tplc="F9F48F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94C7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C8AE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80D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A75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8E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6E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C7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44A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B6A0A"/>
    <w:multiLevelType w:val="hybridMultilevel"/>
    <w:tmpl w:val="B2145C36"/>
    <w:lvl w:ilvl="0" w:tplc="F4841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5412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7C46FE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51614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9C32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944AE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34FC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48D9F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B6D7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40DE9"/>
    <w:multiLevelType w:val="hybridMultilevel"/>
    <w:tmpl w:val="4694185C"/>
    <w:lvl w:ilvl="0" w:tplc="46C20860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947CDC16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F04089F8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5E2AD898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EC063F78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29562112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C28962C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8BDCD8F0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1E20309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>
    <w:nsid w:val="226F3D45"/>
    <w:multiLevelType w:val="hybridMultilevel"/>
    <w:tmpl w:val="A78ACD40"/>
    <w:lvl w:ilvl="0" w:tplc="561E18EC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F6F0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D687E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B86A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C649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FC06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FA71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58AF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1EC3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A81C2C"/>
    <w:multiLevelType w:val="hybridMultilevel"/>
    <w:tmpl w:val="F21CDFA0"/>
    <w:lvl w:ilvl="0" w:tplc="5630E5E8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8182CD9C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8800CBD6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5C8A8696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8A845008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94D8B0BE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EE5E3518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66CE4B3A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70F03186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>
    <w:nsid w:val="33725619"/>
    <w:multiLevelType w:val="hybridMultilevel"/>
    <w:tmpl w:val="AD10F56A"/>
    <w:lvl w:ilvl="0" w:tplc="ED567F1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A8A8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706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6A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C1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2B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4A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AF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B2FE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36CC1"/>
    <w:multiLevelType w:val="hybridMultilevel"/>
    <w:tmpl w:val="FD02EDD0"/>
    <w:lvl w:ilvl="0" w:tplc="DF0EA06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BDA37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86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ECA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6C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786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EB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0B3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24E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B688B"/>
    <w:multiLevelType w:val="hybridMultilevel"/>
    <w:tmpl w:val="EF4617D2"/>
    <w:lvl w:ilvl="0" w:tplc="0FD0FE5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CFC66AA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9BC8CD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D54D0B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52117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9B88C3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764C08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90CDD3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D261A2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F3F117E"/>
    <w:multiLevelType w:val="hybridMultilevel"/>
    <w:tmpl w:val="7AA0D530"/>
    <w:lvl w:ilvl="0" w:tplc="DC4CFCC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4E23B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B4636A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D61C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1C69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BB014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D01E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AAD1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04EFE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5449E2"/>
    <w:multiLevelType w:val="hybridMultilevel"/>
    <w:tmpl w:val="F5BCCD1A"/>
    <w:lvl w:ilvl="0" w:tplc="F1CA8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E6098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8A1FC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9E33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3631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9461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8EA0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B42D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560A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6E0668"/>
    <w:multiLevelType w:val="hybridMultilevel"/>
    <w:tmpl w:val="02FE0EEA"/>
    <w:lvl w:ilvl="0" w:tplc="BB4E5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122C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58AEE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AAB5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20D0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184A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E46B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18E1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FE07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6E0F57"/>
    <w:multiLevelType w:val="hybridMultilevel"/>
    <w:tmpl w:val="5FC6A42A"/>
    <w:lvl w:ilvl="0" w:tplc="FE849F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C34A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8C4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AD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453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22E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60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41D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9A52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74AB6"/>
    <w:multiLevelType w:val="hybridMultilevel"/>
    <w:tmpl w:val="CDA0E832"/>
    <w:lvl w:ilvl="0" w:tplc="5C0239D0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2FE4A2E4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A4CC92C0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3E521C76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530424B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90FEE628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44A0403C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D082B312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27B2278C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5">
    <w:nsid w:val="51486E68"/>
    <w:multiLevelType w:val="hybridMultilevel"/>
    <w:tmpl w:val="A0C4F162"/>
    <w:lvl w:ilvl="0" w:tplc="2872F48E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EEA6F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804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67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6B9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4A63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09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88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68A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25A7B"/>
    <w:multiLevelType w:val="hybridMultilevel"/>
    <w:tmpl w:val="F1D07892"/>
    <w:lvl w:ilvl="0" w:tplc="0D549D8C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A07C5166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EC4D23C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088ADB6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D18A472E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291EC028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757E085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3442465E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E474BB2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7">
    <w:nsid w:val="637F426B"/>
    <w:multiLevelType w:val="hybridMultilevel"/>
    <w:tmpl w:val="84D68DEE"/>
    <w:lvl w:ilvl="0" w:tplc="6960E7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807F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CD65A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6A6D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A099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1665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768C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660D00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70CD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912489"/>
    <w:multiLevelType w:val="hybridMultilevel"/>
    <w:tmpl w:val="C6FEA6A4"/>
    <w:lvl w:ilvl="0" w:tplc="5872A022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E7CED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508B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2F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CB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C96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A82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6CD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C39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45070"/>
    <w:multiLevelType w:val="hybridMultilevel"/>
    <w:tmpl w:val="35508EC6"/>
    <w:lvl w:ilvl="0" w:tplc="21A080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AAB96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88E93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A834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9834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A8B9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8080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462B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F1A57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BB58D0"/>
    <w:multiLevelType w:val="hybridMultilevel"/>
    <w:tmpl w:val="F4DAD040"/>
    <w:lvl w:ilvl="0" w:tplc="6522642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22B4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1AD8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E83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160E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CE22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C6D7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1E5B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F412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11"/>
  </w:num>
  <w:num w:numId="5">
    <w:abstractNumId w:val="0"/>
  </w:num>
  <w:num w:numId="6">
    <w:abstractNumId w:val="2"/>
  </w:num>
  <w:num w:numId="7">
    <w:abstractNumId w:val="13"/>
  </w:num>
  <w:num w:numId="8">
    <w:abstractNumId w:val="3"/>
  </w:num>
  <w:num w:numId="9">
    <w:abstractNumId w:val="19"/>
  </w:num>
  <w:num w:numId="10">
    <w:abstractNumId w:val="10"/>
  </w:num>
  <w:num w:numId="11">
    <w:abstractNumId w:val="14"/>
  </w:num>
  <w:num w:numId="12">
    <w:abstractNumId w:val="6"/>
  </w:num>
  <w:num w:numId="13">
    <w:abstractNumId w:val="16"/>
  </w:num>
  <w:num w:numId="14">
    <w:abstractNumId w:val="7"/>
  </w:num>
  <w:num w:numId="15">
    <w:abstractNumId w:val="12"/>
  </w:num>
  <w:num w:numId="16">
    <w:abstractNumId w:val="8"/>
  </w:num>
  <w:num w:numId="17">
    <w:abstractNumId w:val="15"/>
  </w:num>
  <w:num w:numId="18">
    <w:abstractNumId w:val="18"/>
  </w:num>
  <w:num w:numId="19">
    <w:abstractNumId w:val="20"/>
  </w:num>
  <w:num w:numId="20">
    <w:abstractNumId w:val="5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623B1"/>
    <w:rsid w:val="000623B1"/>
    <w:rsid w:val="000A4765"/>
    <w:rsid w:val="005F3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40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8.png"/><Relationship Id="rId18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2.png"/><Relationship Id="rId12" Type="http://schemas.openxmlformats.org/officeDocument/2006/relationships/image" Target="media/image17.jpeg"/><Relationship Id="rId17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2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1.png"/><Relationship Id="rId11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10" Type="http://schemas.openxmlformats.org/officeDocument/2006/relationships/image" Target="media/image15.png"/><Relationship Id="rId19" Type="http://schemas.openxmlformats.org/officeDocument/2006/relationships/image" Target="http://footmark.infoedge.com/apply/cvtracking?username=a239c0c570828fab26bca916011f9d051cba3086c06e063dc2eff103801b280192d2d6ac5f21f68f&amp;jobId=3c47c9c1714422afcca8ddc5b95975705b5500564d170b19104b1e0a1e79061f4d5649410f1207001a5243120d160413525d540e51421501196&amp;compId=56dc1e770a9e52b9c92b9ddca2bca2cc0c772d2d2ea6c75c&amp;uid=62451699389774281532452150&amp;userId=e00cc87bdcf854e90a2f1d9c54747d785d246dc09143a3bd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328E-632A-4AD2-9C32-A3E3ED9C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Lenovo</cp:lastModifiedBy>
  <cp:revision>2</cp:revision>
  <cp:lastPrinted>2016-04-22T08:25:00Z</cp:lastPrinted>
  <dcterms:created xsi:type="dcterms:W3CDTF">2018-07-24T17:43:00Z</dcterms:created>
  <dcterms:modified xsi:type="dcterms:W3CDTF">2018-07-24T17:43:00Z</dcterms:modified>
</cp:coreProperties>
</file>