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ADA" w:rsidRDefault="000C7025">
      <w:r>
        <w:rPr>
          <w:rFonts w:ascii="Lucida Sans Unicode" w:eastAsia="Lucida Sans Unicode" w:hAnsi="Lucida Sans Unicode" w:cs="Lucida Sans Unicode"/>
          <w:b/>
          <w:bCs/>
          <w:sz w:val="32"/>
          <w:szCs w:val="32"/>
        </w:rPr>
        <w:t xml:space="preserve">                             NIKITHA RAJU NAMBADAN</w:t>
      </w:r>
    </w:p>
    <w:p w:rsidR="00273ADA" w:rsidRDefault="000C7025">
      <w:pPr>
        <w:jc w:val="center"/>
      </w:pPr>
      <w:r>
        <w:rPr>
          <w:rFonts w:ascii="Verdana" w:hAnsi="Verdana"/>
          <w:b/>
          <w:bCs/>
          <w:sz w:val="17"/>
          <w:szCs w:val="17"/>
        </w:rPr>
        <w:t xml:space="preserve">Permanent Address: </w:t>
      </w:r>
      <w:r>
        <w:rPr>
          <w:rFonts w:ascii="Tahoma" w:hAnsi="Tahoma"/>
          <w:sz w:val="16"/>
          <w:szCs w:val="16"/>
        </w:rPr>
        <w:t>407 Mansarowar, Powai, Mumbai DOB: 06/10/1988</w:t>
      </w:r>
    </w:p>
    <w:p w:rsidR="00273ADA" w:rsidRDefault="000C7025">
      <w:pPr>
        <w:spacing w:before="40"/>
        <w:jc w:val="center"/>
      </w:pPr>
      <w:r>
        <w:rPr>
          <w:rFonts w:ascii="Verdana" w:hAnsi="Verdana"/>
          <w:b/>
          <w:bCs/>
          <w:sz w:val="17"/>
          <w:szCs w:val="17"/>
        </w:rPr>
        <w:t>Phone:</w:t>
      </w:r>
      <w:r>
        <w:rPr>
          <w:rFonts w:ascii="Verdana" w:hAnsi="Verdana"/>
          <w:sz w:val="17"/>
          <w:szCs w:val="17"/>
        </w:rPr>
        <w:t xml:space="preserve"> 02225788111 ~ </w:t>
      </w:r>
      <w:r>
        <w:rPr>
          <w:rFonts w:ascii="Verdana" w:hAnsi="Verdana"/>
          <w:b/>
          <w:bCs/>
          <w:sz w:val="17"/>
          <w:szCs w:val="17"/>
        </w:rPr>
        <w:t>Mobile:</w:t>
      </w:r>
      <w:r>
        <w:rPr>
          <w:rFonts w:ascii="Verdana" w:hAnsi="Verdana"/>
          <w:sz w:val="17"/>
          <w:szCs w:val="17"/>
        </w:rPr>
        <w:t xml:space="preserve"> 7738452092~ </w:t>
      </w:r>
      <w:r>
        <w:rPr>
          <w:rFonts w:ascii="Verdana" w:hAnsi="Verdana"/>
          <w:b/>
          <w:bCs/>
          <w:sz w:val="17"/>
          <w:szCs w:val="17"/>
        </w:rPr>
        <w:t>E-Mail:</w:t>
      </w:r>
      <w:hyperlink r:id="rId7" w:history="1">
        <w:r>
          <w:rPr>
            <w:rStyle w:val="Hyperlink0"/>
          </w:rPr>
          <w:t>nikithanambadan@gmail.com</w:t>
        </w:r>
      </w:hyperlink>
    </w:p>
    <w:p w:rsidR="00273ADA" w:rsidRDefault="000C7025">
      <w:pPr>
        <w:spacing w:before="40"/>
        <w:jc w:val="center"/>
      </w:pPr>
    </w:p>
    <w:p w:rsidR="00273ADA" w:rsidRDefault="000C7025">
      <w:pPr>
        <w:spacing w:before="40"/>
        <w:jc w:val="center"/>
      </w:pPr>
    </w:p>
    <w:p w:rsidR="00273ADA" w:rsidRDefault="000C7025">
      <w:pPr>
        <w:jc w:val="both"/>
      </w:pPr>
    </w:p>
    <w:p w:rsidR="00273ADA" w:rsidRDefault="000C7025">
      <w:pPr>
        <w:pBdr>
          <w:bottom w:val="single" w:sz="12" w:space="0" w:color="000000"/>
        </w:pBdr>
        <w:jc w:val="center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 xml:space="preserve">PROFESSIONAL </w:t>
      </w: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OVERVIEW</w:t>
      </w:r>
    </w:p>
    <w:p w:rsidR="00273ADA" w:rsidRDefault="000C7025">
      <w:pPr>
        <w:numPr>
          <w:ilvl w:val="0"/>
          <w:numId w:val="2"/>
        </w:numPr>
        <w:spacing w:after="40"/>
        <w:jc w:val="both"/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A result ori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ented professional with almost 4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years of experience in Human Resources</w:t>
      </w:r>
    </w:p>
    <w:p w:rsidR="00273ADA" w:rsidRDefault="000C7025">
      <w:pPr>
        <w:numPr>
          <w:ilvl w:val="0"/>
          <w:numId w:val="2"/>
        </w:numPr>
        <w:spacing w:after="40"/>
        <w:jc w:val="both"/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A professional thriving on Attitude for Performance driven by Passion resulting in professional excellence.</w:t>
      </w:r>
    </w:p>
    <w:p w:rsidR="00273ADA" w:rsidRDefault="000C7025">
      <w:pPr>
        <w:spacing w:after="40"/>
        <w:ind w:left="360"/>
        <w:jc w:val="both"/>
      </w:pPr>
    </w:p>
    <w:p w:rsidR="00273ADA" w:rsidRDefault="000C7025">
      <w:pPr>
        <w:spacing w:after="40"/>
        <w:ind w:left="360"/>
        <w:jc w:val="both"/>
      </w:pPr>
    </w:p>
    <w:p w:rsidR="00273ADA" w:rsidRDefault="000C7025">
      <w:pPr>
        <w:pBdr>
          <w:bottom w:val="single" w:sz="12" w:space="0" w:color="000000"/>
        </w:pBdr>
        <w:jc w:val="center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CORE COMPETENCIES</w:t>
      </w:r>
    </w:p>
    <w:p w:rsidR="00273ADA" w:rsidRDefault="000C7025">
      <w:pPr>
        <w:jc w:val="both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Recruitment specialist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Creating Job</w:t>
      </w:r>
      <w:r>
        <w:t xml:space="preserve"> Description,</w:t>
      </w:r>
      <w:r w:rsidR="007707C1">
        <w:t xml:space="preserve"> </w:t>
      </w:r>
      <w:r>
        <w:t>Screening resumes, Partnering with consultants, Accessing portals, Job posting, Scheduling interviews</w:t>
      </w:r>
    </w:p>
    <w:p w:rsidR="00273ADA" w:rsidRDefault="000C7025">
      <w:pPr>
        <w:jc w:val="both"/>
      </w:pPr>
    </w:p>
    <w:p w:rsidR="00273ADA" w:rsidRDefault="000C7025">
      <w:pPr>
        <w:jc w:val="both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Onboarding specialist</w:t>
      </w:r>
    </w:p>
    <w:p w:rsidR="00273ADA" w:rsidRDefault="000C7025">
      <w:pPr>
        <w:numPr>
          <w:ilvl w:val="0"/>
          <w:numId w:val="6"/>
        </w:numPr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Contact management with newly hired people </w:t>
      </w:r>
    </w:p>
    <w:p w:rsidR="00273ADA" w:rsidRDefault="000C7025">
      <w:pPr>
        <w:numPr>
          <w:ilvl w:val="0"/>
          <w:numId w:val="6"/>
        </w:numPr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Documentation and verification of new employees</w:t>
      </w:r>
    </w:p>
    <w:p w:rsidR="00273ADA" w:rsidRDefault="000C7025">
      <w:pPr>
        <w:jc w:val="both"/>
      </w:pPr>
    </w:p>
    <w:p w:rsidR="00273ADA" w:rsidRDefault="000C7025">
      <w:pPr>
        <w:jc w:val="both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Employee Relationship Man</w:t>
      </w:r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 xml:space="preserve">agement </w:t>
      </w:r>
    </w:p>
    <w:p w:rsidR="00273ADA" w:rsidRDefault="000C7025">
      <w:pPr>
        <w:numPr>
          <w:ilvl w:val="0"/>
          <w:numId w:val="8"/>
        </w:numPr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Handling employee queries and ensuring employee satisfaction</w:t>
      </w:r>
    </w:p>
    <w:p w:rsidR="00273ADA" w:rsidRDefault="000C7025">
      <w:pPr>
        <w:numPr>
          <w:ilvl w:val="0"/>
          <w:numId w:val="8"/>
        </w:numPr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Handling entry and exit formalities and ensuring smooth transitions in transfers</w:t>
      </w:r>
    </w:p>
    <w:p w:rsidR="00273ADA" w:rsidRDefault="000C7025">
      <w:pPr>
        <w:numPr>
          <w:ilvl w:val="0"/>
          <w:numId w:val="8"/>
        </w:numPr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Interacting with employees &amp;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redressing their queries and complaints</w:t>
      </w:r>
    </w:p>
    <w:p w:rsidR="00273ADA" w:rsidRDefault="000C7025">
      <w:pPr>
        <w:jc w:val="both"/>
      </w:pPr>
    </w:p>
    <w:p w:rsidR="00273ADA" w:rsidRDefault="000C7025">
      <w:pPr>
        <w:ind w:left="360"/>
        <w:jc w:val="both"/>
      </w:pPr>
    </w:p>
    <w:p w:rsidR="00273ADA" w:rsidRDefault="000C7025">
      <w:pPr>
        <w:pBdr>
          <w:bottom w:val="single" w:sz="12" w:space="0" w:color="000000"/>
        </w:pBdr>
        <w:jc w:val="center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EMPLOYMENT SCAN</w:t>
      </w:r>
    </w:p>
    <w:p w:rsidR="000A76D4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 xml:space="preserve">Since April 2017 </w:t>
      </w: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working as Talent Recruitment sp</w:t>
      </w: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ecialist with Accenture Solutions</w:t>
      </w: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 xml:space="preserve"> Private Limited</w:t>
      </w:r>
    </w:p>
    <w:p w:rsidR="000A76D4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</w:pPr>
    </w:p>
    <w:p w:rsidR="000A76D4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</w:pPr>
      <w:r w:rsidRPr="000A76D4"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 xml:space="preserve">Scope of Execution 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Talent Fulfillment for RESOURCES Industry Group for North America, Solution Factory and Internal Industry Division. Responsible for staffing (internal, r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ecruitment, contracting etc), supply demand planning, capability building, Bench building and planning, and special projects related to talent transformation- Analytics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Provide support to the Project Managers on sending the resource securing requests Engag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ement with Business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Liaise with Contract &amp; Lateral Recruitment team for the fulfillment of client / Project requirement.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 Follow up with the projects on allocation of the resources 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 Understanding of productivity metrics service level agreement principles 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and vendor management 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principle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 Match supply with demand and shortlist suitable resources based on resume and discussion with the candidate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Monitoring bench resources and match their skills with the current requirement to get the role.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Having experience 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in handling onshore requirements of EALA ,APAC &amp; North America Region.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Coordinating with immigration team and help project with the end to end process of staff the resource at onshore.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Propose 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an alternate ‘sourcing’ channel if supply does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 xml:space="preserve"> not exist to ful</w:t>
      </w: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fill demand.</w:t>
      </w: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  <w:shd w:val="clear" w:color="auto" w:fill="FFFFFF"/>
        </w:rPr>
        <w:t>Monitor/responsible for key supply/demand metrics (overdue demand, roll offs, win probabilities, and chargeability forecasts) and collaborate with Leads to analyze and interpret the results and action as needed.</w:t>
      </w: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Pr="0070737D" w:rsidRDefault="000C7025" w:rsidP="0070737D">
      <w:p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</w:p>
    <w:p w:rsidR="0070737D" w:rsidRPr="0070737D" w:rsidRDefault="000C7025" w:rsidP="0070737D">
      <w:pPr>
        <w:pStyle w:val="ListParagraph"/>
        <w:numPr>
          <w:ilvl w:val="0"/>
          <w:numId w:val="27"/>
        </w:numPr>
        <w:rPr>
          <w:rFonts w:ascii="Lucida Sans Unicode" w:eastAsia="Lucida Sans Unicode" w:hAnsi="Lucida Sans Unicode" w:cs="Lucida Sans Unicode"/>
          <w:bCs/>
          <w:sz w:val="2"/>
          <w:szCs w:val="18"/>
          <w:u w:val="single"/>
        </w:rPr>
      </w:pPr>
      <w:r w:rsidRPr="0070737D">
        <w:rPr>
          <w:rFonts w:ascii="Lucida Sans Unicode" w:hAnsi="Lucida Sans Unicode" w:cs="Lucida Sans Unicode"/>
          <w:sz w:val="18"/>
          <w:szCs w:val="45"/>
        </w:rPr>
        <w:br/>
      </w:r>
    </w:p>
    <w:p w:rsidR="000A76D4" w:rsidRPr="0070737D" w:rsidRDefault="000C7025">
      <w:pPr>
        <w:rPr>
          <w:rFonts w:ascii="Lucida Sans Unicode" w:eastAsia="Lucida Sans Unicode" w:hAnsi="Lucida Sans Unicode" w:cs="Lucida Sans Unicode"/>
          <w:b/>
          <w:bCs/>
          <w:sz w:val="2"/>
          <w:szCs w:val="18"/>
          <w:u w:val="single"/>
        </w:rPr>
      </w:pPr>
    </w:p>
    <w:p w:rsidR="000A76D4" w:rsidRPr="0070737D" w:rsidRDefault="000C7025">
      <w:pPr>
        <w:rPr>
          <w:rFonts w:ascii="Lucida Sans Unicode" w:eastAsia="Lucida Sans Unicode" w:hAnsi="Lucida Sans Unicode" w:cs="Lucida Sans Unicode"/>
          <w:b/>
          <w:bCs/>
          <w:sz w:val="2"/>
          <w:szCs w:val="18"/>
        </w:rPr>
      </w:pPr>
    </w:p>
    <w:p w:rsidR="000A76D4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</w:p>
    <w:p w:rsidR="0070737D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</w:p>
    <w:p w:rsidR="0070737D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</w:p>
    <w:p w:rsidR="0070737D" w:rsidRDefault="000C7025">
      <w:pP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</w:p>
    <w:p w:rsidR="00273ADA" w:rsidRDefault="000C7025"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lastRenderedPageBreak/>
        <w:t xml:space="preserve">Since March 2015 working as Transaction Processing Associate with Accenture Services Private Limited, handling Orientation and Induction for Accenture UK candidates </w:t>
      </w:r>
    </w:p>
    <w:p w:rsidR="00273ADA" w:rsidRDefault="000C7025">
      <w:pPr>
        <w:jc w:val="center"/>
      </w:pPr>
    </w:p>
    <w:p w:rsidR="00273ADA" w:rsidRDefault="000C7025"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Scope of Execution</w:t>
      </w:r>
    </w:p>
    <w:p w:rsidR="00273ADA" w:rsidRDefault="000C7025"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Onboarding Process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 w:rsidRPr="0070737D">
        <w:t xml:space="preserve">Creating </w:t>
      </w:r>
      <w:r>
        <w:t xml:space="preserve">pipeline and status reports, focus being </w:t>
      </w:r>
      <w:r>
        <w:t>candidate experience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>
        <w:t>SAP hiring for these candidates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>
        <w:t xml:space="preserve">Health Check Reports 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>
        <w:t xml:space="preserve">Daily Demand Reports 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>
        <w:t>Weekly Reports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Cs/>
        </w:rPr>
      </w:pPr>
      <w:r w:rsidRPr="0010746B">
        <w:rPr>
          <w:bCs/>
        </w:rPr>
        <w:t>Induction event enrollment and Compliance management</w:t>
      </w:r>
    </w:p>
    <w:p w:rsidR="0010746B" w:rsidRPr="0010746B" w:rsidRDefault="000C7025">
      <w:pPr>
        <w:pStyle w:val="NormalLucidaSansUnicode"/>
        <w:numPr>
          <w:ilvl w:val="0"/>
          <w:numId w:val="4"/>
        </w:numPr>
        <w:rPr>
          <w:bCs/>
        </w:rPr>
      </w:pPr>
      <w:r>
        <w:rPr>
          <w:bCs/>
        </w:rPr>
        <w:t>Stakeholder Management</w:t>
      </w:r>
    </w:p>
    <w:p w:rsidR="00273ADA" w:rsidRDefault="000C7025">
      <w:pPr>
        <w:pStyle w:val="NormalLucidaSansUnicode"/>
      </w:pPr>
    </w:p>
    <w:p w:rsidR="00273ADA" w:rsidRDefault="000C7025">
      <w:pPr>
        <w:pStyle w:val="NormalLucidaSansUnicode"/>
        <w:ind w:left="360" w:hanging="360"/>
      </w:pPr>
      <w:r>
        <w:rPr>
          <w:b/>
          <w:bCs/>
          <w:u w:val="single"/>
        </w:rPr>
        <w:t>Achievements</w:t>
      </w:r>
    </w:p>
    <w:p w:rsidR="00273ADA" w:rsidRDefault="000C7025">
      <w:pPr>
        <w:pStyle w:val="NormalLucidaSansUnicode"/>
        <w:numPr>
          <w:ilvl w:val="0"/>
          <w:numId w:val="10"/>
        </w:numPr>
      </w:pPr>
      <w:r>
        <w:t xml:space="preserve">Ensuring onboarding of employees is done in the </w:t>
      </w:r>
      <w:r>
        <w:t>specified TAT and with the expected quality</w:t>
      </w:r>
    </w:p>
    <w:p w:rsidR="00273ADA" w:rsidRDefault="000C7025">
      <w:pPr>
        <w:pStyle w:val="NormalLucidaSansUnicode"/>
        <w:numPr>
          <w:ilvl w:val="0"/>
          <w:numId w:val="10"/>
        </w:numPr>
        <w:rPr>
          <w:b/>
          <w:bCs/>
        </w:rPr>
      </w:pPr>
      <w:r>
        <w:t>Recognized</w:t>
      </w:r>
      <w:r>
        <w:t xml:space="preserve"> for 100% error free clearance </w:t>
      </w:r>
    </w:p>
    <w:p w:rsidR="00273ADA" w:rsidRDefault="000C7025">
      <w:pPr>
        <w:pStyle w:val="NormalLucidaSansUnicode"/>
        <w:numPr>
          <w:ilvl w:val="0"/>
          <w:numId w:val="10"/>
        </w:numPr>
        <w:rPr>
          <w:b/>
          <w:bCs/>
        </w:rPr>
      </w:pPr>
      <w:r>
        <w:t>Employee recognition</w:t>
      </w:r>
      <w:r>
        <w:t xml:space="preserve"> for Stewardship and Integrity</w:t>
      </w:r>
    </w:p>
    <w:p w:rsidR="00273ADA" w:rsidRDefault="000C7025">
      <w:pPr>
        <w:pStyle w:val="NormalLucidaSansUnicode"/>
        <w:numPr>
          <w:ilvl w:val="0"/>
          <w:numId w:val="10"/>
        </w:numPr>
        <w:rPr>
          <w:b/>
          <w:bCs/>
        </w:rPr>
      </w:pPr>
      <w:r>
        <w:t>Bestowed additional responsibility of auditing the team</w:t>
      </w:r>
    </w:p>
    <w:p w:rsidR="00273ADA" w:rsidRDefault="000C7025">
      <w:pPr>
        <w:pStyle w:val="NormalLucidaSansUnicode"/>
        <w:numPr>
          <w:ilvl w:val="0"/>
          <w:numId w:val="10"/>
        </w:numPr>
      </w:pPr>
      <w:r>
        <w:t>Awarded for innovation and</w:t>
      </w:r>
      <w:r>
        <w:t xml:space="preserve"> submitting an Automation idea in</w:t>
      </w:r>
      <w:r>
        <w:t xml:space="preserve"> the</w:t>
      </w:r>
      <w:r>
        <w:t xml:space="preserve"> line of work and appreciated for contributing dollar saving ideas</w:t>
      </w:r>
      <w:r>
        <w:t xml:space="preserve"> - </w:t>
      </w:r>
      <w:r>
        <w:t xml:space="preserve"> $10,500.</w:t>
      </w:r>
    </w:p>
    <w:p w:rsidR="00273ADA" w:rsidRDefault="000C7025">
      <w:pPr>
        <w:pStyle w:val="NormalLucidaSansUnicode"/>
        <w:numPr>
          <w:ilvl w:val="0"/>
          <w:numId w:val="10"/>
        </w:numPr>
      </w:pPr>
      <w:r>
        <w:t>Written appreciation by the Leads as being an asset and adding value to the team</w:t>
      </w:r>
    </w:p>
    <w:p w:rsidR="00D10719" w:rsidRDefault="000C7025">
      <w:pPr>
        <w:pStyle w:val="NormalLucidaSansUnicode"/>
        <w:numPr>
          <w:ilvl w:val="0"/>
          <w:numId w:val="10"/>
        </w:numPr>
      </w:pPr>
      <w:r>
        <w:t>Star of Business Award</w:t>
      </w:r>
    </w:p>
    <w:p w:rsidR="00273ADA" w:rsidRDefault="000C7025">
      <w:pPr>
        <w:pStyle w:val="NormalLucidaSansUnicode"/>
        <w:numPr>
          <w:ilvl w:val="0"/>
          <w:numId w:val="10"/>
        </w:numPr>
      </w:pPr>
      <w:r>
        <w:t>Received accolades for best candidate experience</w:t>
      </w:r>
    </w:p>
    <w:p w:rsidR="00273ADA" w:rsidRDefault="000C7025">
      <w:pPr>
        <w:pStyle w:val="NormalLucidaSansUnicode"/>
      </w:pPr>
    </w:p>
    <w:p w:rsidR="0070737D" w:rsidRDefault="000C7025">
      <w:pPr>
        <w:pStyle w:val="NormalLucidaSansUnicode"/>
      </w:pPr>
    </w:p>
    <w:p w:rsidR="00273ADA" w:rsidRDefault="000C7025">
      <w:pPr>
        <w:pStyle w:val="NormalLucidaSansUnicode"/>
      </w:pPr>
      <w:r>
        <w:rPr>
          <w:b/>
          <w:bCs/>
        </w:rPr>
        <w:t>April 2012 to Sep 2013</w:t>
      </w:r>
      <w:r>
        <w:rPr>
          <w:b/>
          <w:bCs/>
        </w:rPr>
        <w:t>, as HR Executive with Kiran Energy Solar Power Private Limited, a joint venture with Mahindra</w:t>
      </w:r>
    </w:p>
    <w:p w:rsidR="00273ADA" w:rsidRDefault="000C7025">
      <w:pPr>
        <w:pStyle w:val="NormalLucidaSansUnicode"/>
      </w:pPr>
    </w:p>
    <w:p w:rsidR="00273ADA" w:rsidRDefault="000C7025">
      <w:pPr>
        <w:tabs>
          <w:tab w:val="left" w:pos="330"/>
        </w:tabs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>Scope of Execution</w:t>
      </w:r>
    </w:p>
    <w:p w:rsidR="00273ADA" w:rsidRDefault="000C7025">
      <w:pPr>
        <w:tabs>
          <w:tab w:val="left" w:pos="330"/>
        </w:tabs>
      </w:pP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Handling complete employee life cycle </w:t>
      </w:r>
    </w:p>
    <w:p w:rsidR="00273ADA" w:rsidRDefault="000C7025">
      <w:pPr>
        <w:tabs>
          <w:tab w:val="left" w:pos="330"/>
        </w:tabs>
      </w:pPr>
    </w:p>
    <w:p w:rsidR="00273ADA" w:rsidRDefault="000C7025">
      <w:r>
        <w:rPr>
          <w:rFonts w:ascii="Lucida Sans Unicode" w:eastAsia="Lucida Sans Unicode" w:hAnsi="Lucida Sans Unicode" w:cs="Lucida Sans Unicode"/>
          <w:b/>
          <w:bCs/>
          <w:sz w:val="18"/>
          <w:szCs w:val="18"/>
          <w:u w:val="single"/>
        </w:rPr>
        <w:t xml:space="preserve">Recruitment </w:t>
      </w:r>
    </w:p>
    <w:p w:rsidR="00273ADA" w:rsidRDefault="000C7025"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Talent Acquisition - Managing the complete recruitment life cycle for Sourcing the best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talent, Planning &amp; Implementing Campus Recruitment Program</w:t>
      </w:r>
    </w:p>
    <w:p w:rsidR="00273ADA" w:rsidRDefault="000C7025">
      <w:pPr>
        <w:pStyle w:val="NormalLucidaSansUnicode"/>
        <w:numPr>
          <w:ilvl w:val="0"/>
          <w:numId w:val="4"/>
        </w:numPr>
        <w:rPr>
          <w:b/>
          <w:bCs/>
        </w:rPr>
      </w:pPr>
      <w:r>
        <w:t xml:space="preserve">Creating Job Description by Identifying the Competencies required 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Coordinating interviews with the respective department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To carry out the entire recruitment process - screening resumes, partnering</w:t>
      </w:r>
      <w:r>
        <w:t xml:space="preserve"> with consultants, accessing portals, job posting, scheduling interviews, interviewing candidates &amp; releasing the offer letter with the fitment</w:t>
      </w:r>
    </w:p>
    <w:p w:rsidR="00273ADA" w:rsidRDefault="000C7025">
      <w:pPr>
        <w:pStyle w:val="NormalLucidaSansUnicode"/>
        <w:ind w:left="360"/>
      </w:pPr>
    </w:p>
    <w:p w:rsidR="00273ADA" w:rsidRDefault="000C7025">
      <w:pPr>
        <w:pStyle w:val="NormalLucidaSansUnicode"/>
        <w:ind w:left="360" w:hanging="360"/>
      </w:pPr>
      <w:r>
        <w:rPr>
          <w:b/>
          <w:bCs/>
          <w:u w:val="single"/>
        </w:rPr>
        <w:t>Operations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Joining formalities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Handling Employee Database (both in Soft Form and Files’ Management)</w:t>
      </w:r>
    </w:p>
    <w:p w:rsidR="00273ADA" w:rsidRDefault="000C7025">
      <w:pPr>
        <w:pStyle w:val="NormalLucidaSansUnicode"/>
        <w:numPr>
          <w:ilvl w:val="0"/>
          <w:numId w:val="4"/>
        </w:numPr>
        <w:jc w:val="left"/>
      </w:pPr>
      <w:r>
        <w:t xml:space="preserve">Induction </w:t>
      </w:r>
      <w:r>
        <w:t>of the new joiner - plan and conduct an induction programme for the new hires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Leave and Attendance Management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Creation of departmental Organograms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Procurement of laptops as per the employee grade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Conducting various training programmes depending on the need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Enrolling new joiners for insurance- Mediclaim and Accident group policy schemes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Coordination with Payroll &amp; Benefits team for salary related queries and payroll processing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t>Ensuring completion of the exit formalities</w:t>
      </w:r>
    </w:p>
    <w:p w:rsidR="00273ADA" w:rsidRDefault="000C7025">
      <w:pPr>
        <w:pStyle w:val="NormalLucidaSansUnicode"/>
        <w:numPr>
          <w:ilvl w:val="0"/>
          <w:numId w:val="4"/>
        </w:numPr>
        <w:jc w:val="left"/>
      </w:pPr>
      <w:r>
        <w:t>Full and Final Settlement - handover o</w:t>
      </w:r>
      <w:r>
        <w:t>f No Dues Clearance Form to employees who have completed their notice period.</w:t>
      </w:r>
    </w:p>
    <w:p w:rsidR="00273ADA" w:rsidRDefault="000C7025">
      <w:pPr>
        <w:pStyle w:val="NormalLucidaSansUnicode"/>
        <w:numPr>
          <w:ilvl w:val="0"/>
          <w:numId w:val="4"/>
        </w:numPr>
        <w:jc w:val="left"/>
      </w:pPr>
      <w:r>
        <w:lastRenderedPageBreak/>
        <w:t>Conducting exit interviews for all employees who have been separated on grounds of both resignation and unscheduled absenteeism</w:t>
      </w:r>
    </w:p>
    <w:p w:rsidR="00273ADA" w:rsidRDefault="000C7025">
      <w:pPr>
        <w:pStyle w:val="NormalLucidaSansUnicode"/>
        <w:ind w:left="360" w:hanging="360"/>
        <w:jc w:val="left"/>
      </w:pPr>
    </w:p>
    <w:p w:rsidR="00273ADA" w:rsidRDefault="000C7025">
      <w:pPr>
        <w:pStyle w:val="NormalLucidaSansUnicode"/>
        <w:ind w:left="360" w:hanging="360"/>
        <w:jc w:val="left"/>
      </w:pPr>
      <w:r>
        <w:rPr>
          <w:b/>
          <w:bCs/>
          <w:u w:val="single"/>
        </w:rPr>
        <w:t xml:space="preserve">Training and Development 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Analysing training need</w:t>
      </w:r>
      <w:r>
        <w:t xml:space="preserve">s in conjunction with departmental managers 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Ensuring the employees have an opportunity to develop their skill set.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Conducting and arranging for various trainings as required by the business.</w:t>
      </w:r>
    </w:p>
    <w:p w:rsidR="00273ADA" w:rsidRDefault="000C7025">
      <w:pPr>
        <w:pStyle w:val="NormalLucidaSansUnicode"/>
        <w:ind w:left="360" w:hanging="360"/>
      </w:pPr>
    </w:p>
    <w:p w:rsidR="00273ADA" w:rsidRDefault="000C7025">
      <w:pPr>
        <w:pStyle w:val="NormalLucidaSansUnicode"/>
        <w:ind w:left="720" w:hanging="360"/>
      </w:pPr>
      <w:r>
        <w:rPr>
          <w:b/>
          <w:bCs/>
          <w:sz w:val="20"/>
          <w:szCs w:val="20"/>
          <w:u w:val="single"/>
        </w:rPr>
        <w:t>Employee Relation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Handling all queries from employees be it rel</w:t>
      </w:r>
      <w:r>
        <w:t>ated to Salary, Leaves, Attendance, etc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Assisted in preparing the Policy Manual for employee and organisation.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 xml:space="preserve">Coordination and follow up with the employees at site, handling site related queries and providing support  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Conducting various employee engageme</w:t>
      </w:r>
      <w:r>
        <w:t>nt programmes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Coordination with Payroll &amp; Benefits team for salary related queries and Payroll processing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Acting as a Single Point of Contact (SPOC) for all suggestions, grievances &amp; disciplinary issues</w:t>
      </w:r>
    </w:p>
    <w:p w:rsidR="00273ADA" w:rsidRDefault="000C7025">
      <w:pPr>
        <w:pStyle w:val="NormalLucidaSansUnicode"/>
        <w:numPr>
          <w:ilvl w:val="0"/>
          <w:numId w:val="13"/>
        </w:numPr>
        <w:jc w:val="left"/>
      </w:pPr>
      <w:r>
        <w:t xml:space="preserve">Having sound knowledge of and adhering to statutory </w:t>
      </w:r>
      <w:r>
        <w:t>compliances related to Bombay Shops and Establishment Provident Fund, Factories Act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Handling and coordinating all IT related queries and ensuring procurement of software, timely back ups, etc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Plan and execute various activities to ensure high morale, teamw</w:t>
      </w:r>
      <w:r>
        <w:t>ork, resulting in employee satisfaction</w:t>
      </w:r>
    </w:p>
    <w:p w:rsidR="00273ADA" w:rsidRDefault="000C7025">
      <w:pPr>
        <w:pStyle w:val="NormalLucidaSansUnicode"/>
        <w:numPr>
          <w:ilvl w:val="0"/>
          <w:numId w:val="12"/>
        </w:numPr>
      </w:pPr>
      <w:r>
        <w:t>Organising fun work, fun Fridays to keep the employees motivated</w:t>
      </w:r>
    </w:p>
    <w:p w:rsidR="00D10719" w:rsidRDefault="000C7025" w:rsidP="00D10719">
      <w:pPr>
        <w:pStyle w:val="NormalLucidaSansUnicode"/>
        <w:tabs>
          <w:tab w:val="clear" w:pos="360"/>
          <w:tab w:val="left" w:pos="426"/>
        </w:tabs>
      </w:pPr>
    </w:p>
    <w:p w:rsidR="00273ADA" w:rsidRDefault="000C7025" w:rsidP="0070737D">
      <w:pPr>
        <w:pStyle w:val="NormalLucidaSansUnicode"/>
        <w:tabs>
          <w:tab w:val="left" w:pos="426"/>
        </w:tabs>
      </w:pPr>
    </w:p>
    <w:p w:rsidR="00273ADA" w:rsidRDefault="000C7025">
      <w:pPr>
        <w:spacing w:before="40"/>
        <w:ind w:left="360"/>
        <w:jc w:val="both"/>
      </w:pPr>
      <w:r>
        <w:rPr>
          <w:rFonts w:ascii="Lucida Sans Unicode" w:eastAsia="Lucida Sans Unicode" w:hAnsi="Lucida Sans Unicode" w:cs="Lucida Sans Unicode"/>
          <w:b/>
          <w:bCs/>
          <w:sz w:val="22"/>
          <w:szCs w:val="22"/>
          <w:u w:val="single"/>
        </w:rPr>
        <w:t>Achievements</w:t>
      </w:r>
    </w:p>
    <w:p w:rsidR="00273ADA" w:rsidRDefault="000C7025">
      <w:pPr>
        <w:numPr>
          <w:ilvl w:val="0"/>
          <w:numId w:val="15"/>
        </w:numPr>
        <w:spacing w:before="40"/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Assisted in creation of the Environment and Safety policy specific to sites </w:t>
      </w:r>
    </w:p>
    <w:p w:rsidR="00273ADA" w:rsidRDefault="000C7025">
      <w:pPr>
        <w:numPr>
          <w:ilvl w:val="0"/>
          <w:numId w:val="15"/>
        </w:numPr>
        <w:spacing w:before="40"/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Preparation of the SEMS document at the company level </w:t>
      </w:r>
    </w:p>
    <w:p w:rsidR="00273ADA" w:rsidRDefault="000C7025">
      <w:pPr>
        <w:numPr>
          <w:ilvl w:val="0"/>
          <w:numId w:val="15"/>
        </w:numPr>
        <w:spacing w:before="40"/>
        <w:jc w:val="both"/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Driving implementation of the same</w:t>
      </w:r>
    </w:p>
    <w:p w:rsidR="00273ADA" w:rsidRDefault="000C7025">
      <w:pPr>
        <w:tabs>
          <w:tab w:val="left" w:pos="1755"/>
        </w:tabs>
        <w:jc w:val="center"/>
      </w:pPr>
    </w:p>
    <w:p w:rsidR="00273ADA" w:rsidRDefault="000C7025">
      <w:pPr>
        <w:pStyle w:val="SectionTitle"/>
        <w:jc w:val="center"/>
        <w:outlineLvl w:val="0"/>
      </w:pPr>
      <w:r>
        <w:rPr>
          <w:rFonts w:ascii="Lucida Sans Unicode" w:eastAsia="Lucida Sans Unicode" w:hAnsi="Lucida Sans Unicode" w:cs="Lucida Sans Unicode"/>
          <w:b/>
          <w:bCs/>
        </w:rPr>
        <w:t>pROJECTS / internship undertaken</w:t>
      </w:r>
    </w:p>
    <w:p w:rsidR="00273ADA" w:rsidRDefault="000C7025"/>
    <w:p w:rsidR="00273ADA" w:rsidRDefault="000C7025">
      <w:pPr>
        <w:outlineLvl w:val="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MMS PROGRAM  (Internship)</w:t>
      </w:r>
    </w:p>
    <w:p w:rsidR="00273ADA" w:rsidRDefault="000C7025">
      <w:pPr>
        <w:widowControl w:val="0"/>
        <w:numPr>
          <w:ilvl w:val="0"/>
          <w:numId w:val="17"/>
        </w:numPr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Organization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: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LUPIN PHARMACEUTICALS LTD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Duration  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: Internship for 2 months </w:t>
      </w:r>
    </w:p>
    <w:p w:rsidR="00273ADA" w:rsidRDefault="000C7025">
      <w:pPr>
        <w:widowControl w:val="0"/>
        <w:ind w:left="36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Project title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 :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Latest trends in Induction 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Project Description: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Stu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dy of organizations in different sectors and the various innovative methods applied by them to make induction programmes effective.</w:t>
      </w:r>
    </w:p>
    <w:p w:rsidR="00273ADA" w:rsidRDefault="000C7025">
      <w:pPr>
        <w:widowControl w:val="0"/>
        <w:ind w:left="360"/>
      </w:pPr>
    </w:p>
    <w:p w:rsidR="00273ADA" w:rsidRDefault="000C7025">
      <w:pPr>
        <w:widowControl w:val="0"/>
        <w:numPr>
          <w:ilvl w:val="0"/>
          <w:numId w:val="18"/>
        </w:numPr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Organisation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: ORIENTAL INSTITUTE OF MANAGEMENT, VASHI</w:t>
      </w:r>
    </w:p>
    <w:p w:rsidR="00273ADA" w:rsidRDefault="000C7025">
      <w:pPr>
        <w:widowControl w:val="0"/>
        <w:ind w:left="36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Duration           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: 4 months </w:t>
      </w:r>
    </w:p>
    <w:p w:rsidR="00273ADA" w:rsidRDefault="000C7025">
      <w:pPr>
        <w:widowControl w:val="0"/>
        <w:ind w:left="36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Project Title      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: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Psychometric Toolkit of Human Resource Management</w:t>
      </w:r>
    </w:p>
    <w:p w:rsidR="00273ADA" w:rsidRDefault="000C7025">
      <w:pPr>
        <w:widowControl w:val="0"/>
        <w:ind w:left="36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Project Description: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Study on the application and use of most commonly used psychometric tools by Human Resource Managers / Departments in various HR processes.</w:t>
      </w:r>
    </w:p>
    <w:p w:rsidR="00273ADA" w:rsidRDefault="000C7025">
      <w:pPr>
        <w:widowControl w:val="0"/>
        <w:ind w:left="360"/>
      </w:pPr>
    </w:p>
    <w:p w:rsidR="00273ADA" w:rsidRDefault="000C7025">
      <w:pPr>
        <w:widowControl w:val="0"/>
        <w:ind w:left="360"/>
      </w:pPr>
    </w:p>
    <w:p w:rsidR="00273ADA" w:rsidRDefault="000C7025">
      <w:pPr>
        <w:widowControl w:val="0"/>
        <w:outlineLvl w:val="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   BMS PROGRAM  (Internship)</w:t>
      </w:r>
    </w:p>
    <w:p w:rsidR="00273ADA" w:rsidRDefault="000C7025">
      <w:pPr>
        <w:widowControl w:val="0"/>
        <w:numPr>
          <w:ilvl w:val="0"/>
          <w:numId w:val="17"/>
        </w:numP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Organisation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: BNP PARIBAS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sz w:val="20"/>
          <w:szCs w:val="20"/>
        </w:rPr>
        <w:tab/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Duration  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         : 4 months 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Project title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       : Employee Value Proposition 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Project Description: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Study of inter-relationship between Employee Value Proposition offered by Organizations and their Attrition Rate.</w:t>
      </w:r>
    </w:p>
    <w:p w:rsidR="00273ADA" w:rsidRDefault="000C7025">
      <w:pPr>
        <w:widowControl w:val="0"/>
        <w:ind w:left="360"/>
      </w:pPr>
    </w:p>
    <w:p w:rsidR="00273ADA" w:rsidRDefault="000C7025">
      <w:pPr>
        <w:widowControl w:val="0"/>
        <w:numPr>
          <w:ilvl w:val="0"/>
          <w:numId w:val="17"/>
        </w:numPr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Organiza</w:t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>tion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             : NRC LTD</w:t>
      </w:r>
    </w:p>
    <w:p w:rsidR="00273ADA" w:rsidRDefault="000C7025">
      <w:pPr>
        <w:widowControl w:val="0"/>
        <w:ind w:left="360"/>
      </w:pP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Duration  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: 1 month 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Project title     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 xml:space="preserve"> : International Marketing (Documentation)</w:t>
      </w:r>
      <w:r>
        <w:rPr>
          <w:rFonts w:ascii="Lucida Sans Unicode" w:eastAsia="Lucida Sans Unicode" w:hAnsi="Lucida Sans Unicode" w:cs="Lucida Sans Unicode"/>
          <w:sz w:val="20"/>
          <w:szCs w:val="20"/>
        </w:rPr>
        <w:br/>
      </w:r>
      <w:r>
        <w:rPr>
          <w:rFonts w:ascii="Lucida Sans Unicode" w:eastAsia="Lucida Sans Unicode" w:hAnsi="Lucida Sans Unicode" w:cs="Lucida Sans Unicode"/>
          <w:b/>
          <w:bCs/>
          <w:sz w:val="20"/>
          <w:szCs w:val="20"/>
        </w:rPr>
        <w:t xml:space="preserve">Project Description  </w:t>
      </w:r>
      <w:bookmarkStart w:id="0" w:name="_GoBack"/>
      <w:bookmarkEnd w:id="0"/>
      <w:r>
        <w:rPr>
          <w:rFonts w:ascii="Lucida Sans Unicode" w:eastAsia="Lucida Sans Unicode" w:hAnsi="Lucida Sans Unicode" w:cs="Lucida Sans Unicode"/>
          <w:sz w:val="20"/>
          <w:szCs w:val="20"/>
        </w:rPr>
        <w:t>: Analysing the various documents needed for export of goods</w:t>
      </w:r>
    </w:p>
    <w:p w:rsidR="00273ADA" w:rsidRDefault="000C7025">
      <w:pPr>
        <w:widowControl w:val="0"/>
        <w:ind w:left="360"/>
      </w:pPr>
    </w:p>
    <w:p w:rsidR="00273ADA" w:rsidRDefault="000C7025">
      <w:pPr>
        <w:widowControl w:val="0"/>
        <w:ind w:left="360"/>
      </w:pPr>
    </w:p>
    <w:p w:rsidR="00273ADA" w:rsidRDefault="000C7025">
      <w:pPr>
        <w:pBdr>
          <w:bottom w:val="single" w:sz="12" w:space="0" w:color="000000"/>
        </w:pBdr>
        <w:spacing w:after="40"/>
        <w:jc w:val="center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ACADEMIC CREDENTIALS</w:t>
      </w:r>
    </w:p>
    <w:p w:rsidR="00273ADA" w:rsidRDefault="000C7025">
      <w:pPr>
        <w:pStyle w:val="NormalLucidaSansUnicode"/>
        <w:ind w:left="360" w:hanging="360"/>
      </w:pPr>
    </w:p>
    <w:p w:rsidR="00273ADA" w:rsidRDefault="000C7025">
      <w:pPr>
        <w:pStyle w:val="NormalLucidaSansUnicode"/>
        <w:numPr>
          <w:ilvl w:val="0"/>
          <w:numId w:val="4"/>
        </w:numPr>
      </w:pPr>
      <w:r>
        <w:rPr>
          <w:b/>
          <w:bCs/>
        </w:rPr>
        <w:t xml:space="preserve">MBA /MMS HR </w:t>
      </w:r>
      <w:r>
        <w:t xml:space="preserve">fromOriental </w:t>
      </w:r>
      <w:r>
        <w:t>Institute of Management Studies, Mumbai University</w:t>
      </w:r>
    </w:p>
    <w:p w:rsidR="00273ADA" w:rsidRDefault="000C7025">
      <w:pPr>
        <w:pStyle w:val="NormalLucidaSansUnicode"/>
        <w:numPr>
          <w:ilvl w:val="0"/>
          <w:numId w:val="4"/>
        </w:numPr>
      </w:pPr>
      <w:r>
        <w:rPr>
          <w:b/>
          <w:bCs/>
        </w:rPr>
        <w:t>BMS Marketing</w:t>
      </w:r>
      <w:r>
        <w:t xml:space="preserve"> from SIES College of Commerce and Economics, Mumbai University</w:t>
      </w:r>
    </w:p>
    <w:p w:rsidR="00273ADA" w:rsidRDefault="000C7025">
      <w:pPr>
        <w:numPr>
          <w:ilvl w:val="0"/>
          <w:numId w:val="20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Certificate in Information Technology from CMS Institute</w:t>
      </w:r>
    </w:p>
    <w:p w:rsidR="00273ADA" w:rsidRDefault="000C7025">
      <w:pPr>
        <w:numPr>
          <w:ilvl w:val="0"/>
          <w:numId w:val="20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Certificate in ISE Capital Markets</w:t>
      </w:r>
    </w:p>
    <w:p w:rsidR="00273ADA" w:rsidRDefault="000C7025">
      <w:pPr>
        <w:numPr>
          <w:ilvl w:val="0"/>
          <w:numId w:val="20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Achieved certification in Personalit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y Development and Value Education as a part of HR program by St. Gonsalo Garcia College, Vasai </w:t>
      </w:r>
    </w:p>
    <w:p w:rsidR="00273ADA" w:rsidRDefault="000C7025">
      <w:pPr>
        <w:numPr>
          <w:ilvl w:val="0"/>
          <w:numId w:val="20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Certificate of completion of a 3 day practice oriented program for future managers at RCF Ltd</w:t>
      </w:r>
    </w:p>
    <w:p w:rsidR="00273ADA" w:rsidRDefault="000C7025">
      <w:pPr>
        <w:numPr>
          <w:ilvl w:val="0"/>
          <w:numId w:val="20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Attended live demonstration of e-recruitment at Fact Personnel</w:t>
      </w:r>
    </w:p>
    <w:p w:rsidR="00273ADA" w:rsidRDefault="000C7025">
      <w:pPr>
        <w:spacing w:after="40"/>
      </w:pPr>
    </w:p>
    <w:p w:rsidR="00D10719" w:rsidRDefault="000C7025">
      <w:pPr>
        <w:spacing w:after="40"/>
      </w:pPr>
    </w:p>
    <w:p w:rsidR="00D10719" w:rsidRDefault="000C7025">
      <w:pPr>
        <w:spacing w:after="40"/>
      </w:pPr>
    </w:p>
    <w:p w:rsidR="00D10719" w:rsidRDefault="000C7025">
      <w:pPr>
        <w:spacing w:after="40"/>
      </w:pPr>
    </w:p>
    <w:p w:rsidR="00273ADA" w:rsidRDefault="000C7025">
      <w:pPr>
        <w:spacing w:after="40"/>
      </w:pPr>
    </w:p>
    <w:p w:rsidR="00273ADA" w:rsidRDefault="000C7025">
      <w:pPr>
        <w:pBdr>
          <w:bottom w:val="single" w:sz="12" w:space="0" w:color="000000"/>
        </w:pBdr>
        <w:spacing w:after="40"/>
        <w:jc w:val="center"/>
      </w:pPr>
      <w:r>
        <w:rPr>
          <w:rFonts w:ascii="Lucida Sans Unicode" w:eastAsia="Lucida Sans Unicode" w:hAnsi="Lucida Sans Unicode" w:cs="Lucida Sans Unicode"/>
          <w:b/>
          <w:bCs/>
          <w:sz w:val="18"/>
          <w:szCs w:val="18"/>
        </w:rPr>
        <w:t>Extra Curricular Activities</w:t>
      </w:r>
    </w:p>
    <w:p w:rsidR="00273ADA" w:rsidRDefault="000C7025">
      <w:pPr>
        <w:spacing w:after="40"/>
        <w:ind w:left="360"/>
        <w:jc w:val="both"/>
      </w:pPr>
    </w:p>
    <w:p w:rsidR="00273ADA" w:rsidRDefault="000C7025">
      <w:pPr>
        <w:numPr>
          <w:ilvl w:val="0"/>
          <w:numId w:val="22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Worked as member of HR and Marketing teams for the college festival FANTASIES’09 (SIES College)</w:t>
      </w:r>
    </w:p>
    <w:p w:rsidR="00273ADA" w:rsidRDefault="000C7025">
      <w:pPr>
        <w:numPr>
          <w:ilvl w:val="0"/>
          <w:numId w:val="22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The President of the Youth at Our Lady of Lourdes Church, Kalyan 2008-2009</w:t>
      </w:r>
    </w:p>
    <w:p w:rsidR="00273ADA" w:rsidRDefault="000C7025">
      <w:pPr>
        <w:numPr>
          <w:ilvl w:val="0"/>
          <w:numId w:val="22"/>
        </w:numPr>
        <w:spacing w:after="40"/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Member of the event organizing committee at Oriental I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nstitute of Management, Vashi</w:t>
      </w:r>
    </w:p>
    <w:p w:rsidR="00273ADA" w:rsidRDefault="000C7025">
      <w:pPr>
        <w:numPr>
          <w:ilvl w:val="0"/>
          <w:numId w:val="22"/>
        </w:numPr>
        <w:spacing w:after="40"/>
        <w:jc w:val="both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Certificate in Intermediate Drawing Examination</w:t>
      </w:r>
    </w:p>
    <w:p w:rsidR="00273ADA" w:rsidRDefault="000C7025">
      <w:pPr>
        <w:numPr>
          <w:ilvl w:val="0"/>
          <w:numId w:val="22"/>
        </w:numPr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Represented Birla College for  inter-collegiate Basketball competition</w:t>
      </w:r>
    </w:p>
    <w:p w:rsidR="00273ADA" w:rsidRDefault="000C7025">
      <w:pPr>
        <w:numPr>
          <w:ilvl w:val="0"/>
          <w:numId w:val="22"/>
        </w:numPr>
        <w:spacing w:after="40"/>
        <w:jc w:val="both"/>
        <w:rPr>
          <w:rFonts w:ascii="Lucida Sans Unicode" w:eastAsia="Lucida Sans Unicode" w:hAnsi="Lucida Sans Unicode" w:cs="Lucida Sans Unicode"/>
          <w:b/>
          <w:bCs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Participated and won at various inter-school sports competitions in athletics and team events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.</w:t>
      </w:r>
      <w:r w:rsidR="00C63481" w:rsidRPr="00C634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273ADA" w:rsidSect="00B0129D">
      <w:pgSz w:w="11900" w:h="16840"/>
      <w:pgMar w:top="540" w:right="864" w:bottom="864" w:left="864" w:header="288" w:footer="2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025" w:rsidRDefault="000C7025" w:rsidP="00C63481">
      <w:r>
        <w:separator/>
      </w:r>
    </w:p>
  </w:endnote>
  <w:endnote w:type="continuationSeparator" w:id="1">
    <w:p w:rsidR="000C7025" w:rsidRDefault="000C7025" w:rsidP="00C63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025" w:rsidRDefault="000C7025" w:rsidP="00C63481">
      <w:r>
        <w:separator/>
      </w:r>
    </w:p>
  </w:footnote>
  <w:footnote w:type="continuationSeparator" w:id="1">
    <w:p w:rsidR="000C7025" w:rsidRDefault="000C7025" w:rsidP="00C63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4E45"/>
    <w:multiLevelType w:val="hybridMultilevel"/>
    <w:tmpl w:val="1EBA45E0"/>
    <w:numStyleLink w:val="ImportedStyle7"/>
  </w:abstractNum>
  <w:abstractNum w:abstractNumId="1">
    <w:nsid w:val="02CD1A67"/>
    <w:multiLevelType w:val="hybridMultilevel"/>
    <w:tmpl w:val="C32C2570"/>
    <w:numStyleLink w:val="ImportedStyle5"/>
  </w:abstractNum>
  <w:abstractNum w:abstractNumId="2">
    <w:nsid w:val="0A104928"/>
    <w:multiLevelType w:val="hybridMultilevel"/>
    <w:tmpl w:val="9B2688B8"/>
    <w:styleLink w:val="ImportedStyle2"/>
    <w:lvl w:ilvl="0" w:tplc="886AD2EE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B565F6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22F44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3D4B00A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2B46F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C1607C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AE6270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5459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FC0532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93330E"/>
    <w:multiLevelType w:val="hybridMultilevel"/>
    <w:tmpl w:val="9F5C1F9C"/>
    <w:lvl w:ilvl="0" w:tplc="D10C5F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AC0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920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A6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B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2A7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26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F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06F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78E1"/>
    <w:multiLevelType w:val="hybridMultilevel"/>
    <w:tmpl w:val="581235C6"/>
    <w:numStyleLink w:val="ImportedStyle8"/>
  </w:abstractNum>
  <w:abstractNum w:abstractNumId="5">
    <w:nsid w:val="187A2A98"/>
    <w:multiLevelType w:val="hybridMultilevel"/>
    <w:tmpl w:val="F4E6D8DC"/>
    <w:numStyleLink w:val="ImportedStyle4"/>
  </w:abstractNum>
  <w:abstractNum w:abstractNumId="6">
    <w:nsid w:val="1A3F2471"/>
    <w:multiLevelType w:val="hybridMultilevel"/>
    <w:tmpl w:val="984AF0CC"/>
    <w:styleLink w:val="ImportedStyle9"/>
    <w:lvl w:ilvl="0" w:tplc="3A7AD06A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C7AFFE6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A4FAB0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E30858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720DCE2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768296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8C420E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43E4A4E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62E8EA0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C3001A0"/>
    <w:multiLevelType w:val="hybridMultilevel"/>
    <w:tmpl w:val="F4E6D8DC"/>
    <w:styleLink w:val="ImportedStyle4"/>
    <w:lvl w:ilvl="0" w:tplc="180E32CE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DBE4F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1AAE9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3D4956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872E9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447D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0742DB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9F40D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68A4B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2B521F5"/>
    <w:multiLevelType w:val="hybridMultilevel"/>
    <w:tmpl w:val="8F040902"/>
    <w:numStyleLink w:val="ImportedStyle6"/>
  </w:abstractNum>
  <w:abstractNum w:abstractNumId="9">
    <w:nsid w:val="26BB075C"/>
    <w:multiLevelType w:val="hybridMultilevel"/>
    <w:tmpl w:val="1EBA45E0"/>
    <w:styleLink w:val="ImportedStyle7"/>
    <w:lvl w:ilvl="0" w:tplc="D9B6D724">
      <w:start w:val="1"/>
      <w:numFmt w:val="bullet"/>
      <w:lvlText w:val="☞"/>
      <w:lvlJc w:val="left"/>
      <w:pPr>
        <w:tabs>
          <w:tab w:val="num" w:pos="284"/>
        </w:tabs>
        <w:ind w:left="10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F0A1E86">
      <w:start w:val="1"/>
      <w:numFmt w:val="bullet"/>
      <w:lvlText w:val="o"/>
      <w:lvlJc w:val="left"/>
      <w:pPr>
        <w:tabs>
          <w:tab w:val="left" w:pos="284"/>
          <w:tab w:val="num" w:pos="1440"/>
        </w:tabs>
        <w:ind w:left="223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06CE832">
      <w:start w:val="1"/>
      <w:numFmt w:val="bullet"/>
      <w:lvlText w:val="▪"/>
      <w:lvlJc w:val="left"/>
      <w:pPr>
        <w:tabs>
          <w:tab w:val="left" w:pos="284"/>
          <w:tab w:val="num" w:pos="2160"/>
        </w:tabs>
        <w:ind w:left="295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27EC5CA">
      <w:start w:val="1"/>
      <w:numFmt w:val="bullet"/>
      <w:lvlText w:val="•"/>
      <w:lvlJc w:val="left"/>
      <w:pPr>
        <w:tabs>
          <w:tab w:val="left" w:pos="284"/>
          <w:tab w:val="num" w:pos="2880"/>
        </w:tabs>
        <w:ind w:left="367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A582EF6">
      <w:start w:val="1"/>
      <w:numFmt w:val="bullet"/>
      <w:lvlText w:val="o"/>
      <w:lvlJc w:val="left"/>
      <w:pPr>
        <w:tabs>
          <w:tab w:val="left" w:pos="284"/>
          <w:tab w:val="num" w:pos="3600"/>
        </w:tabs>
        <w:ind w:left="439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8E683EC">
      <w:start w:val="1"/>
      <w:numFmt w:val="bullet"/>
      <w:lvlText w:val="▪"/>
      <w:lvlJc w:val="left"/>
      <w:pPr>
        <w:tabs>
          <w:tab w:val="left" w:pos="284"/>
          <w:tab w:val="num" w:pos="4320"/>
        </w:tabs>
        <w:ind w:left="511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D4A0A6">
      <w:start w:val="1"/>
      <w:numFmt w:val="bullet"/>
      <w:lvlText w:val="•"/>
      <w:lvlJc w:val="left"/>
      <w:pPr>
        <w:tabs>
          <w:tab w:val="left" w:pos="284"/>
          <w:tab w:val="num" w:pos="5040"/>
        </w:tabs>
        <w:ind w:left="583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6AA342">
      <w:start w:val="1"/>
      <w:numFmt w:val="bullet"/>
      <w:lvlText w:val="o"/>
      <w:lvlJc w:val="left"/>
      <w:pPr>
        <w:tabs>
          <w:tab w:val="left" w:pos="284"/>
          <w:tab w:val="num" w:pos="5760"/>
        </w:tabs>
        <w:ind w:left="655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208DB6">
      <w:start w:val="1"/>
      <w:numFmt w:val="bullet"/>
      <w:lvlText w:val="▪"/>
      <w:lvlJc w:val="left"/>
      <w:pPr>
        <w:tabs>
          <w:tab w:val="left" w:pos="284"/>
          <w:tab w:val="num" w:pos="6480"/>
        </w:tabs>
        <w:ind w:left="7276" w:hanging="15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2F760F2"/>
    <w:multiLevelType w:val="hybridMultilevel"/>
    <w:tmpl w:val="C32C2570"/>
    <w:styleLink w:val="ImportedStyle5"/>
    <w:lvl w:ilvl="0" w:tplc="B6F6A2AE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E6A8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C12029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8808A9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42A0A5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E0E45A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A654C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1D255D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8389B0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44E5BD0"/>
    <w:multiLevelType w:val="hybridMultilevel"/>
    <w:tmpl w:val="235263E2"/>
    <w:lvl w:ilvl="0" w:tplc="8DD0032A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C8145084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F644D4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7874862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F56D38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E43C90E4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346ECD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71B81B6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01C138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68434E2"/>
    <w:multiLevelType w:val="hybridMultilevel"/>
    <w:tmpl w:val="3D8C98AA"/>
    <w:numStyleLink w:val="ImportedStyle3"/>
  </w:abstractNum>
  <w:abstractNum w:abstractNumId="13">
    <w:nsid w:val="3CAA10B8"/>
    <w:multiLevelType w:val="hybridMultilevel"/>
    <w:tmpl w:val="290CFB92"/>
    <w:lvl w:ilvl="0" w:tplc="05DC3D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96EC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36A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EE5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03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FAAE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A9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62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E3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C5501"/>
    <w:multiLevelType w:val="hybridMultilevel"/>
    <w:tmpl w:val="9222895C"/>
    <w:lvl w:ilvl="0" w:tplc="767838C4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26DE9FDC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F400710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EE4F1BA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BEE2E86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41CE922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A8BFB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3B292E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5476C612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4B3D369F"/>
    <w:multiLevelType w:val="hybridMultilevel"/>
    <w:tmpl w:val="581235C6"/>
    <w:styleLink w:val="ImportedStyle8"/>
    <w:lvl w:ilvl="0" w:tplc="F5E28FCE">
      <w:start w:val="1"/>
      <w:numFmt w:val="bullet"/>
      <w:lvlText w:val="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D49D7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98452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86416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A47B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4A85F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EC704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A67D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36288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DEA5890"/>
    <w:multiLevelType w:val="hybridMultilevel"/>
    <w:tmpl w:val="8F040902"/>
    <w:styleLink w:val="ImportedStyle6"/>
    <w:lvl w:ilvl="0" w:tplc="4D841FA2">
      <w:start w:val="1"/>
      <w:numFmt w:val="bullet"/>
      <w:lvlText w:val="☞"/>
      <w:lvlJc w:val="left"/>
      <w:pPr>
        <w:tabs>
          <w:tab w:val="num" w:pos="360"/>
          <w:tab w:val="left" w:pos="426"/>
        </w:tabs>
        <w:ind w:left="1080" w:hanging="10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56302E">
      <w:start w:val="1"/>
      <w:numFmt w:val="bullet"/>
      <w:lvlText w:val="o"/>
      <w:lvlJc w:val="left"/>
      <w:pPr>
        <w:tabs>
          <w:tab w:val="left" w:pos="360"/>
          <w:tab w:val="left" w:pos="426"/>
          <w:tab w:val="num" w:pos="1440"/>
        </w:tabs>
        <w:ind w:left="216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044354">
      <w:start w:val="1"/>
      <w:numFmt w:val="bullet"/>
      <w:lvlText w:val="▪"/>
      <w:lvlJc w:val="left"/>
      <w:pPr>
        <w:tabs>
          <w:tab w:val="left" w:pos="360"/>
          <w:tab w:val="left" w:pos="426"/>
          <w:tab w:val="num" w:pos="2160"/>
        </w:tabs>
        <w:ind w:left="288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12C3CEC">
      <w:start w:val="1"/>
      <w:numFmt w:val="bullet"/>
      <w:lvlText w:val="•"/>
      <w:lvlJc w:val="left"/>
      <w:pPr>
        <w:tabs>
          <w:tab w:val="left" w:pos="360"/>
          <w:tab w:val="left" w:pos="426"/>
          <w:tab w:val="num" w:pos="2880"/>
        </w:tabs>
        <w:ind w:left="360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6292DE">
      <w:start w:val="1"/>
      <w:numFmt w:val="bullet"/>
      <w:lvlText w:val="o"/>
      <w:lvlJc w:val="left"/>
      <w:pPr>
        <w:tabs>
          <w:tab w:val="left" w:pos="360"/>
          <w:tab w:val="left" w:pos="426"/>
          <w:tab w:val="num" w:pos="3600"/>
        </w:tabs>
        <w:ind w:left="432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16F95C">
      <w:start w:val="1"/>
      <w:numFmt w:val="bullet"/>
      <w:lvlText w:val="▪"/>
      <w:lvlJc w:val="left"/>
      <w:pPr>
        <w:tabs>
          <w:tab w:val="left" w:pos="360"/>
          <w:tab w:val="left" w:pos="426"/>
          <w:tab w:val="num" w:pos="4320"/>
        </w:tabs>
        <w:ind w:left="504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BAE903C">
      <w:start w:val="1"/>
      <w:numFmt w:val="bullet"/>
      <w:lvlText w:val="•"/>
      <w:lvlJc w:val="left"/>
      <w:pPr>
        <w:tabs>
          <w:tab w:val="left" w:pos="360"/>
          <w:tab w:val="left" w:pos="426"/>
          <w:tab w:val="num" w:pos="5040"/>
        </w:tabs>
        <w:ind w:left="576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232F416">
      <w:start w:val="1"/>
      <w:numFmt w:val="bullet"/>
      <w:lvlText w:val="o"/>
      <w:lvlJc w:val="left"/>
      <w:pPr>
        <w:tabs>
          <w:tab w:val="left" w:pos="360"/>
          <w:tab w:val="left" w:pos="426"/>
          <w:tab w:val="num" w:pos="5760"/>
        </w:tabs>
        <w:ind w:left="648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2903BFC">
      <w:start w:val="1"/>
      <w:numFmt w:val="bullet"/>
      <w:lvlText w:val="▪"/>
      <w:lvlJc w:val="left"/>
      <w:pPr>
        <w:tabs>
          <w:tab w:val="left" w:pos="360"/>
          <w:tab w:val="left" w:pos="426"/>
          <w:tab w:val="num" w:pos="6480"/>
        </w:tabs>
        <w:ind w:left="7200" w:hanging="1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4243394"/>
    <w:multiLevelType w:val="hybridMultilevel"/>
    <w:tmpl w:val="984AF0CC"/>
    <w:numStyleLink w:val="ImportedStyle9"/>
  </w:abstractNum>
  <w:abstractNum w:abstractNumId="18">
    <w:nsid w:val="561064C4"/>
    <w:multiLevelType w:val="hybridMultilevel"/>
    <w:tmpl w:val="F1B6683C"/>
    <w:styleLink w:val="ImportedStyle10"/>
    <w:lvl w:ilvl="0" w:tplc="4E66F70E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B2D242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E52D1F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7F2666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6EDCC8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8A89B6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68432B0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082A6F6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B46A04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70240AE"/>
    <w:multiLevelType w:val="hybridMultilevel"/>
    <w:tmpl w:val="8B9EAE3A"/>
    <w:numStyleLink w:val="ImportedStyle1"/>
  </w:abstractNum>
  <w:abstractNum w:abstractNumId="20">
    <w:nsid w:val="64D937FC"/>
    <w:multiLevelType w:val="hybridMultilevel"/>
    <w:tmpl w:val="F1B6683C"/>
    <w:numStyleLink w:val="ImportedStyle10"/>
  </w:abstractNum>
  <w:abstractNum w:abstractNumId="21">
    <w:nsid w:val="6A2F694E"/>
    <w:multiLevelType w:val="hybridMultilevel"/>
    <w:tmpl w:val="8B9EAE3A"/>
    <w:numStyleLink w:val="ImportedStyle1"/>
  </w:abstractNum>
  <w:abstractNum w:abstractNumId="22">
    <w:nsid w:val="6CAC6043"/>
    <w:multiLevelType w:val="hybridMultilevel"/>
    <w:tmpl w:val="9B2688B8"/>
    <w:numStyleLink w:val="ImportedStyle2"/>
  </w:abstractNum>
  <w:abstractNum w:abstractNumId="23">
    <w:nsid w:val="75BB6568"/>
    <w:multiLevelType w:val="hybridMultilevel"/>
    <w:tmpl w:val="3D8C98AA"/>
    <w:styleLink w:val="ImportedStyle3"/>
    <w:lvl w:ilvl="0" w:tplc="94B2EF00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8455DA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4DA34E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E8251A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688BF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46207B6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7DC8B2C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23A228A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D0A75D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D917B10"/>
    <w:multiLevelType w:val="hybridMultilevel"/>
    <w:tmpl w:val="8B9EAE3A"/>
    <w:styleLink w:val="ImportedStyle1"/>
    <w:lvl w:ilvl="0" w:tplc="CCBE520A">
      <w:start w:val="1"/>
      <w:numFmt w:val="bullet"/>
      <w:lvlText w:val="☞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0A9006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56A46E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210B6C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FE635C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BAEF08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130374A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BEAF4A6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69E41C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5"/>
  </w:num>
  <w:num w:numId="5">
    <w:abstractNumId w:val="2"/>
  </w:num>
  <w:num w:numId="6">
    <w:abstractNumId w:val="22"/>
  </w:num>
  <w:num w:numId="7">
    <w:abstractNumId w:val="23"/>
  </w:num>
  <w:num w:numId="8">
    <w:abstractNumId w:val="12"/>
  </w:num>
  <w:num w:numId="9">
    <w:abstractNumId w:val="10"/>
  </w:num>
  <w:num w:numId="10">
    <w:abstractNumId w:val="1"/>
  </w:num>
  <w:num w:numId="11">
    <w:abstractNumId w:val="16"/>
  </w:num>
  <w:num w:numId="12">
    <w:abstractNumId w:val="8"/>
  </w:num>
  <w:num w:numId="13">
    <w:abstractNumId w:val="8"/>
    <w:lvlOverride w:ilvl="0">
      <w:lvl w:ilvl="0" w:tplc="ED489BBE">
        <w:start w:val="1"/>
        <w:numFmt w:val="bullet"/>
        <w:lvlText w:val="☞"/>
        <w:lvlJc w:val="left"/>
        <w:pPr>
          <w:tabs>
            <w:tab w:val="num" w:pos="357"/>
            <w:tab w:val="left" w:pos="360"/>
            <w:tab w:val="left" w:pos="426"/>
          </w:tabs>
          <w:ind w:left="1077" w:hanging="107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D1A910E">
        <w:start w:val="1"/>
        <w:numFmt w:val="bullet"/>
        <w:lvlText w:val="o"/>
        <w:lvlJc w:val="left"/>
        <w:pPr>
          <w:tabs>
            <w:tab w:val="left" w:pos="360"/>
            <w:tab w:val="left" w:pos="426"/>
            <w:tab w:val="num" w:pos="1440"/>
          </w:tabs>
          <w:ind w:left="216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7530">
        <w:start w:val="1"/>
        <w:numFmt w:val="bullet"/>
        <w:lvlText w:val="▪"/>
        <w:lvlJc w:val="left"/>
        <w:pPr>
          <w:tabs>
            <w:tab w:val="left" w:pos="360"/>
            <w:tab w:val="left" w:pos="426"/>
            <w:tab w:val="num" w:pos="2160"/>
          </w:tabs>
          <w:ind w:left="288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F10519C">
        <w:start w:val="1"/>
        <w:numFmt w:val="bullet"/>
        <w:lvlText w:val="•"/>
        <w:lvlJc w:val="left"/>
        <w:pPr>
          <w:tabs>
            <w:tab w:val="left" w:pos="360"/>
            <w:tab w:val="left" w:pos="426"/>
            <w:tab w:val="num" w:pos="2880"/>
          </w:tabs>
          <w:ind w:left="360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218CC16">
        <w:start w:val="1"/>
        <w:numFmt w:val="bullet"/>
        <w:lvlText w:val="o"/>
        <w:lvlJc w:val="left"/>
        <w:pPr>
          <w:tabs>
            <w:tab w:val="left" w:pos="360"/>
            <w:tab w:val="left" w:pos="426"/>
            <w:tab w:val="num" w:pos="3600"/>
          </w:tabs>
          <w:ind w:left="432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40B0E0">
        <w:start w:val="1"/>
        <w:numFmt w:val="bullet"/>
        <w:lvlText w:val="▪"/>
        <w:lvlJc w:val="left"/>
        <w:pPr>
          <w:tabs>
            <w:tab w:val="left" w:pos="360"/>
            <w:tab w:val="left" w:pos="426"/>
            <w:tab w:val="num" w:pos="4320"/>
          </w:tabs>
          <w:ind w:left="504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E2E1EE4">
        <w:start w:val="1"/>
        <w:numFmt w:val="bullet"/>
        <w:lvlText w:val="•"/>
        <w:lvlJc w:val="left"/>
        <w:pPr>
          <w:tabs>
            <w:tab w:val="left" w:pos="360"/>
            <w:tab w:val="left" w:pos="426"/>
            <w:tab w:val="num" w:pos="5040"/>
          </w:tabs>
          <w:ind w:left="576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3722AAC">
        <w:start w:val="1"/>
        <w:numFmt w:val="bullet"/>
        <w:lvlText w:val="o"/>
        <w:lvlJc w:val="left"/>
        <w:pPr>
          <w:tabs>
            <w:tab w:val="left" w:pos="360"/>
            <w:tab w:val="left" w:pos="426"/>
            <w:tab w:val="num" w:pos="5760"/>
          </w:tabs>
          <w:ind w:left="648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32EB16">
        <w:start w:val="1"/>
        <w:numFmt w:val="bullet"/>
        <w:lvlText w:val="▪"/>
        <w:lvlJc w:val="left"/>
        <w:pPr>
          <w:tabs>
            <w:tab w:val="left" w:pos="360"/>
            <w:tab w:val="left" w:pos="426"/>
            <w:tab w:val="num" w:pos="6480"/>
          </w:tabs>
          <w:ind w:left="7200" w:hanging="1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0"/>
  </w:num>
  <w:num w:numId="16">
    <w:abstractNumId w:val="15"/>
  </w:num>
  <w:num w:numId="17">
    <w:abstractNumId w:val="4"/>
  </w:num>
  <w:num w:numId="18">
    <w:abstractNumId w:val="4"/>
    <w:lvlOverride w:ilvl="0">
      <w:lvl w:ilvl="0" w:tplc="586C97C4">
        <w:start w:val="1"/>
        <w:numFmt w:val="bullet"/>
        <w:lvlText w:val="➢"/>
        <w:lvlJc w:val="left"/>
        <w:pPr>
          <w:tabs>
            <w:tab w:val="left" w:pos="2070"/>
          </w:tabs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E2A87A">
        <w:start w:val="1"/>
        <w:numFmt w:val="bullet"/>
        <w:lvlText w:val="o"/>
        <w:lvlJc w:val="left"/>
        <w:pPr>
          <w:tabs>
            <w:tab w:val="left" w:pos="2070"/>
          </w:tabs>
          <w:ind w:left="1350" w:hanging="135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B167AFC">
        <w:start w:val="1"/>
        <w:numFmt w:val="bullet"/>
        <w:lvlText w:val="▪"/>
        <w:lvlJc w:val="left"/>
        <w:pPr>
          <w:tabs>
            <w:tab w:val="left" w:pos="360"/>
            <w:tab w:val="left" w:pos="2070"/>
          </w:tabs>
          <w:ind w:left="1800" w:hanging="6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B1E2678">
        <w:start w:val="1"/>
        <w:numFmt w:val="bullet"/>
        <w:lvlText w:val="•"/>
        <w:lvlJc w:val="left"/>
        <w:pPr>
          <w:tabs>
            <w:tab w:val="left" w:pos="360"/>
            <w:tab w:val="left" w:pos="207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28BC92">
        <w:start w:val="1"/>
        <w:numFmt w:val="bullet"/>
        <w:lvlText w:val="o"/>
        <w:lvlJc w:val="left"/>
        <w:pPr>
          <w:tabs>
            <w:tab w:val="left" w:pos="360"/>
            <w:tab w:val="left" w:pos="207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22739E">
        <w:start w:val="1"/>
        <w:numFmt w:val="bullet"/>
        <w:lvlText w:val="▪"/>
        <w:lvlJc w:val="left"/>
        <w:pPr>
          <w:tabs>
            <w:tab w:val="left" w:pos="360"/>
            <w:tab w:val="left" w:pos="207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2401E0">
        <w:start w:val="1"/>
        <w:numFmt w:val="bullet"/>
        <w:lvlText w:val="•"/>
        <w:lvlJc w:val="left"/>
        <w:pPr>
          <w:tabs>
            <w:tab w:val="left" w:pos="360"/>
            <w:tab w:val="left" w:pos="207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BC6B8C">
        <w:start w:val="1"/>
        <w:numFmt w:val="bullet"/>
        <w:lvlText w:val="o"/>
        <w:lvlJc w:val="left"/>
        <w:pPr>
          <w:tabs>
            <w:tab w:val="left" w:pos="360"/>
            <w:tab w:val="left" w:pos="207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5A21CC">
        <w:start w:val="1"/>
        <w:numFmt w:val="bullet"/>
        <w:lvlText w:val="▪"/>
        <w:lvlJc w:val="left"/>
        <w:pPr>
          <w:tabs>
            <w:tab w:val="left" w:pos="360"/>
            <w:tab w:val="left" w:pos="207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17"/>
  </w:num>
  <w:num w:numId="21">
    <w:abstractNumId w:val="18"/>
  </w:num>
  <w:num w:numId="22">
    <w:abstractNumId w:val="20"/>
  </w:num>
  <w:num w:numId="23">
    <w:abstractNumId w:val="13"/>
  </w:num>
  <w:num w:numId="24">
    <w:abstractNumId w:val="14"/>
  </w:num>
  <w:num w:numId="25">
    <w:abstractNumId w:val="11"/>
  </w:num>
  <w:num w:numId="26">
    <w:abstractNumId w:val="3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3481"/>
    <w:rsid w:val="000C7025"/>
    <w:rsid w:val="007707C1"/>
    <w:rsid w:val="00C63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129D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129D"/>
    <w:rPr>
      <w:u w:val="single"/>
    </w:rPr>
  </w:style>
  <w:style w:type="paragraph" w:customStyle="1" w:styleId="HeaderFooter">
    <w:name w:val="Header &amp; Footer"/>
    <w:rsid w:val="00B0129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Link">
    <w:name w:val="Link"/>
    <w:rsid w:val="00B0129D"/>
    <w:rPr>
      <w:color w:val="0000FF"/>
      <w:u w:val="single" w:color="0000FF"/>
    </w:rPr>
  </w:style>
  <w:style w:type="character" w:customStyle="1" w:styleId="Hyperlink0">
    <w:name w:val="Hyperlink.0"/>
    <w:basedOn w:val="Link"/>
    <w:rsid w:val="00B0129D"/>
    <w:rPr>
      <w:rFonts w:ascii="Verdana" w:eastAsia="Verdana" w:hAnsi="Verdana" w:cs="Verdana"/>
      <w:color w:val="0000FF"/>
      <w:sz w:val="17"/>
      <w:szCs w:val="17"/>
      <w:u w:val="single" w:color="0000FF"/>
    </w:rPr>
  </w:style>
  <w:style w:type="numbering" w:customStyle="1" w:styleId="ImportedStyle1">
    <w:name w:val="Imported Style 1"/>
    <w:rsid w:val="00B0129D"/>
    <w:pPr>
      <w:numPr>
        <w:numId w:val="1"/>
      </w:numPr>
    </w:pPr>
  </w:style>
  <w:style w:type="paragraph" w:customStyle="1" w:styleId="NormalLucidaSansUnicode">
    <w:name w:val="Normal + Lucida Sans Unicode"/>
    <w:rsid w:val="00B0129D"/>
    <w:pPr>
      <w:tabs>
        <w:tab w:val="left" w:pos="360"/>
      </w:tabs>
      <w:jc w:val="both"/>
    </w:pPr>
    <w:rPr>
      <w:rFonts w:ascii="Lucida Sans Unicode" w:eastAsia="Lucida Sans Unicode" w:hAnsi="Lucida Sans Unicode" w:cs="Lucida Sans Unicode"/>
      <w:color w:val="000000"/>
      <w:sz w:val="18"/>
      <w:szCs w:val="18"/>
      <w:u w:color="000000"/>
    </w:rPr>
  </w:style>
  <w:style w:type="numbering" w:customStyle="1" w:styleId="ImportedStyle4">
    <w:name w:val="Imported Style 4"/>
    <w:rsid w:val="00B0129D"/>
    <w:pPr>
      <w:numPr>
        <w:numId w:val="3"/>
      </w:numPr>
    </w:pPr>
  </w:style>
  <w:style w:type="numbering" w:customStyle="1" w:styleId="ImportedStyle2">
    <w:name w:val="Imported Style 2"/>
    <w:rsid w:val="00B0129D"/>
    <w:pPr>
      <w:numPr>
        <w:numId w:val="5"/>
      </w:numPr>
    </w:pPr>
  </w:style>
  <w:style w:type="numbering" w:customStyle="1" w:styleId="ImportedStyle3">
    <w:name w:val="Imported Style 3"/>
    <w:rsid w:val="00B0129D"/>
    <w:pPr>
      <w:numPr>
        <w:numId w:val="7"/>
      </w:numPr>
    </w:pPr>
  </w:style>
  <w:style w:type="numbering" w:customStyle="1" w:styleId="ImportedStyle5">
    <w:name w:val="Imported Style 5"/>
    <w:rsid w:val="00B0129D"/>
    <w:pPr>
      <w:numPr>
        <w:numId w:val="9"/>
      </w:numPr>
    </w:pPr>
  </w:style>
  <w:style w:type="numbering" w:customStyle="1" w:styleId="ImportedStyle6">
    <w:name w:val="Imported Style 6"/>
    <w:rsid w:val="00B0129D"/>
    <w:pPr>
      <w:numPr>
        <w:numId w:val="11"/>
      </w:numPr>
    </w:pPr>
  </w:style>
  <w:style w:type="numbering" w:customStyle="1" w:styleId="ImportedStyle7">
    <w:name w:val="Imported Style 7"/>
    <w:rsid w:val="00B0129D"/>
    <w:pPr>
      <w:numPr>
        <w:numId w:val="14"/>
      </w:numPr>
    </w:pPr>
  </w:style>
  <w:style w:type="paragraph" w:customStyle="1" w:styleId="SectionTitle">
    <w:name w:val="Section Title"/>
    <w:next w:val="Normal"/>
    <w:rsid w:val="00B0129D"/>
    <w:pPr>
      <w:pBdr>
        <w:bottom w:val="single" w:sz="6" w:space="0" w:color="808080"/>
      </w:pBdr>
      <w:spacing w:before="220" w:line="220" w:lineRule="atLeast"/>
    </w:pPr>
    <w:rPr>
      <w:rFonts w:ascii="Garamond" w:hAnsi="Garamond" w:cs="Arial Unicode MS"/>
      <w:caps/>
      <w:color w:val="000000"/>
      <w:spacing w:val="15"/>
      <w:u w:color="000000"/>
    </w:rPr>
  </w:style>
  <w:style w:type="numbering" w:customStyle="1" w:styleId="ImportedStyle8">
    <w:name w:val="Imported Style 8"/>
    <w:rsid w:val="00B0129D"/>
    <w:pPr>
      <w:numPr>
        <w:numId w:val="16"/>
      </w:numPr>
    </w:pPr>
  </w:style>
  <w:style w:type="numbering" w:customStyle="1" w:styleId="ImportedStyle9">
    <w:name w:val="Imported Style 9"/>
    <w:rsid w:val="00B0129D"/>
    <w:pPr>
      <w:numPr>
        <w:numId w:val="19"/>
      </w:numPr>
    </w:pPr>
  </w:style>
  <w:style w:type="numbering" w:customStyle="1" w:styleId="ImportedStyle10">
    <w:name w:val="Imported Style 10"/>
    <w:rsid w:val="00B0129D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0A7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f9c58ce58be1c39965253522c4c7cd79031d92b912e06e1e1b282266ef78880&amp;jobId=3c47c9c1714422afcca8ddc5b95975705b5500564d170b19104b1e0a1e79061f4d5649410f1207001a5243120d160413525d540e51421501196&amp;compId=56dc1e770a9e52b9c92b9ddca2bca2cc0c772d2d2ea6c75c&amp;uid=48943277389774281532443532&amp;userId=542e0b2353d6658d58dddef185dc995f0ac095d9f6b6bca4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ithanambad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Nambadan, N.</dc:creator>
  <cp:lastModifiedBy>Lenovo</cp:lastModifiedBy>
  <cp:revision>2</cp:revision>
  <dcterms:created xsi:type="dcterms:W3CDTF">2018-07-25T15:20:00Z</dcterms:created>
  <dcterms:modified xsi:type="dcterms:W3CDTF">2018-07-25T15:20:00Z</dcterms:modified>
</cp:coreProperties>
</file>